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62276" w:rsidRPr="00822F44" w:rsidRDefault="00FB0D58" w:rsidP="001B661A">
      <w:pPr>
        <w:ind w:left="360"/>
        <w:rPr>
          <w:b/>
          <w:sz w:val="28"/>
          <w:szCs w:val="28"/>
        </w:rPr>
      </w:pPr>
      <w:bookmarkStart w:id="0" w:name="_Ref406581581"/>
      <w:r>
        <w:rPr>
          <w:b/>
          <w:bCs/>
          <w:sz w:val="36"/>
          <w:szCs w:val="36"/>
        </w:rPr>
        <w:t>4</w:t>
      </w:r>
      <w:r w:rsidR="001B661A">
        <w:rPr>
          <w:b/>
          <w:bCs/>
          <w:sz w:val="36"/>
          <w:szCs w:val="36"/>
        </w:rPr>
        <w:t xml:space="preserve">. </w:t>
      </w:r>
      <w:r w:rsidR="00862276" w:rsidRPr="00822F44">
        <w:rPr>
          <w:b/>
          <w:bCs/>
          <w:sz w:val="36"/>
          <w:szCs w:val="36"/>
        </w:rPr>
        <w:t xml:space="preserve">zasedání ZO Černolice dne </w:t>
      </w:r>
      <w:r>
        <w:rPr>
          <w:b/>
          <w:bCs/>
          <w:sz w:val="36"/>
          <w:szCs w:val="36"/>
        </w:rPr>
        <w:t>13</w:t>
      </w:r>
      <w:r w:rsidR="00862276" w:rsidRPr="00822F44">
        <w:rPr>
          <w:b/>
          <w:bCs/>
          <w:sz w:val="36"/>
          <w:szCs w:val="36"/>
        </w:rPr>
        <w:t xml:space="preserve">. </w:t>
      </w:r>
      <w:r>
        <w:rPr>
          <w:b/>
          <w:bCs/>
          <w:sz w:val="36"/>
          <w:szCs w:val="36"/>
        </w:rPr>
        <w:t>3</w:t>
      </w:r>
      <w:r w:rsidR="001425D0">
        <w:rPr>
          <w:b/>
          <w:bCs/>
          <w:sz w:val="36"/>
          <w:szCs w:val="36"/>
        </w:rPr>
        <w:t>. 201</w:t>
      </w:r>
      <w:bookmarkEnd w:id="0"/>
      <w:r w:rsidR="009C6DF7">
        <w:rPr>
          <w:b/>
          <w:bCs/>
          <w:sz w:val="36"/>
          <w:szCs w:val="36"/>
        </w:rPr>
        <w:t>9</w:t>
      </w:r>
      <w:r w:rsidR="00CC5141">
        <w:rPr>
          <w:b/>
          <w:bCs/>
          <w:sz w:val="36"/>
          <w:szCs w:val="36"/>
        </w:rPr>
        <w:t xml:space="preserve"> v 19hod na Obecním úřadě Černolice</w:t>
      </w:r>
    </w:p>
    <w:p w:rsidR="00862276" w:rsidRPr="00822F44" w:rsidRDefault="00862276" w:rsidP="00862276">
      <w:pPr>
        <w:tabs>
          <w:tab w:val="left" w:pos="5100"/>
        </w:tabs>
        <w:rPr>
          <w:b/>
          <w:sz w:val="28"/>
          <w:szCs w:val="28"/>
        </w:rPr>
      </w:pPr>
      <w:r w:rsidRPr="00822F44">
        <w:rPr>
          <w:b/>
          <w:sz w:val="28"/>
          <w:szCs w:val="28"/>
        </w:rPr>
        <w:tab/>
      </w:r>
    </w:p>
    <w:p w:rsidR="00861C50" w:rsidRPr="001A3120" w:rsidRDefault="00861C50" w:rsidP="00861C50">
      <w:pPr>
        <w:pStyle w:val="Bezmezer"/>
        <w:tabs>
          <w:tab w:val="left" w:pos="4253"/>
        </w:tabs>
        <w:rPr>
          <w:sz w:val="20"/>
          <w:szCs w:val="20"/>
        </w:rPr>
      </w:pPr>
      <w:r w:rsidRPr="001A3120">
        <w:rPr>
          <w:sz w:val="20"/>
          <w:szCs w:val="20"/>
        </w:rPr>
        <w:t>Zasedání zastupitelstva zahájeno v</w:t>
      </w:r>
      <w:r w:rsidR="00EA421E">
        <w:rPr>
          <w:sz w:val="20"/>
          <w:szCs w:val="20"/>
        </w:rPr>
        <w:t xml:space="preserve"> 19:00 </w:t>
      </w:r>
      <w:r w:rsidRPr="001A3120">
        <w:rPr>
          <w:sz w:val="20"/>
          <w:szCs w:val="20"/>
        </w:rPr>
        <w:t>hod.</w:t>
      </w:r>
      <w:r w:rsidRPr="001A3120">
        <w:rPr>
          <w:sz w:val="20"/>
          <w:szCs w:val="20"/>
        </w:rPr>
        <w:br/>
        <w:t>Zasedání zastupitelstva ukončeno v</w:t>
      </w:r>
      <w:r w:rsidR="00B1181D">
        <w:rPr>
          <w:sz w:val="20"/>
          <w:szCs w:val="20"/>
        </w:rPr>
        <w:t> 19:5</w:t>
      </w:r>
      <w:r w:rsidR="00AE691B">
        <w:rPr>
          <w:sz w:val="20"/>
          <w:szCs w:val="20"/>
        </w:rPr>
        <w:t>5</w:t>
      </w:r>
      <w:r w:rsidR="00FB0D58">
        <w:rPr>
          <w:sz w:val="20"/>
          <w:szCs w:val="20"/>
        </w:rPr>
        <w:t xml:space="preserve"> </w:t>
      </w:r>
      <w:r w:rsidRPr="001A3120">
        <w:rPr>
          <w:sz w:val="20"/>
          <w:szCs w:val="20"/>
        </w:rPr>
        <w:t>hod.</w:t>
      </w:r>
    </w:p>
    <w:p w:rsidR="00861C50" w:rsidRDefault="00861C50" w:rsidP="00861C50">
      <w:pPr>
        <w:pStyle w:val="Bezmezer"/>
        <w:tabs>
          <w:tab w:val="left" w:pos="4253"/>
        </w:tabs>
        <w:rPr>
          <w:sz w:val="20"/>
          <w:szCs w:val="20"/>
        </w:rPr>
      </w:pPr>
    </w:p>
    <w:p w:rsidR="00861C50" w:rsidRDefault="00861C50" w:rsidP="00861C50">
      <w:pPr>
        <w:pStyle w:val="Bezmezer"/>
        <w:tabs>
          <w:tab w:val="left" w:pos="4253"/>
        </w:tabs>
        <w:ind w:left="2268" w:hanging="2268"/>
        <w:rPr>
          <w:sz w:val="20"/>
          <w:szCs w:val="20"/>
        </w:rPr>
      </w:pPr>
      <w:r w:rsidRPr="00DD0F1C">
        <w:rPr>
          <w:b/>
          <w:sz w:val="20"/>
          <w:szCs w:val="20"/>
        </w:rPr>
        <w:t>Přítomní zastupitelé:</w:t>
      </w:r>
      <w:r w:rsidRPr="001A3120">
        <w:rPr>
          <w:sz w:val="20"/>
          <w:szCs w:val="20"/>
        </w:rPr>
        <w:tab/>
      </w:r>
      <w:r>
        <w:rPr>
          <w:sz w:val="20"/>
          <w:szCs w:val="20"/>
        </w:rPr>
        <w:t xml:space="preserve">Horník Jiří, </w:t>
      </w:r>
      <w:proofErr w:type="spellStart"/>
      <w:r w:rsidR="00FB0D58">
        <w:rPr>
          <w:sz w:val="20"/>
          <w:szCs w:val="20"/>
        </w:rPr>
        <w:t>Jiras</w:t>
      </w:r>
      <w:proofErr w:type="spellEnd"/>
      <w:r w:rsidR="00FB0D58">
        <w:rPr>
          <w:sz w:val="20"/>
          <w:szCs w:val="20"/>
        </w:rPr>
        <w:t xml:space="preserve"> Vladimír, </w:t>
      </w:r>
      <w:r w:rsidRPr="001A3120">
        <w:rPr>
          <w:sz w:val="20"/>
          <w:szCs w:val="20"/>
        </w:rPr>
        <w:t>Michal</w:t>
      </w:r>
      <w:r>
        <w:rPr>
          <w:sz w:val="20"/>
          <w:szCs w:val="20"/>
        </w:rPr>
        <w:t xml:space="preserve"> Jiří</w:t>
      </w:r>
      <w:r w:rsidRPr="001A3120">
        <w:rPr>
          <w:sz w:val="20"/>
          <w:szCs w:val="20"/>
        </w:rPr>
        <w:t xml:space="preserve">, </w:t>
      </w:r>
      <w:r>
        <w:rPr>
          <w:sz w:val="20"/>
          <w:szCs w:val="20"/>
        </w:rPr>
        <w:t xml:space="preserve">Mudr Jiří, </w:t>
      </w:r>
      <w:proofErr w:type="spellStart"/>
      <w:r>
        <w:rPr>
          <w:sz w:val="20"/>
          <w:szCs w:val="20"/>
        </w:rPr>
        <w:t>Sgalitzerová</w:t>
      </w:r>
      <w:proofErr w:type="spellEnd"/>
      <w:r>
        <w:rPr>
          <w:sz w:val="20"/>
          <w:szCs w:val="20"/>
        </w:rPr>
        <w:t xml:space="preserve"> Lenka, </w:t>
      </w:r>
      <w:r w:rsidRPr="001A3120">
        <w:rPr>
          <w:sz w:val="20"/>
          <w:szCs w:val="20"/>
        </w:rPr>
        <w:t>Schmidt</w:t>
      </w:r>
      <w:r>
        <w:rPr>
          <w:sz w:val="20"/>
          <w:szCs w:val="20"/>
        </w:rPr>
        <w:t xml:space="preserve"> Pavel, Zdráhal Pavel</w:t>
      </w:r>
    </w:p>
    <w:p w:rsidR="00861C50" w:rsidRDefault="00861C50" w:rsidP="00861C50">
      <w:pPr>
        <w:pStyle w:val="Bezmezer"/>
        <w:tabs>
          <w:tab w:val="left" w:pos="4253"/>
        </w:tabs>
        <w:ind w:left="2268" w:hanging="2268"/>
        <w:rPr>
          <w:sz w:val="20"/>
          <w:szCs w:val="20"/>
        </w:rPr>
      </w:pPr>
      <w:r w:rsidRPr="00DD0F1C">
        <w:rPr>
          <w:b/>
          <w:sz w:val="20"/>
          <w:szCs w:val="20"/>
        </w:rPr>
        <w:t>Omluveni:</w:t>
      </w:r>
      <w:r>
        <w:rPr>
          <w:sz w:val="20"/>
          <w:szCs w:val="20"/>
        </w:rPr>
        <w:tab/>
      </w:r>
    </w:p>
    <w:p w:rsidR="00861C50" w:rsidRPr="00DD0F1C" w:rsidRDefault="00861C50" w:rsidP="00861C50">
      <w:pPr>
        <w:pStyle w:val="Bezmezer"/>
        <w:tabs>
          <w:tab w:val="left" w:pos="4253"/>
        </w:tabs>
        <w:ind w:left="2268" w:hanging="2268"/>
        <w:rPr>
          <w:b/>
          <w:sz w:val="20"/>
          <w:szCs w:val="20"/>
        </w:rPr>
      </w:pPr>
      <w:r w:rsidRPr="00DD0F1C">
        <w:rPr>
          <w:b/>
          <w:sz w:val="20"/>
          <w:szCs w:val="20"/>
        </w:rPr>
        <w:t>Neomluveni:</w:t>
      </w:r>
      <w:r w:rsidRPr="00DD0F1C">
        <w:rPr>
          <w:b/>
          <w:sz w:val="20"/>
          <w:szCs w:val="20"/>
        </w:rPr>
        <w:tab/>
      </w:r>
    </w:p>
    <w:p w:rsidR="00861C50" w:rsidRPr="00313448" w:rsidRDefault="00861C50" w:rsidP="00861C50">
      <w:pPr>
        <w:pStyle w:val="Bezmezer"/>
        <w:tabs>
          <w:tab w:val="left" w:pos="3544"/>
        </w:tabs>
        <w:ind w:left="2268" w:hanging="2268"/>
        <w:rPr>
          <w:sz w:val="20"/>
          <w:szCs w:val="20"/>
        </w:rPr>
      </w:pPr>
      <w:r w:rsidRPr="00DD0F1C">
        <w:rPr>
          <w:b/>
          <w:sz w:val="20"/>
          <w:szCs w:val="20"/>
        </w:rPr>
        <w:t>Předsedající:</w:t>
      </w:r>
      <w:r>
        <w:rPr>
          <w:sz w:val="20"/>
          <w:szCs w:val="20"/>
        </w:rPr>
        <w:tab/>
        <w:t>Pavel Schmidt</w:t>
      </w:r>
      <w:r w:rsidRPr="00822F44">
        <w:rPr>
          <w:b/>
          <w:sz w:val="28"/>
          <w:szCs w:val="28"/>
        </w:rPr>
        <w:tab/>
      </w:r>
    </w:p>
    <w:p w:rsidR="00861C50" w:rsidRDefault="00861C50" w:rsidP="00862276">
      <w:pPr>
        <w:rPr>
          <w:b/>
          <w:szCs w:val="20"/>
        </w:rPr>
      </w:pPr>
    </w:p>
    <w:p w:rsidR="00DD0F1C" w:rsidRDefault="00862276" w:rsidP="00DD0F1C">
      <w:pPr>
        <w:rPr>
          <w:b/>
          <w:szCs w:val="20"/>
        </w:rPr>
      </w:pPr>
      <w:r w:rsidRPr="00822F44">
        <w:rPr>
          <w:b/>
          <w:szCs w:val="20"/>
        </w:rPr>
        <w:t>Návrh programu</w:t>
      </w:r>
    </w:p>
    <w:p w:rsidR="00DD0F1C" w:rsidRPr="00DD0F1C" w:rsidRDefault="00DD0F1C" w:rsidP="00DD0F1C">
      <w:pPr>
        <w:rPr>
          <w:szCs w:val="20"/>
        </w:rPr>
      </w:pPr>
    </w:p>
    <w:p w:rsidR="00FA5101" w:rsidRDefault="00DD0F1C">
      <w:pPr>
        <w:pStyle w:val="Obsah1"/>
        <w:rPr>
          <w:rFonts w:asciiTheme="minorHAnsi" w:eastAsiaTheme="minorEastAsia" w:hAnsiTheme="minorHAnsi" w:cstheme="minorBidi"/>
          <w:noProof/>
          <w:sz w:val="22"/>
          <w:szCs w:val="22"/>
        </w:rPr>
      </w:pPr>
      <w:r>
        <w:fldChar w:fldCharType="begin"/>
      </w:r>
      <w:r>
        <w:instrText xml:space="preserve"> TOC \o "1-1" \n \u </w:instrText>
      </w:r>
      <w:r>
        <w:fldChar w:fldCharType="separate"/>
      </w:r>
      <w:r w:rsidR="00FA5101">
        <w:rPr>
          <w:noProof/>
        </w:rPr>
        <w:t>1.</w:t>
      </w:r>
      <w:r w:rsidR="00FA5101">
        <w:rPr>
          <w:rFonts w:asciiTheme="minorHAnsi" w:eastAsiaTheme="minorEastAsia" w:hAnsiTheme="minorHAnsi" w:cstheme="minorBidi"/>
          <w:noProof/>
          <w:sz w:val="22"/>
          <w:szCs w:val="22"/>
        </w:rPr>
        <w:tab/>
      </w:r>
      <w:r w:rsidR="00FA5101" w:rsidRPr="00505BE3">
        <w:rPr>
          <w:caps/>
          <w:noProof/>
        </w:rPr>
        <w:t>V</w:t>
      </w:r>
      <w:r w:rsidR="00FA5101">
        <w:rPr>
          <w:noProof/>
        </w:rPr>
        <w:t>olba členů návrhové komise</w:t>
      </w:r>
    </w:p>
    <w:p w:rsidR="00FA5101" w:rsidRDefault="00FA5101">
      <w:pPr>
        <w:pStyle w:val="Obsah1"/>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sidRPr="00505BE3">
        <w:rPr>
          <w:caps/>
          <w:noProof/>
        </w:rPr>
        <w:t>V</w:t>
      </w:r>
      <w:r>
        <w:rPr>
          <w:noProof/>
        </w:rPr>
        <w:t>olba ověřovatelů zápisu</w:t>
      </w:r>
    </w:p>
    <w:p w:rsidR="00FA5101" w:rsidRDefault="00FA5101">
      <w:pPr>
        <w:pStyle w:val="Obsah1"/>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Kontrola minulého zápisu</w:t>
      </w:r>
    </w:p>
    <w:p w:rsidR="00FA5101" w:rsidRDefault="00FA5101">
      <w:pPr>
        <w:pStyle w:val="Obsah1"/>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Schválení programu</w:t>
      </w:r>
    </w:p>
    <w:p w:rsidR="00FA5101" w:rsidRDefault="00FA5101">
      <w:pPr>
        <w:pStyle w:val="Obsah1"/>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Hořejší rybník – další kroky řešení</w:t>
      </w:r>
    </w:p>
    <w:p w:rsidR="00FA5101" w:rsidRDefault="00FA5101">
      <w:pPr>
        <w:pStyle w:val="Obsah1"/>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SK Černolice – výše obecního příspěvku</w:t>
      </w:r>
    </w:p>
    <w:p w:rsidR="00FA5101" w:rsidRDefault="00FA5101">
      <w:pPr>
        <w:pStyle w:val="Obsah1"/>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Veřejné osvětlení Slatiny</w:t>
      </w:r>
    </w:p>
    <w:p w:rsidR="00FA5101" w:rsidRDefault="00FA5101">
      <w:pPr>
        <w:pStyle w:val="Obsah1"/>
        <w:rPr>
          <w:rFonts w:asciiTheme="minorHAnsi" w:eastAsiaTheme="minorEastAsia" w:hAnsiTheme="minorHAnsi" w:cstheme="minorBidi"/>
          <w:noProof/>
          <w:sz w:val="22"/>
          <w:szCs w:val="22"/>
        </w:rPr>
      </w:pPr>
      <w:r>
        <w:rPr>
          <w:noProof/>
        </w:rPr>
        <w:t>8.</w:t>
      </w:r>
      <w:r>
        <w:rPr>
          <w:rFonts w:asciiTheme="minorHAnsi" w:eastAsiaTheme="minorEastAsia" w:hAnsiTheme="minorHAnsi" w:cstheme="minorBidi"/>
          <w:noProof/>
          <w:sz w:val="22"/>
          <w:szCs w:val="22"/>
        </w:rPr>
        <w:tab/>
      </w:r>
      <w:r>
        <w:rPr>
          <w:noProof/>
        </w:rPr>
        <w:t>Výstavba rozhledny - informace</w:t>
      </w:r>
    </w:p>
    <w:p w:rsidR="00FA5101" w:rsidRDefault="00FA5101">
      <w:pPr>
        <w:pStyle w:val="Obsah1"/>
        <w:rPr>
          <w:rFonts w:asciiTheme="minorHAnsi" w:eastAsiaTheme="minorEastAsia" w:hAnsiTheme="minorHAnsi" w:cstheme="minorBidi"/>
          <w:noProof/>
          <w:sz w:val="22"/>
          <w:szCs w:val="22"/>
        </w:rPr>
      </w:pPr>
      <w:r>
        <w:rPr>
          <w:noProof/>
        </w:rPr>
        <w:t>9.</w:t>
      </w:r>
      <w:r>
        <w:rPr>
          <w:rFonts w:asciiTheme="minorHAnsi" w:eastAsiaTheme="minorEastAsia" w:hAnsiTheme="minorHAnsi" w:cstheme="minorBidi"/>
          <w:noProof/>
          <w:sz w:val="22"/>
          <w:szCs w:val="22"/>
        </w:rPr>
        <w:tab/>
      </w:r>
      <w:r>
        <w:rPr>
          <w:noProof/>
        </w:rPr>
        <w:t>Cena stočného pro rok 2019</w:t>
      </w:r>
    </w:p>
    <w:p w:rsidR="00FA5101" w:rsidRDefault="00FA5101">
      <w:pPr>
        <w:pStyle w:val="Obsah1"/>
        <w:rPr>
          <w:rFonts w:asciiTheme="minorHAnsi" w:eastAsiaTheme="minorEastAsia" w:hAnsiTheme="minorHAnsi" w:cstheme="minorBidi"/>
          <w:noProof/>
          <w:sz w:val="22"/>
          <w:szCs w:val="22"/>
        </w:rPr>
      </w:pPr>
      <w:r>
        <w:rPr>
          <w:noProof/>
        </w:rPr>
        <w:t>10.</w:t>
      </w:r>
      <w:r>
        <w:rPr>
          <w:rFonts w:asciiTheme="minorHAnsi" w:eastAsiaTheme="minorEastAsia" w:hAnsiTheme="minorHAnsi" w:cstheme="minorBidi"/>
          <w:noProof/>
          <w:sz w:val="22"/>
          <w:szCs w:val="22"/>
        </w:rPr>
        <w:tab/>
      </w:r>
      <w:r>
        <w:rPr>
          <w:noProof/>
        </w:rPr>
        <w:t>Rekonstrukce topení a izolace budovy OU</w:t>
      </w:r>
    </w:p>
    <w:p w:rsidR="00FA5101" w:rsidRDefault="00FA5101">
      <w:pPr>
        <w:pStyle w:val="Obsah1"/>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Obecně závazná vyhláška obce Černolice č. 2/2019</w:t>
      </w:r>
    </w:p>
    <w:p w:rsidR="00FA5101" w:rsidRDefault="00FA5101">
      <w:pPr>
        <w:pStyle w:val="Obsah1"/>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Smlouva o odvozu odpadu - AVE</w:t>
      </w:r>
    </w:p>
    <w:p w:rsidR="00FA5101" w:rsidRDefault="00FA5101">
      <w:pPr>
        <w:pStyle w:val="Obsah1"/>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Žádost o příspěvek – Čertíci z Černolic</w:t>
      </w:r>
    </w:p>
    <w:p w:rsidR="00FA5101" w:rsidRDefault="00FA5101">
      <w:pPr>
        <w:pStyle w:val="Obsah1"/>
        <w:rPr>
          <w:rFonts w:asciiTheme="minorHAnsi" w:eastAsiaTheme="minorEastAsia" w:hAnsiTheme="minorHAnsi" w:cstheme="minorBidi"/>
          <w:noProof/>
          <w:sz w:val="22"/>
          <w:szCs w:val="22"/>
        </w:rPr>
      </w:pPr>
      <w:r>
        <w:rPr>
          <w:noProof/>
        </w:rPr>
        <w:t>14.</w:t>
      </w:r>
      <w:r>
        <w:rPr>
          <w:rFonts w:asciiTheme="minorHAnsi" w:eastAsiaTheme="minorEastAsia" w:hAnsiTheme="minorHAnsi" w:cstheme="minorBidi"/>
          <w:noProof/>
          <w:sz w:val="22"/>
          <w:szCs w:val="22"/>
        </w:rPr>
        <w:tab/>
      </w:r>
      <w:r>
        <w:rPr>
          <w:noProof/>
        </w:rPr>
        <w:t>Různé</w:t>
      </w:r>
    </w:p>
    <w:p w:rsidR="00DD0F1C" w:rsidRDefault="00DD0F1C" w:rsidP="006B34D0">
      <w:pPr>
        <w:tabs>
          <w:tab w:val="left" w:pos="567"/>
        </w:tabs>
      </w:pPr>
      <w:r>
        <w:fldChar w:fldCharType="end"/>
      </w:r>
    </w:p>
    <w:p w:rsidR="00B06873" w:rsidRPr="00DD0F1C" w:rsidRDefault="00B06873" w:rsidP="00DD0F1C">
      <w:pPr>
        <w:pStyle w:val="Nadpis1"/>
        <w:numPr>
          <w:ilvl w:val="0"/>
          <w:numId w:val="15"/>
        </w:numPr>
        <w:rPr>
          <w:szCs w:val="20"/>
        </w:rPr>
      </w:pPr>
      <w:bookmarkStart w:id="1" w:name="_Toc406581013"/>
      <w:bookmarkStart w:id="2" w:name="_Toc406581046"/>
      <w:bookmarkStart w:id="3" w:name="_Toc406581134"/>
      <w:bookmarkStart w:id="4" w:name="_Toc406581250"/>
      <w:bookmarkStart w:id="5" w:name="_Ref406581392"/>
      <w:bookmarkStart w:id="6" w:name="_Toc406588091"/>
      <w:bookmarkStart w:id="7" w:name="_Toc410208214"/>
      <w:bookmarkStart w:id="8" w:name="_Toc449344890"/>
      <w:bookmarkStart w:id="9" w:name="_Toc449538848"/>
      <w:bookmarkStart w:id="10" w:name="_Toc534716105"/>
      <w:bookmarkStart w:id="11" w:name="_Toc534717698"/>
      <w:bookmarkStart w:id="12" w:name="_Toc535244430"/>
      <w:bookmarkStart w:id="13" w:name="_Toc535403805"/>
      <w:bookmarkStart w:id="14" w:name="_Toc536022539"/>
      <w:bookmarkStart w:id="15" w:name="_Toc536437482"/>
      <w:bookmarkStart w:id="16" w:name="_Toc536608683"/>
      <w:bookmarkStart w:id="17" w:name="_Toc2156679"/>
      <w:bookmarkStart w:id="18" w:name="_Toc2159473"/>
      <w:bookmarkStart w:id="19" w:name="_Toc2175095"/>
      <w:bookmarkStart w:id="20" w:name="_Toc2587112"/>
      <w:bookmarkStart w:id="21" w:name="_Toc2783747"/>
      <w:r w:rsidRPr="00DD0F1C">
        <w:rPr>
          <w:caps/>
          <w:szCs w:val="20"/>
        </w:rPr>
        <w:t>V</w:t>
      </w:r>
      <w:r w:rsidRPr="00DD0F1C">
        <w:rPr>
          <w:szCs w:val="20"/>
        </w:rPr>
        <w:t>olba členů návrhové komise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B06873" w:rsidRDefault="00B06873" w:rsidP="00862276">
      <w:pPr>
        <w:tabs>
          <w:tab w:val="left" w:pos="567"/>
        </w:tabs>
        <w:rPr>
          <w:b/>
          <w:szCs w:val="20"/>
        </w:rPr>
      </w:pPr>
      <w:r w:rsidRPr="00822F44">
        <w:rPr>
          <w:b/>
          <w:szCs w:val="20"/>
        </w:rPr>
        <w:t>Navrženi:</w:t>
      </w:r>
      <w:r w:rsidR="001D4574">
        <w:rPr>
          <w:szCs w:val="20"/>
        </w:rPr>
        <w:t xml:space="preserve"> Jiří Mudr</w:t>
      </w:r>
      <w:r w:rsidR="00CC5141">
        <w:rPr>
          <w:szCs w:val="20"/>
        </w:rPr>
        <w:t>, Jiří Horník</w:t>
      </w:r>
      <w:r w:rsidR="001F1830">
        <w:rPr>
          <w:szCs w:val="20"/>
        </w:rPr>
        <w:t>.</w:t>
      </w:r>
    </w:p>
    <w:p w:rsidR="00B06873" w:rsidRDefault="00B06873" w:rsidP="00862276">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C5141" w:rsidRPr="00822F44" w:rsidTr="00CC5141">
        <w:trPr>
          <w:trHeight w:val="85"/>
        </w:trPr>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CC5141">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CC5141">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CC5141">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CC5141">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CC5141">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CC5141">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CC5141" w:rsidRPr="00822F44" w:rsidRDefault="00CC5141" w:rsidP="00CC5141">
            <w:pPr>
              <w:tabs>
                <w:tab w:val="left" w:pos="567"/>
              </w:tabs>
              <w:jc w:val="center"/>
              <w:rPr>
                <w:szCs w:val="20"/>
              </w:rPr>
            </w:pPr>
            <w:r>
              <w:rPr>
                <w:szCs w:val="20"/>
              </w:rPr>
              <w:t>Zdráhal</w:t>
            </w:r>
          </w:p>
        </w:tc>
      </w:tr>
      <w:tr w:rsidR="00CC5141" w:rsidRPr="00822F44" w:rsidTr="00CC5141">
        <w:trPr>
          <w:trHeight w:val="85"/>
        </w:trPr>
        <w:tc>
          <w:tcPr>
            <w:tcW w:w="1255" w:type="dxa"/>
            <w:tcBorders>
              <w:top w:val="single" w:sz="4" w:space="0" w:color="000000"/>
              <w:left w:val="single" w:sz="4" w:space="0" w:color="000000"/>
              <w:bottom w:val="single" w:sz="4" w:space="0" w:color="000000"/>
            </w:tcBorders>
            <w:shd w:val="clear" w:color="auto" w:fill="auto"/>
          </w:tcPr>
          <w:p w:rsidR="00CC5141" w:rsidRPr="00822F44" w:rsidRDefault="001F1830" w:rsidP="00CC5141">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E15BDD" w:rsidP="00CC5141">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CC5141" w:rsidRPr="00822F44" w:rsidRDefault="001F1830" w:rsidP="00CC5141">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1F1830" w:rsidP="00CC5141">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CC5141" w:rsidRPr="00822F44" w:rsidRDefault="001F1830" w:rsidP="00CC5141">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1F1830" w:rsidP="00CC5141">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CC5141" w:rsidRPr="00822F44" w:rsidRDefault="001F1830" w:rsidP="00CC5141">
            <w:pPr>
              <w:tabs>
                <w:tab w:val="left" w:pos="567"/>
              </w:tabs>
              <w:jc w:val="center"/>
              <w:rPr>
                <w:szCs w:val="20"/>
              </w:rPr>
            </w:pPr>
            <w:r>
              <w:rPr>
                <w:szCs w:val="20"/>
              </w:rPr>
              <w:t>Pro</w:t>
            </w:r>
          </w:p>
        </w:tc>
      </w:tr>
    </w:tbl>
    <w:p w:rsidR="00862276" w:rsidRDefault="00B06873" w:rsidP="00862276">
      <w:pPr>
        <w:tabs>
          <w:tab w:val="left" w:pos="567"/>
        </w:tabs>
        <w:rPr>
          <w:b/>
          <w:szCs w:val="20"/>
        </w:rPr>
      </w:pPr>
      <w:r>
        <w:rPr>
          <w:b/>
          <w:szCs w:val="20"/>
        </w:rPr>
        <w:t xml:space="preserve">Usnesení č. </w:t>
      </w:r>
      <w:r w:rsidR="001B661A">
        <w:rPr>
          <w:b/>
          <w:szCs w:val="20"/>
        </w:rPr>
        <w:t>1</w:t>
      </w:r>
      <w:r w:rsidRPr="00822F44">
        <w:rPr>
          <w:b/>
          <w:szCs w:val="20"/>
        </w:rPr>
        <w:t>-</w:t>
      </w:r>
      <w:r w:rsidR="006B5D20">
        <w:rPr>
          <w:b/>
          <w:szCs w:val="20"/>
        </w:rPr>
        <w:t>4</w:t>
      </w:r>
      <w:r w:rsidR="00BC1404">
        <w:rPr>
          <w:b/>
          <w:szCs w:val="20"/>
        </w:rPr>
        <w:t>-2019</w:t>
      </w:r>
      <w:r w:rsidRPr="00822F44">
        <w:rPr>
          <w:b/>
          <w:szCs w:val="20"/>
        </w:rPr>
        <w:t xml:space="preserve">/ZO: </w:t>
      </w:r>
      <w:r w:rsidRPr="00822F44">
        <w:rPr>
          <w:szCs w:val="20"/>
        </w:rPr>
        <w:t xml:space="preserve">ZO schvaluje členy návrhové komise </w:t>
      </w:r>
      <w:r w:rsidR="001D4574">
        <w:rPr>
          <w:szCs w:val="20"/>
        </w:rPr>
        <w:t>Jiřího Mudra</w:t>
      </w:r>
      <w:r w:rsidR="00CC5141">
        <w:rPr>
          <w:szCs w:val="20"/>
        </w:rPr>
        <w:t xml:space="preserve"> a Jiří</w:t>
      </w:r>
      <w:r w:rsidR="00C8586D">
        <w:rPr>
          <w:szCs w:val="20"/>
        </w:rPr>
        <w:t>ho</w:t>
      </w:r>
      <w:r w:rsidR="00CC5141">
        <w:rPr>
          <w:szCs w:val="20"/>
        </w:rPr>
        <w:t xml:space="preserve"> Horník</w:t>
      </w:r>
      <w:r w:rsidR="00C8586D">
        <w:rPr>
          <w:szCs w:val="20"/>
        </w:rPr>
        <w:t>a</w:t>
      </w:r>
      <w:r>
        <w:rPr>
          <w:szCs w:val="20"/>
        </w:rPr>
        <w:t>.</w:t>
      </w:r>
    </w:p>
    <w:p w:rsidR="00B06873" w:rsidRPr="00DD0F1C" w:rsidRDefault="00B06873" w:rsidP="00DD0F1C">
      <w:pPr>
        <w:pStyle w:val="Nadpis1"/>
        <w:numPr>
          <w:ilvl w:val="0"/>
          <w:numId w:val="15"/>
        </w:numPr>
        <w:rPr>
          <w:szCs w:val="20"/>
        </w:rPr>
      </w:pPr>
      <w:bookmarkStart w:id="22" w:name="_Toc406581014"/>
      <w:bookmarkStart w:id="23" w:name="_Toc406581047"/>
      <w:bookmarkStart w:id="24" w:name="_Toc406581135"/>
      <w:bookmarkStart w:id="25" w:name="_Toc406581251"/>
      <w:bookmarkStart w:id="26" w:name="_Toc406588092"/>
      <w:bookmarkStart w:id="27" w:name="_Toc410208215"/>
      <w:bookmarkStart w:id="28" w:name="_Toc449344891"/>
      <w:bookmarkStart w:id="29" w:name="_Toc449538849"/>
      <w:bookmarkStart w:id="30" w:name="_Toc534716106"/>
      <w:bookmarkStart w:id="31" w:name="_Toc534717699"/>
      <w:bookmarkStart w:id="32" w:name="_Toc535244431"/>
      <w:bookmarkStart w:id="33" w:name="_Toc535403806"/>
      <w:bookmarkStart w:id="34" w:name="_Toc536022540"/>
      <w:bookmarkStart w:id="35" w:name="_Toc536437483"/>
      <w:bookmarkStart w:id="36" w:name="_Toc536608684"/>
      <w:bookmarkStart w:id="37" w:name="_Toc2156680"/>
      <w:bookmarkStart w:id="38" w:name="_Toc2159474"/>
      <w:bookmarkStart w:id="39" w:name="_Toc2175096"/>
      <w:bookmarkStart w:id="40" w:name="_Toc2587113"/>
      <w:bookmarkStart w:id="41" w:name="_Toc2783748"/>
      <w:r w:rsidRPr="00DD0F1C">
        <w:rPr>
          <w:caps/>
          <w:szCs w:val="20"/>
        </w:rPr>
        <w:t>V</w:t>
      </w:r>
      <w:r w:rsidRPr="00DD0F1C">
        <w:rPr>
          <w:szCs w:val="20"/>
        </w:rPr>
        <w:t>olba ověřovatelů zápisu</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DD0F1C">
        <w:rPr>
          <w:szCs w:val="20"/>
        </w:rPr>
        <w:t xml:space="preserve"> </w:t>
      </w:r>
    </w:p>
    <w:p w:rsidR="00B06873" w:rsidRDefault="00B06873" w:rsidP="00B06873">
      <w:pPr>
        <w:tabs>
          <w:tab w:val="left" w:pos="567"/>
        </w:tabs>
        <w:rPr>
          <w:b/>
          <w:szCs w:val="20"/>
        </w:rPr>
      </w:pPr>
      <w:r w:rsidRPr="00822F44">
        <w:rPr>
          <w:b/>
          <w:szCs w:val="20"/>
        </w:rPr>
        <w:t>Navrženi:</w:t>
      </w:r>
      <w:r w:rsidR="00372F8E">
        <w:rPr>
          <w:szCs w:val="20"/>
        </w:rPr>
        <w:t xml:space="preserve"> Jiří Michal</w:t>
      </w:r>
      <w:r>
        <w:rPr>
          <w:szCs w:val="20"/>
        </w:rPr>
        <w:t xml:space="preserve">, Lenka </w:t>
      </w:r>
      <w:proofErr w:type="spellStart"/>
      <w:r>
        <w:rPr>
          <w:szCs w:val="20"/>
        </w:rPr>
        <w:t>Sgalitzerová</w:t>
      </w:r>
      <w:proofErr w:type="spellEnd"/>
      <w:r w:rsidR="001F1830">
        <w:rPr>
          <w:szCs w:val="20"/>
        </w:rPr>
        <w:t>.</w:t>
      </w:r>
    </w:p>
    <w:p w:rsidR="00B06873" w:rsidRDefault="00B06873" w:rsidP="00B06873">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C5141" w:rsidRPr="00822F44" w:rsidTr="00FC153E">
        <w:trPr>
          <w:trHeight w:val="85"/>
        </w:trPr>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CC5141" w:rsidRPr="00822F44" w:rsidRDefault="00CC5141" w:rsidP="00FC153E">
            <w:pPr>
              <w:tabs>
                <w:tab w:val="left" w:pos="567"/>
              </w:tabs>
              <w:jc w:val="center"/>
              <w:rPr>
                <w:szCs w:val="20"/>
              </w:rPr>
            </w:pPr>
            <w:r>
              <w:rPr>
                <w:szCs w:val="20"/>
              </w:rPr>
              <w:t>Zdráhal</w:t>
            </w:r>
          </w:p>
        </w:tc>
      </w:tr>
      <w:tr w:rsidR="00AE691B" w:rsidRPr="00822F44" w:rsidTr="004100B0">
        <w:trPr>
          <w:trHeight w:val="85"/>
        </w:trPr>
        <w:tc>
          <w:tcPr>
            <w:tcW w:w="1255"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Zdržel</w:t>
            </w:r>
          </w:p>
        </w:tc>
        <w:tc>
          <w:tcPr>
            <w:tcW w:w="1256"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r>
    </w:tbl>
    <w:p w:rsidR="00B06873" w:rsidRDefault="00B06873" w:rsidP="00862276">
      <w:pPr>
        <w:tabs>
          <w:tab w:val="left" w:pos="567"/>
        </w:tabs>
        <w:rPr>
          <w:b/>
          <w:szCs w:val="20"/>
        </w:rPr>
      </w:pPr>
      <w:r>
        <w:rPr>
          <w:b/>
          <w:szCs w:val="20"/>
        </w:rPr>
        <w:t xml:space="preserve">Usnesení č. </w:t>
      </w:r>
      <w:r w:rsidR="00EB4B29">
        <w:rPr>
          <w:b/>
          <w:szCs w:val="20"/>
        </w:rPr>
        <w:t>2</w:t>
      </w:r>
      <w:r w:rsidRPr="00822F44">
        <w:rPr>
          <w:b/>
          <w:szCs w:val="20"/>
        </w:rPr>
        <w:t>-</w:t>
      </w:r>
      <w:r w:rsidR="006B5D20">
        <w:rPr>
          <w:b/>
          <w:szCs w:val="20"/>
        </w:rPr>
        <w:t>4</w:t>
      </w:r>
      <w:r w:rsidR="00BC1404">
        <w:rPr>
          <w:b/>
          <w:szCs w:val="20"/>
        </w:rPr>
        <w:t>-2019</w:t>
      </w:r>
      <w:r w:rsidRPr="00822F44">
        <w:rPr>
          <w:b/>
          <w:szCs w:val="20"/>
        </w:rPr>
        <w:t xml:space="preserve">/ZO: </w:t>
      </w:r>
      <w:r w:rsidRPr="00822F44">
        <w:rPr>
          <w:szCs w:val="20"/>
        </w:rPr>
        <w:t xml:space="preserve">ZO schvaluje </w:t>
      </w:r>
      <w:r>
        <w:rPr>
          <w:szCs w:val="20"/>
        </w:rPr>
        <w:t>ověřovatele zápisu</w:t>
      </w:r>
      <w:r w:rsidRPr="00822F44">
        <w:rPr>
          <w:szCs w:val="20"/>
        </w:rPr>
        <w:t xml:space="preserve"> </w:t>
      </w:r>
      <w:r w:rsidR="00372F8E">
        <w:rPr>
          <w:szCs w:val="20"/>
        </w:rPr>
        <w:t>Jiřího Michala</w:t>
      </w:r>
      <w:r>
        <w:rPr>
          <w:szCs w:val="20"/>
        </w:rPr>
        <w:t xml:space="preserve"> a Lenku </w:t>
      </w:r>
      <w:proofErr w:type="spellStart"/>
      <w:r>
        <w:rPr>
          <w:szCs w:val="20"/>
        </w:rPr>
        <w:t>Sgalitzerovou</w:t>
      </w:r>
      <w:proofErr w:type="spellEnd"/>
      <w:r w:rsidR="00C8586D">
        <w:rPr>
          <w:szCs w:val="20"/>
        </w:rPr>
        <w:t>.</w:t>
      </w:r>
    </w:p>
    <w:p w:rsidR="00372F8E" w:rsidRPr="00DD0F1C" w:rsidRDefault="00372F8E" w:rsidP="00372F8E">
      <w:pPr>
        <w:pStyle w:val="Nadpis1"/>
        <w:numPr>
          <w:ilvl w:val="0"/>
          <w:numId w:val="15"/>
        </w:numPr>
        <w:rPr>
          <w:szCs w:val="20"/>
        </w:rPr>
      </w:pPr>
      <w:bookmarkStart w:id="42" w:name="_Toc407010454"/>
      <w:bookmarkStart w:id="43" w:name="_Toc409622509"/>
      <w:bookmarkStart w:id="44" w:name="_Toc409626509"/>
      <w:bookmarkStart w:id="45" w:name="_Toc410208216"/>
      <w:bookmarkStart w:id="46" w:name="_Toc449344892"/>
      <w:bookmarkStart w:id="47" w:name="_Toc449538850"/>
      <w:bookmarkStart w:id="48" w:name="_Toc534716107"/>
      <w:bookmarkStart w:id="49" w:name="_Toc534717700"/>
      <w:bookmarkStart w:id="50" w:name="_Toc535244432"/>
      <w:bookmarkStart w:id="51" w:name="_Toc535403807"/>
      <w:bookmarkStart w:id="52" w:name="_Toc536022541"/>
      <w:bookmarkStart w:id="53" w:name="_Toc536437484"/>
      <w:bookmarkStart w:id="54" w:name="_Toc536608685"/>
      <w:bookmarkStart w:id="55" w:name="_Toc2156681"/>
      <w:bookmarkStart w:id="56" w:name="_Toc2159475"/>
      <w:bookmarkStart w:id="57" w:name="_Toc2175097"/>
      <w:bookmarkStart w:id="58" w:name="_Toc2587114"/>
      <w:bookmarkStart w:id="59" w:name="_Toc2783749"/>
      <w:bookmarkStart w:id="60" w:name="_Toc406581137"/>
      <w:bookmarkStart w:id="61" w:name="_Toc406581253"/>
      <w:bookmarkStart w:id="62" w:name="_Toc406588094"/>
      <w:r>
        <w:rPr>
          <w:szCs w:val="20"/>
        </w:rPr>
        <w:t>Kontrola minulého zápisu</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372F8E" w:rsidRPr="0054498E" w:rsidRDefault="00372F8E" w:rsidP="0054498E">
      <w:pPr>
        <w:rPr>
          <w:b/>
          <w:szCs w:val="20"/>
        </w:rPr>
      </w:pPr>
      <w:r>
        <w:rPr>
          <w:b/>
          <w:szCs w:val="20"/>
        </w:rPr>
        <w:t>Připomínky</w:t>
      </w:r>
      <w:r w:rsidRPr="00822F44">
        <w:rPr>
          <w:b/>
          <w:szCs w:val="20"/>
        </w:rPr>
        <w:t>:</w:t>
      </w:r>
      <w:r>
        <w:rPr>
          <w:szCs w:val="20"/>
        </w:rPr>
        <w:t xml:space="preserve"> </w:t>
      </w:r>
      <w:r w:rsidR="0054498E">
        <w:rPr>
          <w:szCs w:val="20"/>
        </w:rPr>
        <w:t>bez připomínek.</w:t>
      </w:r>
    </w:p>
    <w:p w:rsidR="00386B3C" w:rsidRPr="00DD0F1C" w:rsidRDefault="00386B3C" w:rsidP="00372F8E">
      <w:pPr>
        <w:pStyle w:val="Nadpis1"/>
        <w:numPr>
          <w:ilvl w:val="0"/>
          <w:numId w:val="15"/>
        </w:numPr>
        <w:rPr>
          <w:szCs w:val="20"/>
        </w:rPr>
      </w:pPr>
      <w:bookmarkStart w:id="63" w:name="_Toc410208217"/>
      <w:bookmarkStart w:id="64" w:name="_Toc449344893"/>
      <w:bookmarkStart w:id="65" w:name="_Toc449538851"/>
      <w:bookmarkStart w:id="66" w:name="_Toc534716108"/>
      <w:bookmarkStart w:id="67" w:name="_Toc534717701"/>
      <w:bookmarkStart w:id="68" w:name="_Toc535244433"/>
      <w:bookmarkStart w:id="69" w:name="_Toc535403808"/>
      <w:bookmarkStart w:id="70" w:name="_Toc536022542"/>
      <w:bookmarkStart w:id="71" w:name="_Toc536437485"/>
      <w:bookmarkStart w:id="72" w:name="_Toc536608686"/>
      <w:bookmarkStart w:id="73" w:name="_Toc2156682"/>
      <w:bookmarkStart w:id="74" w:name="_Toc2159476"/>
      <w:bookmarkStart w:id="75" w:name="_Toc2175098"/>
      <w:bookmarkStart w:id="76" w:name="_Toc2587115"/>
      <w:bookmarkStart w:id="77" w:name="_Toc2783750"/>
      <w:r w:rsidRPr="00DD0F1C">
        <w:rPr>
          <w:szCs w:val="20"/>
        </w:rPr>
        <w:t>Schválení programu</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386B3C" w:rsidRDefault="001425D0" w:rsidP="00386B3C">
      <w:pPr>
        <w:tabs>
          <w:tab w:val="left" w:pos="567"/>
        </w:tabs>
        <w:rPr>
          <w:b/>
          <w:szCs w:val="20"/>
        </w:rPr>
      </w:pPr>
      <w:r>
        <w:rPr>
          <w:b/>
          <w:szCs w:val="20"/>
        </w:rPr>
        <w:t>Obsah:</w:t>
      </w:r>
      <w:r w:rsidR="00386B3C">
        <w:rPr>
          <w:szCs w:val="20"/>
        </w:rPr>
        <w:t xml:space="preserve"> </w:t>
      </w:r>
      <w:r w:rsidR="00D22A96">
        <w:rPr>
          <w:szCs w:val="20"/>
        </w:rPr>
        <w:t xml:space="preserve">Schválení </w:t>
      </w:r>
      <w:r w:rsidR="00274183">
        <w:rPr>
          <w:szCs w:val="20"/>
        </w:rPr>
        <w:t xml:space="preserve">programu </w:t>
      </w:r>
      <w:r w:rsidR="00D22A96">
        <w:rPr>
          <w:szCs w:val="20"/>
        </w:rPr>
        <w:t xml:space="preserve">zasedání </w:t>
      </w:r>
      <w:r w:rsidR="00274183">
        <w:rPr>
          <w:szCs w:val="20"/>
        </w:rPr>
        <w:t>rozeslaného zastupitelům a vyvěšeného na úřední desce</w:t>
      </w:r>
      <w:r w:rsidR="00C8586D">
        <w:rPr>
          <w:szCs w:val="20"/>
        </w:rPr>
        <w:t>.</w:t>
      </w:r>
    </w:p>
    <w:p w:rsidR="00386B3C" w:rsidRDefault="00386B3C" w:rsidP="00386B3C">
      <w:pPr>
        <w:tabs>
          <w:tab w:val="left" w:pos="567"/>
        </w:tabs>
        <w:rPr>
          <w:b/>
          <w:szCs w:val="20"/>
        </w:rPr>
      </w:pPr>
      <w:r w:rsidRPr="00822F44">
        <w:rPr>
          <w:b/>
          <w:szCs w:val="20"/>
        </w:rPr>
        <w:t>Jiné návrhy:</w:t>
      </w:r>
      <w:r w:rsidR="00C16ED5">
        <w:rPr>
          <w:b/>
          <w:szCs w:val="20"/>
        </w:rPr>
        <w:t xml:space="preserve"> </w:t>
      </w:r>
      <w:r w:rsidR="00524C58">
        <w:rPr>
          <w:szCs w:val="20"/>
        </w:rPr>
        <w:t xml:space="preserve">Bod 14: Bezúročná půjčka pro pana Josefa </w:t>
      </w:r>
      <w:proofErr w:type="spellStart"/>
      <w:r w:rsidR="00524C58">
        <w:rPr>
          <w:szCs w:val="20"/>
        </w:rPr>
        <w:t>Drobílka</w:t>
      </w:r>
      <w:proofErr w:type="spellEnd"/>
      <w:r w:rsidR="00E15BDD">
        <w:rPr>
          <w:szCs w:val="20"/>
        </w:rPr>
        <w:t>.</w:t>
      </w:r>
      <w:r w:rsidR="006B5D20">
        <w:rPr>
          <w:b/>
          <w:szCs w:val="20"/>
        </w:rPr>
        <w:br/>
      </w: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C5141" w:rsidRPr="00822F44" w:rsidTr="00FC153E">
        <w:trPr>
          <w:trHeight w:val="85"/>
        </w:trPr>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CC5141" w:rsidRPr="00822F44" w:rsidRDefault="00CC5141" w:rsidP="00FC153E">
            <w:pPr>
              <w:tabs>
                <w:tab w:val="left" w:pos="567"/>
              </w:tabs>
              <w:jc w:val="center"/>
              <w:rPr>
                <w:szCs w:val="20"/>
              </w:rPr>
            </w:pPr>
            <w:r>
              <w:rPr>
                <w:szCs w:val="20"/>
              </w:rPr>
              <w:t>Zdráhal</w:t>
            </w:r>
          </w:p>
        </w:tc>
      </w:tr>
      <w:tr w:rsidR="00AE691B" w:rsidRPr="00822F44" w:rsidTr="004100B0">
        <w:trPr>
          <w:trHeight w:val="85"/>
        </w:trPr>
        <w:tc>
          <w:tcPr>
            <w:tcW w:w="1255"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r>
    </w:tbl>
    <w:p w:rsidR="00386B3C" w:rsidRDefault="00386B3C" w:rsidP="00862276">
      <w:pPr>
        <w:rPr>
          <w:szCs w:val="20"/>
        </w:rPr>
      </w:pPr>
      <w:r>
        <w:rPr>
          <w:b/>
          <w:szCs w:val="20"/>
        </w:rPr>
        <w:t xml:space="preserve">Usnesení č. </w:t>
      </w:r>
      <w:r w:rsidR="00EB4B29">
        <w:rPr>
          <w:b/>
          <w:szCs w:val="20"/>
        </w:rPr>
        <w:t>4</w:t>
      </w:r>
      <w:r w:rsidRPr="00822F44">
        <w:rPr>
          <w:b/>
          <w:szCs w:val="20"/>
        </w:rPr>
        <w:t>-</w:t>
      </w:r>
      <w:r w:rsidR="006B5D20">
        <w:rPr>
          <w:b/>
          <w:szCs w:val="20"/>
        </w:rPr>
        <w:t>4</w:t>
      </w:r>
      <w:r w:rsidR="00BC1404">
        <w:rPr>
          <w:b/>
          <w:szCs w:val="20"/>
        </w:rPr>
        <w:t>-2019</w:t>
      </w:r>
      <w:r w:rsidRPr="00822F44">
        <w:rPr>
          <w:b/>
          <w:szCs w:val="20"/>
        </w:rPr>
        <w:t xml:space="preserve">/ZO: </w:t>
      </w:r>
      <w:r w:rsidR="001425D0" w:rsidRPr="00822F44">
        <w:rPr>
          <w:szCs w:val="20"/>
        </w:rPr>
        <w:t>ZO schvaluje</w:t>
      </w:r>
      <w:r w:rsidR="001425D0">
        <w:rPr>
          <w:szCs w:val="20"/>
        </w:rPr>
        <w:t xml:space="preserve"> předložený</w:t>
      </w:r>
      <w:r w:rsidR="001425D0" w:rsidRPr="00822F44">
        <w:rPr>
          <w:szCs w:val="20"/>
        </w:rPr>
        <w:t xml:space="preserve"> </w:t>
      </w:r>
      <w:r w:rsidR="001425D0">
        <w:rPr>
          <w:szCs w:val="20"/>
        </w:rPr>
        <w:t>program zasedání</w:t>
      </w:r>
      <w:r w:rsidR="00EA421E">
        <w:rPr>
          <w:szCs w:val="20"/>
        </w:rPr>
        <w:t xml:space="preserve"> vč. doplněného bodu.</w:t>
      </w:r>
    </w:p>
    <w:p w:rsidR="006B5D20" w:rsidRDefault="006B5D20" w:rsidP="00862276">
      <w:pPr>
        <w:rPr>
          <w:szCs w:val="20"/>
        </w:rPr>
      </w:pPr>
    </w:p>
    <w:p w:rsidR="0063053A" w:rsidRDefault="006B5D20" w:rsidP="0063053A">
      <w:pPr>
        <w:pStyle w:val="Nadpis1"/>
        <w:numPr>
          <w:ilvl w:val="0"/>
          <w:numId w:val="15"/>
        </w:numPr>
        <w:rPr>
          <w:szCs w:val="20"/>
        </w:rPr>
      </w:pPr>
      <w:bookmarkStart w:id="78" w:name="_Toc503797150"/>
      <w:bookmarkStart w:id="79" w:name="_Toc503793559"/>
      <w:bookmarkStart w:id="80" w:name="_Toc503793319"/>
      <w:bookmarkStart w:id="81" w:name="_Toc503775400"/>
      <w:bookmarkStart w:id="82" w:name="_Toc503775314"/>
      <w:bookmarkStart w:id="83" w:name="_Toc503775282"/>
      <w:bookmarkStart w:id="84" w:name="_Toc503775259"/>
      <w:bookmarkStart w:id="85" w:name="_Toc503360674"/>
      <w:bookmarkStart w:id="86" w:name="_Toc503345615"/>
      <w:bookmarkStart w:id="87" w:name="_Toc502760287"/>
      <w:bookmarkStart w:id="88" w:name="_Toc502758902"/>
      <w:bookmarkStart w:id="89" w:name="_Toc534716109"/>
      <w:bookmarkStart w:id="90" w:name="_Toc534717702"/>
      <w:bookmarkStart w:id="91" w:name="_Toc535244434"/>
      <w:bookmarkStart w:id="92" w:name="_Toc535403809"/>
      <w:bookmarkStart w:id="93" w:name="_Toc536022543"/>
      <w:bookmarkStart w:id="94" w:name="_Toc536437486"/>
      <w:bookmarkStart w:id="95" w:name="_Toc536608687"/>
      <w:bookmarkStart w:id="96" w:name="_Toc2156683"/>
      <w:bookmarkStart w:id="97" w:name="_Toc2159477"/>
      <w:bookmarkStart w:id="98" w:name="_Toc2175099"/>
      <w:bookmarkStart w:id="99" w:name="_Toc2587116"/>
      <w:bookmarkStart w:id="100" w:name="_Toc2783751"/>
      <w:bookmarkStart w:id="101" w:name="_Toc449538852"/>
      <w:r>
        <w:rPr>
          <w:szCs w:val="20"/>
        </w:rPr>
        <w:t>Hořejší rybník – další kroky řešení</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D53935" w:rsidRDefault="0063053A" w:rsidP="009074EE">
      <w:pPr>
        <w:tabs>
          <w:tab w:val="left" w:pos="567"/>
        </w:tabs>
        <w:rPr>
          <w:szCs w:val="20"/>
        </w:rPr>
      </w:pPr>
      <w:r>
        <w:rPr>
          <w:b/>
          <w:szCs w:val="20"/>
        </w:rPr>
        <w:t>Obsah:</w:t>
      </w:r>
      <w:r>
        <w:rPr>
          <w:szCs w:val="20"/>
        </w:rPr>
        <w:t xml:space="preserve"> </w:t>
      </w:r>
      <w:bookmarkStart w:id="102" w:name="_Toc474948214"/>
      <w:bookmarkStart w:id="103" w:name="_Toc474941181"/>
      <w:bookmarkStart w:id="104" w:name="_Toc474940707"/>
      <w:bookmarkStart w:id="105" w:name="_Toc474770857"/>
      <w:bookmarkStart w:id="106" w:name="_Toc474338204"/>
      <w:bookmarkStart w:id="107" w:name="_Toc474317461"/>
      <w:bookmarkStart w:id="108" w:name="_Toc473725026"/>
      <w:bookmarkStart w:id="109" w:name="_Toc473724958"/>
      <w:bookmarkStart w:id="110" w:name="_Toc472954185"/>
      <w:bookmarkStart w:id="111" w:name="_Toc472954145"/>
      <w:bookmarkStart w:id="112" w:name="_Toc503797152"/>
      <w:bookmarkStart w:id="113" w:name="_Toc503793561"/>
      <w:bookmarkStart w:id="114" w:name="_Toc503793321"/>
      <w:bookmarkStart w:id="115" w:name="_Toc503775402"/>
      <w:bookmarkStart w:id="116" w:name="_Toc503775316"/>
      <w:bookmarkStart w:id="117" w:name="_Toc503775284"/>
      <w:bookmarkStart w:id="118" w:name="_Toc503775261"/>
      <w:bookmarkStart w:id="119" w:name="_Toc503360676"/>
      <w:bookmarkStart w:id="120" w:name="_Toc503345617"/>
      <w:bookmarkStart w:id="121" w:name="_Toc502760289"/>
      <w:bookmarkStart w:id="122" w:name="_Toc502758904"/>
      <w:bookmarkStart w:id="123" w:name="_Toc534716110"/>
      <w:bookmarkStart w:id="124" w:name="_Toc534717703"/>
      <w:bookmarkStart w:id="125" w:name="_Toc535244435"/>
      <w:bookmarkStart w:id="126" w:name="_Toc535403810"/>
      <w:bookmarkStart w:id="127" w:name="_Toc536022544"/>
      <w:bookmarkStart w:id="128" w:name="_Toc536437487"/>
      <w:bookmarkStart w:id="129" w:name="_Toc536608688"/>
      <w:bookmarkStart w:id="130" w:name="_Toc449538853"/>
      <w:bookmarkEnd w:id="101"/>
      <w:r w:rsidR="00EF66A0" w:rsidRPr="009618C0">
        <w:rPr>
          <w:szCs w:val="20"/>
        </w:rPr>
        <w:t>Obec si nechala zpracovat 4 krajinářské studie možného řešení Hořejšího rybníka a jeho okolí.</w:t>
      </w:r>
      <w:r w:rsidR="00EF66A0">
        <w:rPr>
          <w:szCs w:val="20"/>
        </w:rPr>
        <w:t xml:space="preserve"> Cílem bylo získat nápady od mladých lidí studujících architekturu krajiny.</w:t>
      </w:r>
      <w:r w:rsidR="00EC5B30">
        <w:rPr>
          <w:szCs w:val="20"/>
        </w:rPr>
        <w:t xml:space="preserve"> Dalším</w:t>
      </w:r>
      <w:r w:rsidR="00D53935">
        <w:rPr>
          <w:szCs w:val="20"/>
        </w:rPr>
        <w:t>i</w:t>
      </w:r>
      <w:r w:rsidR="00EC5B30">
        <w:rPr>
          <w:szCs w:val="20"/>
        </w:rPr>
        <w:t xml:space="preserve"> krok</w:t>
      </w:r>
      <w:r w:rsidR="00D53935">
        <w:rPr>
          <w:szCs w:val="20"/>
        </w:rPr>
        <w:t>y</w:t>
      </w:r>
      <w:r w:rsidR="000F3B9C">
        <w:rPr>
          <w:szCs w:val="20"/>
        </w:rPr>
        <w:t xml:space="preserve"> k získání stavebního povolení, </w:t>
      </w:r>
      <w:r w:rsidR="00D53935">
        <w:rPr>
          <w:szCs w:val="20"/>
        </w:rPr>
        <w:t>by měly být tyto:</w:t>
      </w:r>
      <w:r w:rsidR="00D53935">
        <w:rPr>
          <w:szCs w:val="20"/>
        </w:rPr>
        <w:br/>
        <w:t>1. veřejná diskuse nad návrhy studentů. Tyto návrhy jsou k dispozici v elektronické a budou zpracovány i v tiskové podobě, které připraví obec. Ty budou vyvěšeny na chodbě OÚ,</w:t>
      </w:r>
      <w:r w:rsidR="00D53935">
        <w:rPr>
          <w:szCs w:val="20"/>
        </w:rPr>
        <w:br/>
        <w:t xml:space="preserve">2. </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00D53935">
        <w:rPr>
          <w:szCs w:val="20"/>
        </w:rPr>
        <w:t>ZO projedná připomínky občanů a stanoví základní podmínky pro vytvoření projektové dokumentace,</w:t>
      </w:r>
      <w:r w:rsidR="00D53935">
        <w:rPr>
          <w:szCs w:val="20"/>
        </w:rPr>
        <w:br/>
        <w:t>3. zpracování dokumentace pro vyhlášení soutěže a její schválení ZO,</w:t>
      </w:r>
      <w:r w:rsidR="00D53935">
        <w:rPr>
          <w:szCs w:val="20"/>
        </w:rPr>
        <w:br/>
        <w:t>4. vyhlášení soutěže na zpr</w:t>
      </w:r>
      <w:r w:rsidR="00EA421E">
        <w:rPr>
          <w:szCs w:val="20"/>
        </w:rPr>
        <w:t>acování projektové dokumentace.</w:t>
      </w:r>
      <w:r w:rsidR="00FF7A29">
        <w:rPr>
          <w:szCs w:val="20"/>
        </w:rPr>
        <w:br/>
      </w:r>
      <w:r w:rsidR="00FF7A29" w:rsidRPr="00FF7A29">
        <w:rPr>
          <w:b/>
          <w:szCs w:val="20"/>
        </w:rPr>
        <w:t>Diskuse</w:t>
      </w:r>
      <w:r w:rsidR="00FF7A29">
        <w:rPr>
          <w:szCs w:val="20"/>
        </w:rPr>
        <w:t xml:space="preserve">: </w:t>
      </w:r>
      <w:proofErr w:type="spellStart"/>
      <w:proofErr w:type="gramStart"/>
      <w:r w:rsidR="00FF7A29">
        <w:rPr>
          <w:szCs w:val="20"/>
        </w:rPr>
        <w:t>J.Michal</w:t>
      </w:r>
      <w:proofErr w:type="spellEnd"/>
      <w:proofErr w:type="gramEnd"/>
      <w:r w:rsidR="00FF7A29">
        <w:rPr>
          <w:szCs w:val="20"/>
        </w:rPr>
        <w:t xml:space="preserve"> </w:t>
      </w:r>
      <w:r w:rsidR="00AE691B">
        <w:rPr>
          <w:szCs w:val="20"/>
        </w:rPr>
        <w:t xml:space="preserve">jako navrhovatel bodu </w:t>
      </w:r>
      <w:r w:rsidR="00FF7A29">
        <w:rPr>
          <w:szCs w:val="20"/>
        </w:rPr>
        <w:t>navrhnul zjednodušen</w:t>
      </w:r>
      <w:r w:rsidR="00AE691B">
        <w:rPr>
          <w:szCs w:val="20"/>
        </w:rPr>
        <w:t xml:space="preserve">é </w:t>
      </w:r>
      <w:r w:rsidR="00FF7A29">
        <w:rPr>
          <w:szCs w:val="20"/>
        </w:rPr>
        <w:t>us</w:t>
      </w:r>
      <w:r w:rsidR="00A46505">
        <w:rPr>
          <w:szCs w:val="20"/>
        </w:rPr>
        <w:t>nesení</w:t>
      </w:r>
      <w:r w:rsidR="00AE691B">
        <w:rPr>
          <w:szCs w:val="20"/>
        </w:rPr>
        <w:t xml:space="preserve"> končící slovy „postup řešení“ vzhledem k tomu, že zadávací dokumentace a otázka soutěže bude předmětem schvalování na dalších jednáních ZO.</w:t>
      </w:r>
    </w:p>
    <w:p w:rsidR="00AE691B" w:rsidRDefault="00AE691B" w:rsidP="00AE691B">
      <w:pPr>
        <w:rPr>
          <w:szCs w:val="20"/>
        </w:rPr>
      </w:pPr>
      <w:r>
        <w:rPr>
          <w:b/>
          <w:szCs w:val="20"/>
        </w:rPr>
        <w:t>Původní usnesení č. 5</w:t>
      </w:r>
      <w:r w:rsidRPr="00822F44">
        <w:rPr>
          <w:b/>
          <w:szCs w:val="20"/>
        </w:rPr>
        <w:t>-</w:t>
      </w:r>
      <w:r>
        <w:rPr>
          <w:b/>
          <w:szCs w:val="20"/>
        </w:rPr>
        <w:t>4-2019</w:t>
      </w:r>
      <w:r w:rsidRPr="00822F44">
        <w:rPr>
          <w:b/>
          <w:szCs w:val="20"/>
        </w:rPr>
        <w:t>/ZO:</w:t>
      </w:r>
      <w:r>
        <w:rPr>
          <w:b/>
          <w:szCs w:val="20"/>
        </w:rPr>
        <w:t xml:space="preserve"> </w:t>
      </w:r>
      <w:r w:rsidRPr="00176C64">
        <w:rPr>
          <w:szCs w:val="20"/>
        </w:rPr>
        <w:t>ZO sch</w:t>
      </w:r>
      <w:r>
        <w:rPr>
          <w:szCs w:val="20"/>
        </w:rPr>
        <w:t>valuje předložený postup řešení.</w:t>
      </w:r>
    </w:p>
    <w:p w:rsidR="00AE691B" w:rsidRPr="00AE691B" w:rsidRDefault="00AE691B" w:rsidP="00AE691B">
      <w:pPr>
        <w:tabs>
          <w:tab w:val="left" w:pos="567"/>
        </w:tabs>
        <w:rPr>
          <w:szCs w:val="20"/>
        </w:rPr>
      </w:pPr>
      <w:r w:rsidRPr="00AE691B">
        <w:rPr>
          <w:szCs w:val="20"/>
        </w:rPr>
        <w:t xml:space="preserve">1. veřejná diskuse nad návrhy studentů. </w:t>
      </w:r>
    </w:p>
    <w:p w:rsidR="00AE691B" w:rsidRPr="00AE691B" w:rsidRDefault="00AE691B" w:rsidP="009074EE">
      <w:pPr>
        <w:tabs>
          <w:tab w:val="left" w:pos="567"/>
        </w:tabs>
        <w:rPr>
          <w:szCs w:val="20"/>
        </w:rPr>
      </w:pPr>
      <w:r w:rsidRPr="00AE691B">
        <w:rPr>
          <w:szCs w:val="20"/>
        </w:rPr>
        <w:t>2. projednání připomínek občanů a stanovení podmínek projektové dokumentace ZO,</w:t>
      </w:r>
      <w:r w:rsidRPr="00AE691B">
        <w:rPr>
          <w:szCs w:val="20"/>
        </w:rPr>
        <w:br/>
        <w:t>3. zpracování dokumentace pro vyhlášení soutěže a její schválení ZO,</w:t>
      </w:r>
      <w:r w:rsidRPr="00AE691B">
        <w:rPr>
          <w:szCs w:val="20"/>
        </w:rPr>
        <w:br/>
        <w:t xml:space="preserve">4. vyhlášení soutěže na zpracování projektové dokumentace. </w:t>
      </w:r>
    </w:p>
    <w:p w:rsidR="009074EE" w:rsidRDefault="009074EE" w:rsidP="009074EE">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C5141" w:rsidRPr="00822F44" w:rsidTr="00FC153E">
        <w:trPr>
          <w:trHeight w:val="85"/>
        </w:trPr>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CC5141" w:rsidRPr="00822F44" w:rsidRDefault="00CC5141" w:rsidP="00FC153E">
            <w:pPr>
              <w:tabs>
                <w:tab w:val="left" w:pos="567"/>
              </w:tabs>
              <w:jc w:val="center"/>
              <w:rPr>
                <w:szCs w:val="20"/>
              </w:rPr>
            </w:pPr>
            <w:r>
              <w:rPr>
                <w:szCs w:val="20"/>
              </w:rPr>
              <w:t>Zdráhal</w:t>
            </w:r>
          </w:p>
        </w:tc>
      </w:tr>
      <w:tr w:rsidR="00AE691B" w:rsidRPr="00822F44" w:rsidTr="004100B0">
        <w:trPr>
          <w:trHeight w:val="85"/>
        </w:trPr>
        <w:tc>
          <w:tcPr>
            <w:tcW w:w="1255"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r>
    </w:tbl>
    <w:p w:rsidR="000C396C" w:rsidRDefault="009074EE" w:rsidP="009074EE">
      <w:pPr>
        <w:rPr>
          <w:szCs w:val="20"/>
        </w:rPr>
      </w:pPr>
      <w:r>
        <w:rPr>
          <w:b/>
          <w:szCs w:val="20"/>
        </w:rPr>
        <w:t xml:space="preserve">Usnesení č. </w:t>
      </w:r>
      <w:r w:rsidR="006B5D20">
        <w:rPr>
          <w:b/>
          <w:szCs w:val="20"/>
        </w:rPr>
        <w:t>5</w:t>
      </w:r>
      <w:r w:rsidRPr="00822F44">
        <w:rPr>
          <w:b/>
          <w:szCs w:val="20"/>
        </w:rPr>
        <w:t>-</w:t>
      </w:r>
      <w:r w:rsidR="006B5D20">
        <w:rPr>
          <w:b/>
          <w:szCs w:val="20"/>
        </w:rPr>
        <w:t>4</w:t>
      </w:r>
      <w:r w:rsidR="00BC1404">
        <w:rPr>
          <w:b/>
          <w:szCs w:val="20"/>
        </w:rPr>
        <w:t>-2019</w:t>
      </w:r>
      <w:r w:rsidRPr="00822F44">
        <w:rPr>
          <w:b/>
          <w:szCs w:val="20"/>
        </w:rPr>
        <w:t>/ZO:</w:t>
      </w:r>
      <w:r w:rsidR="00176C64">
        <w:rPr>
          <w:b/>
          <w:szCs w:val="20"/>
        </w:rPr>
        <w:t xml:space="preserve"> </w:t>
      </w:r>
      <w:r w:rsidR="00176C64" w:rsidRPr="00176C64">
        <w:rPr>
          <w:szCs w:val="20"/>
        </w:rPr>
        <w:t>ZO sch</w:t>
      </w:r>
      <w:r w:rsidR="00176C64">
        <w:rPr>
          <w:szCs w:val="20"/>
        </w:rPr>
        <w:t>valuje</w:t>
      </w:r>
      <w:r w:rsidR="00EA421E">
        <w:rPr>
          <w:szCs w:val="20"/>
        </w:rPr>
        <w:t xml:space="preserve"> předložený postup řešení.</w:t>
      </w:r>
    </w:p>
    <w:p w:rsidR="00176C64" w:rsidRDefault="00837540" w:rsidP="00176C64">
      <w:pPr>
        <w:pStyle w:val="Nadpis1"/>
        <w:numPr>
          <w:ilvl w:val="0"/>
          <w:numId w:val="15"/>
        </w:numPr>
        <w:rPr>
          <w:szCs w:val="20"/>
        </w:rPr>
      </w:pPr>
      <w:bookmarkStart w:id="131" w:name="_Toc2156684"/>
      <w:bookmarkStart w:id="132" w:name="_Toc2159478"/>
      <w:bookmarkStart w:id="133" w:name="_Toc2175100"/>
      <w:bookmarkStart w:id="134" w:name="_Toc2587117"/>
      <w:bookmarkStart w:id="135" w:name="_Toc2783752"/>
      <w:bookmarkStart w:id="136" w:name="_Toc474948215"/>
      <w:bookmarkStart w:id="137" w:name="_Toc474941182"/>
      <w:bookmarkStart w:id="138" w:name="_Toc474940708"/>
      <w:bookmarkStart w:id="139" w:name="_Toc474770858"/>
      <w:bookmarkStart w:id="140" w:name="_Toc474338205"/>
      <w:bookmarkStart w:id="141" w:name="_Toc474317462"/>
      <w:bookmarkStart w:id="142" w:name="_Toc473725027"/>
      <w:bookmarkStart w:id="143" w:name="_Toc473724959"/>
      <w:bookmarkStart w:id="144" w:name="_Toc472954186"/>
      <w:bookmarkStart w:id="145" w:name="_Toc472954146"/>
      <w:bookmarkStart w:id="146" w:name="_Toc503797153"/>
      <w:bookmarkStart w:id="147" w:name="_Toc503793562"/>
      <w:bookmarkStart w:id="148" w:name="_Toc503793322"/>
      <w:bookmarkStart w:id="149" w:name="_Toc503775403"/>
      <w:bookmarkStart w:id="150" w:name="_Toc503775317"/>
      <w:bookmarkStart w:id="151" w:name="_Toc503775285"/>
      <w:bookmarkStart w:id="152" w:name="_Toc503775262"/>
      <w:bookmarkStart w:id="153" w:name="_Toc503360677"/>
      <w:bookmarkStart w:id="154" w:name="_Toc503345618"/>
      <w:bookmarkStart w:id="155" w:name="_Toc502760290"/>
      <w:bookmarkStart w:id="156" w:name="_Toc502758905"/>
      <w:bookmarkStart w:id="157" w:name="_Toc534716111"/>
      <w:bookmarkStart w:id="158" w:name="_Toc534717704"/>
      <w:bookmarkStart w:id="159" w:name="_Toc535244436"/>
      <w:bookmarkStart w:id="160" w:name="_Toc535403811"/>
      <w:bookmarkStart w:id="161" w:name="_Toc536022545"/>
      <w:bookmarkStart w:id="162" w:name="_Toc536437488"/>
      <w:bookmarkStart w:id="163" w:name="_Toc536608689"/>
      <w:bookmarkStart w:id="164" w:name="_Toc406588097"/>
      <w:bookmarkStart w:id="165" w:name="_Toc410208220"/>
      <w:bookmarkStart w:id="166" w:name="_Toc449344896"/>
      <w:bookmarkStart w:id="167" w:name="_Toc449538854"/>
      <w:r>
        <w:rPr>
          <w:szCs w:val="20"/>
        </w:rPr>
        <w:t>SK Č</w:t>
      </w:r>
      <w:r w:rsidR="006B5D20">
        <w:rPr>
          <w:szCs w:val="20"/>
        </w:rPr>
        <w:t xml:space="preserve">ernolice – výše </w:t>
      </w:r>
      <w:r w:rsidR="00774A23">
        <w:rPr>
          <w:szCs w:val="20"/>
        </w:rPr>
        <w:t xml:space="preserve">obecního </w:t>
      </w:r>
      <w:r w:rsidR="006B5D20">
        <w:rPr>
          <w:szCs w:val="20"/>
        </w:rPr>
        <w:t>příspěvku</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6B5D20" w:rsidRDefault="00176C64" w:rsidP="00FF7A29">
      <w:pPr>
        <w:rPr>
          <w:b/>
          <w:szCs w:val="20"/>
        </w:rPr>
      </w:pPr>
      <w:r>
        <w:rPr>
          <w:b/>
          <w:szCs w:val="20"/>
        </w:rPr>
        <w:t>Obsah:</w:t>
      </w:r>
      <w:r>
        <w:rPr>
          <w:szCs w:val="20"/>
        </w:rPr>
        <w:t xml:space="preserve"> </w:t>
      </w:r>
      <w:bookmarkEnd w:id="164"/>
      <w:bookmarkEnd w:id="165"/>
      <w:bookmarkEnd w:id="166"/>
      <w:bookmarkEnd w:id="167"/>
      <w:r w:rsidR="00837540">
        <w:rPr>
          <w:szCs w:val="20"/>
        </w:rPr>
        <w:t>SK Č</w:t>
      </w:r>
      <w:r w:rsidR="005029CD">
        <w:rPr>
          <w:szCs w:val="20"/>
        </w:rPr>
        <w:t>ernolice t</w:t>
      </w:r>
      <w:r w:rsidR="00B9361E">
        <w:t xml:space="preserve">ři poslední roky hospodaří s vyrovnaným rozpočtem. V roce 2018 se snížil příspěvek sponzorů </w:t>
      </w:r>
      <w:r w:rsidR="005541D9">
        <w:t xml:space="preserve">zhruba o 50 % </w:t>
      </w:r>
      <w:r w:rsidR="00B9361E">
        <w:t xml:space="preserve">a hospodaření </w:t>
      </w:r>
      <w:r w:rsidR="005029CD">
        <w:t xml:space="preserve">bylo nutno </w:t>
      </w:r>
      <w:r w:rsidR="005541D9">
        <w:t xml:space="preserve">tomuto stavu </w:t>
      </w:r>
      <w:r w:rsidR="00B9361E">
        <w:t xml:space="preserve">přizpůsobit. Účet </w:t>
      </w:r>
      <w:r w:rsidR="005541D9">
        <w:t xml:space="preserve">se aktuálně pohybuje </w:t>
      </w:r>
      <w:r w:rsidR="00B9361E">
        <w:t xml:space="preserve">zhruba </w:t>
      </w:r>
      <w:r w:rsidR="005541D9">
        <w:t xml:space="preserve">v úrovni </w:t>
      </w:r>
      <w:r w:rsidR="00B9361E">
        <w:t xml:space="preserve">+/- 450 tis. v příjmech a výdajích, což „znemožňuje SK provádět některé plánované akce“, </w:t>
      </w:r>
      <w:r w:rsidR="00837540">
        <w:t>vyplývá z informací SK Č</w:t>
      </w:r>
      <w:r w:rsidR="005029CD">
        <w:t>ernolice</w:t>
      </w:r>
      <w:r w:rsidR="00B9361E">
        <w:t xml:space="preserve">. </w:t>
      </w:r>
      <w:r w:rsidR="005541D9">
        <w:t>Roky předtím hospodařila SK zhruba s příjmy a výdaji ve výši 700 tisíc Kč. „</w:t>
      </w:r>
      <w:r w:rsidR="00B9361E">
        <w:t>Pokud by obec chtěla s něčím pomoci, tak by SK uvítal příspěvek na údržbu areálu. Na jednotlivé cílené projekty</w:t>
      </w:r>
      <w:r w:rsidR="00774A23">
        <w:t>: n</w:t>
      </w:r>
      <w:r w:rsidR="00B9361E">
        <w:t>apř. oprava omítky</w:t>
      </w:r>
      <w:r w:rsidR="00774A23">
        <w:t xml:space="preserve"> budovy</w:t>
      </w:r>
      <w:r w:rsidR="00B9361E">
        <w:t>, srovnání chodníku kolem dětského hřiště, seřezání břízek, výměna prken na lavičkách</w:t>
      </w:r>
      <w:r w:rsidR="00774A23">
        <w:t xml:space="preserve">, vlnící se plocha </w:t>
      </w:r>
      <w:r w:rsidR="00B9361E">
        <w:t>dětského hřiště.</w:t>
      </w:r>
      <w:r w:rsidR="005541D9">
        <w:t>“</w:t>
      </w:r>
      <w:r w:rsidR="00774A23">
        <w:br/>
        <w:t>Současný obecní příspěv</w:t>
      </w:r>
      <w:r w:rsidR="00837540">
        <w:t>ek č</w:t>
      </w:r>
      <w:r w:rsidR="00774A23">
        <w:t xml:space="preserve">iní 80 000 Kč a je účelově </w:t>
      </w:r>
      <w:r w:rsidR="005541D9">
        <w:t>vázán</w:t>
      </w:r>
      <w:r w:rsidR="00774A23">
        <w:t xml:space="preserve">. Návrh je zvýšit jej o 50 tisíc Kč a účelově jej </w:t>
      </w:r>
      <w:r w:rsidR="005541D9">
        <w:t>vázat n</w:t>
      </w:r>
      <w:r w:rsidR="00837540">
        <w:t>a opravy sportovního areálu</w:t>
      </w:r>
      <w:r w:rsidR="00AE691B">
        <w:t xml:space="preserve"> vč. případného nákupu sportovního vybavení</w:t>
      </w:r>
      <w:r w:rsidR="00837540">
        <w:t>, podmínkou ze strany obce bude bezplatné nekomerční vy</w:t>
      </w:r>
      <w:r w:rsidR="00286FA6">
        <w:t>užívání</w:t>
      </w:r>
      <w:r w:rsidR="00837540">
        <w:t xml:space="preserve"> hřiště </w:t>
      </w:r>
      <w:r w:rsidR="00286FA6">
        <w:t xml:space="preserve">s umělým povrchem </w:t>
      </w:r>
      <w:r w:rsidR="00837540">
        <w:t>pro obč</w:t>
      </w:r>
      <w:r w:rsidR="00C21F25">
        <w:t>any Černolic (každý občan max. 3</w:t>
      </w:r>
      <w:r w:rsidR="00837540">
        <w:t xml:space="preserve"> hod týdně).</w:t>
      </w:r>
      <w:r w:rsidR="00B9361E">
        <w:br/>
      </w:r>
      <w:r w:rsidR="006B5D20"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6B5D20" w:rsidRPr="00822F44" w:rsidTr="00882662">
        <w:trPr>
          <w:trHeight w:val="85"/>
        </w:trPr>
        <w:tc>
          <w:tcPr>
            <w:tcW w:w="1255" w:type="dxa"/>
            <w:tcBorders>
              <w:top w:val="single" w:sz="4" w:space="0" w:color="000000"/>
              <w:left w:val="single" w:sz="4" w:space="0" w:color="000000"/>
              <w:bottom w:val="single" w:sz="4" w:space="0" w:color="000000"/>
            </w:tcBorders>
            <w:shd w:val="clear" w:color="auto" w:fill="auto"/>
          </w:tcPr>
          <w:p w:rsidR="006B5D20" w:rsidRPr="00822F44" w:rsidRDefault="006B5D20" w:rsidP="00882662">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rsidR="006B5D20" w:rsidRPr="00822F44" w:rsidRDefault="006B5D20" w:rsidP="00882662">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rsidR="006B5D20" w:rsidRPr="00822F44" w:rsidRDefault="006B5D20" w:rsidP="00882662">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rsidR="006B5D20" w:rsidRPr="00822F44" w:rsidRDefault="006B5D20" w:rsidP="00882662">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rsidR="006B5D20" w:rsidRPr="00822F44" w:rsidRDefault="006B5D20" w:rsidP="00882662">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rsidR="006B5D20" w:rsidRPr="00822F44" w:rsidRDefault="006B5D20" w:rsidP="00882662">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6B5D20" w:rsidRPr="00822F44" w:rsidRDefault="006B5D20" w:rsidP="00882662">
            <w:pPr>
              <w:tabs>
                <w:tab w:val="left" w:pos="567"/>
              </w:tabs>
              <w:jc w:val="center"/>
              <w:rPr>
                <w:szCs w:val="20"/>
              </w:rPr>
            </w:pPr>
            <w:r>
              <w:rPr>
                <w:szCs w:val="20"/>
              </w:rPr>
              <w:t>Zdráhal</w:t>
            </w:r>
          </w:p>
        </w:tc>
      </w:tr>
      <w:tr w:rsidR="00AE691B" w:rsidRPr="00822F44" w:rsidTr="004100B0">
        <w:trPr>
          <w:trHeight w:val="85"/>
        </w:trPr>
        <w:tc>
          <w:tcPr>
            <w:tcW w:w="1255"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r>
    </w:tbl>
    <w:p w:rsidR="006B5D20" w:rsidRPr="00DE7C50" w:rsidRDefault="006B5D20" w:rsidP="006B5D20">
      <w:pPr>
        <w:rPr>
          <w:szCs w:val="20"/>
        </w:rPr>
      </w:pPr>
      <w:r>
        <w:rPr>
          <w:b/>
          <w:szCs w:val="20"/>
        </w:rPr>
        <w:t>Usnesení č. 6</w:t>
      </w:r>
      <w:r w:rsidRPr="00822F44">
        <w:rPr>
          <w:b/>
          <w:szCs w:val="20"/>
        </w:rPr>
        <w:t>-</w:t>
      </w:r>
      <w:r>
        <w:rPr>
          <w:b/>
          <w:szCs w:val="20"/>
        </w:rPr>
        <w:t>4-2019</w:t>
      </w:r>
      <w:r w:rsidRPr="00822F44">
        <w:rPr>
          <w:b/>
          <w:szCs w:val="20"/>
        </w:rPr>
        <w:t>/ZO:</w:t>
      </w:r>
      <w:r>
        <w:rPr>
          <w:b/>
          <w:szCs w:val="20"/>
        </w:rPr>
        <w:t xml:space="preserve"> </w:t>
      </w:r>
      <w:r w:rsidRPr="00176C64">
        <w:rPr>
          <w:szCs w:val="20"/>
        </w:rPr>
        <w:t>ZO sch</w:t>
      </w:r>
      <w:r w:rsidR="00D60BC9">
        <w:rPr>
          <w:szCs w:val="20"/>
        </w:rPr>
        <w:t>valuje</w:t>
      </w:r>
      <w:r w:rsidR="00D60BC9" w:rsidRPr="00D60BC9">
        <w:rPr>
          <w:szCs w:val="20"/>
        </w:rPr>
        <w:t xml:space="preserve"> Veřejnoprávní smlouva o poskytnutí neinvestiční </w:t>
      </w:r>
      <w:r w:rsidR="00D60BC9">
        <w:rPr>
          <w:szCs w:val="20"/>
        </w:rPr>
        <w:t xml:space="preserve">účelové </w:t>
      </w:r>
      <w:r w:rsidR="00D60BC9" w:rsidRPr="00D60BC9">
        <w:rPr>
          <w:szCs w:val="20"/>
        </w:rPr>
        <w:t>dotace z rozpočtu obce Čern</w:t>
      </w:r>
      <w:r w:rsidR="00D60BC9">
        <w:rPr>
          <w:szCs w:val="20"/>
        </w:rPr>
        <w:t>olice pro SK Černolice ve výši 5</w:t>
      </w:r>
      <w:r w:rsidR="00D60BC9" w:rsidRPr="00D60BC9">
        <w:rPr>
          <w:szCs w:val="20"/>
        </w:rPr>
        <w:t>0.000 Kč.</w:t>
      </w:r>
      <w:r w:rsidR="00D60BC9">
        <w:rPr>
          <w:szCs w:val="20"/>
        </w:rPr>
        <w:t xml:space="preserve"> Dotace je určena na údržbu sportovního areálu</w:t>
      </w:r>
      <w:r w:rsidR="00AE691B">
        <w:rPr>
          <w:szCs w:val="20"/>
        </w:rPr>
        <w:t xml:space="preserve"> vč. </w:t>
      </w:r>
      <w:r w:rsidR="00AE691B">
        <w:t>případného nákupu sportovního vybavení</w:t>
      </w:r>
      <w:r w:rsidR="00D60BC9">
        <w:rPr>
          <w:szCs w:val="20"/>
        </w:rPr>
        <w:t>.</w:t>
      </w:r>
    </w:p>
    <w:p w:rsidR="002D6680" w:rsidRDefault="006B5D20" w:rsidP="002D6680">
      <w:pPr>
        <w:pStyle w:val="Nadpis1"/>
        <w:numPr>
          <w:ilvl w:val="0"/>
          <w:numId w:val="15"/>
        </w:numPr>
        <w:rPr>
          <w:szCs w:val="20"/>
        </w:rPr>
      </w:pPr>
      <w:bookmarkStart w:id="168" w:name="_Toc474948212"/>
      <w:bookmarkStart w:id="169" w:name="_Toc474941179"/>
      <w:bookmarkStart w:id="170" w:name="_Toc474940705"/>
      <w:bookmarkStart w:id="171" w:name="_Toc474770855"/>
      <w:bookmarkStart w:id="172" w:name="_Toc474338202"/>
      <w:bookmarkStart w:id="173" w:name="_Toc474317459"/>
      <w:bookmarkStart w:id="174" w:name="_Toc473725024"/>
      <w:bookmarkStart w:id="175" w:name="_Toc473724956"/>
      <w:bookmarkStart w:id="176" w:name="_Toc472954183"/>
      <w:bookmarkStart w:id="177" w:name="_Toc472954143"/>
      <w:bookmarkStart w:id="178" w:name="_Toc503797151"/>
      <w:bookmarkStart w:id="179" w:name="_Toc503793560"/>
      <w:bookmarkStart w:id="180" w:name="_Toc503793320"/>
      <w:bookmarkStart w:id="181" w:name="_Toc503775401"/>
      <w:bookmarkStart w:id="182" w:name="_Toc503775315"/>
      <w:bookmarkStart w:id="183" w:name="_Toc503775283"/>
      <w:bookmarkStart w:id="184" w:name="_Toc503775260"/>
      <w:bookmarkStart w:id="185" w:name="_Toc503360675"/>
      <w:bookmarkStart w:id="186" w:name="_Toc503345616"/>
      <w:bookmarkStart w:id="187" w:name="_Toc502760288"/>
      <w:bookmarkStart w:id="188" w:name="_Toc502758903"/>
      <w:bookmarkStart w:id="189" w:name="_Toc534716112"/>
      <w:bookmarkStart w:id="190" w:name="_Toc534717705"/>
      <w:bookmarkStart w:id="191" w:name="_Toc535244437"/>
      <w:bookmarkStart w:id="192" w:name="_Toc535403812"/>
      <w:bookmarkStart w:id="193" w:name="_Toc536022546"/>
      <w:bookmarkStart w:id="194" w:name="_Toc536437489"/>
      <w:bookmarkStart w:id="195" w:name="_Toc536608690"/>
      <w:bookmarkStart w:id="196" w:name="_Toc2156685"/>
      <w:bookmarkStart w:id="197" w:name="_Toc2159479"/>
      <w:bookmarkStart w:id="198" w:name="_Toc2175101"/>
      <w:bookmarkStart w:id="199" w:name="_Toc2587118"/>
      <w:bookmarkStart w:id="200" w:name="_Toc2783753"/>
      <w:bookmarkStart w:id="201" w:name="_Toc406588098"/>
      <w:bookmarkStart w:id="202" w:name="_Toc410208221"/>
      <w:bookmarkStart w:id="203" w:name="_Toc449344897"/>
      <w:bookmarkStart w:id="204" w:name="_Toc449538855"/>
      <w:r>
        <w:rPr>
          <w:szCs w:val="20"/>
        </w:rPr>
        <w:t>Veřejné osvětlení Slatiny</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2D6680" w:rsidRPr="005541D9" w:rsidRDefault="002D6680" w:rsidP="002D6680">
      <w:pPr>
        <w:tabs>
          <w:tab w:val="left" w:pos="567"/>
        </w:tabs>
        <w:rPr>
          <w:szCs w:val="20"/>
        </w:rPr>
      </w:pPr>
      <w:r>
        <w:rPr>
          <w:b/>
          <w:szCs w:val="20"/>
        </w:rPr>
        <w:t xml:space="preserve">Obsah: </w:t>
      </w:r>
      <w:r w:rsidR="00EF66A0" w:rsidRPr="00EF66A0">
        <w:rPr>
          <w:szCs w:val="20"/>
        </w:rPr>
        <w:t>Firma Elektro Majer</w:t>
      </w:r>
      <w:r w:rsidR="00EF66A0">
        <w:rPr>
          <w:b/>
          <w:szCs w:val="20"/>
        </w:rPr>
        <w:t xml:space="preserve"> </w:t>
      </w:r>
      <w:r w:rsidR="005541D9" w:rsidRPr="005541D9">
        <w:rPr>
          <w:szCs w:val="20"/>
        </w:rPr>
        <w:t>předložila projekt prodloužení VO v horní části obce, ve Slatinách. Náklady činí cca 700 tisíc Kč.</w:t>
      </w:r>
      <w:r w:rsidR="008744EE">
        <w:rPr>
          <w:szCs w:val="20"/>
        </w:rPr>
        <w:t xml:space="preserve"> Vzhledem k uvedeným nákladům navrhujeme začít stavební řízení a po získání stavebního povolení požádat o dotaci (zřejmě až příští rok). Vlastní realizace projektu by byla jedině v případě získání dotace.</w:t>
      </w:r>
    </w:p>
    <w:bookmarkEnd w:id="201"/>
    <w:bookmarkEnd w:id="202"/>
    <w:bookmarkEnd w:id="203"/>
    <w:bookmarkEnd w:id="204"/>
    <w:p w:rsidR="003B42BC" w:rsidRPr="00FF7A29" w:rsidRDefault="003B42BC" w:rsidP="003B42BC">
      <w:pPr>
        <w:tabs>
          <w:tab w:val="left" w:pos="567"/>
        </w:tabs>
        <w:rPr>
          <w:szCs w:val="20"/>
        </w:rPr>
      </w:pPr>
      <w:r>
        <w:rPr>
          <w:b/>
          <w:szCs w:val="20"/>
        </w:rPr>
        <w:t>Diskuse:</w:t>
      </w:r>
      <w:r w:rsidR="00FF7A29">
        <w:rPr>
          <w:b/>
          <w:szCs w:val="20"/>
        </w:rPr>
        <w:br/>
      </w:r>
      <w:proofErr w:type="spellStart"/>
      <w:proofErr w:type="gramStart"/>
      <w:r w:rsidR="00FF7A29" w:rsidRPr="00FF7A29">
        <w:rPr>
          <w:szCs w:val="20"/>
        </w:rPr>
        <w:t>P.Schmidt</w:t>
      </w:r>
      <w:proofErr w:type="spellEnd"/>
      <w:proofErr w:type="gramEnd"/>
      <w:r w:rsidR="00FF7A29" w:rsidRPr="00FF7A29">
        <w:rPr>
          <w:szCs w:val="20"/>
        </w:rPr>
        <w:t xml:space="preserve">: </w:t>
      </w:r>
      <w:r w:rsidR="00274454">
        <w:rPr>
          <w:szCs w:val="20"/>
        </w:rPr>
        <w:t xml:space="preserve">Lenka </w:t>
      </w:r>
      <w:proofErr w:type="spellStart"/>
      <w:r w:rsidR="00274454">
        <w:rPr>
          <w:szCs w:val="20"/>
        </w:rPr>
        <w:t>Sgalitzerová</w:t>
      </w:r>
      <w:proofErr w:type="spellEnd"/>
      <w:r w:rsidR="00274454">
        <w:rPr>
          <w:szCs w:val="20"/>
        </w:rPr>
        <w:t xml:space="preserve"> byla pověřena z</w:t>
      </w:r>
      <w:r w:rsidR="00FF7A29" w:rsidRPr="00FF7A29">
        <w:rPr>
          <w:szCs w:val="20"/>
        </w:rPr>
        <w:t xml:space="preserve">jistit názory </w:t>
      </w:r>
      <w:r w:rsidR="00274454">
        <w:rPr>
          <w:szCs w:val="20"/>
        </w:rPr>
        <w:t xml:space="preserve">dotčených </w:t>
      </w:r>
      <w:r w:rsidR="00FF7A29" w:rsidRPr="00FF7A29">
        <w:rPr>
          <w:szCs w:val="20"/>
        </w:rPr>
        <w:t>občanů</w:t>
      </w:r>
      <w:r w:rsidR="00020631">
        <w:rPr>
          <w:szCs w:val="20"/>
        </w:rPr>
        <w:t xml:space="preserve"> ve Slatinách, zda jsou pro rozšíření osvětlení?</w:t>
      </w:r>
      <w:r w:rsidR="00FF7A29">
        <w:rPr>
          <w:szCs w:val="20"/>
        </w:rPr>
        <w:br/>
      </w:r>
      <w:proofErr w:type="spellStart"/>
      <w:r w:rsidR="00FF7A29">
        <w:rPr>
          <w:szCs w:val="20"/>
        </w:rPr>
        <w:t>L.Sgalitzerová</w:t>
      </w:r>
      <w:proofErr w:type="spellEnd"/>
      <w:r w:rsidR="00020631">
        <w:rPr>
          <w:szCs w:val="20"/>
        </w:rPr>
        <w:t xml:space="preserve"> sdělila, že </w:t>
      </w:r>
      <w:r w:rsidR="00FF7A29">
        <w:rPr>
          <w:szCs w:val="20"/>
        </w:rPr>
        <w:t xml:space="preserve">9 </w:t>
      </w:r>
      <w:r w:rsidR="00020631">
        <w:rPr>
          <w:szCs w:val="20"/>
        </w:rPr>
        <w:t xml:space="preserve">občanů je </w:t>
      </w:r>
      <w:r w:rsidR="00274454">
        <w:rPr>
          <w:szCs w:val="20"/>
        </w:rPr>
        <w:t xml:space="preserve">proti, </w:t>
      </w:r>
      <w:r w:rsidR="00020631">
        <w:rPr>
          <w:szCs w:val="20"/>
        </w:rPr>
        <w:t xml:space="preserve">jen jeden </w:t>
      </w:r>
      <w:r w:rsidR="00274454">
        <w:rPr>
          <w:szCs w:val="20"/>
        </w:rPr>
        <w:t>pro</w:t>
      </w:r>
      <w:r w:rsidR="00FF7A29">
        <w:rPr>
          <w:szCs w:val="20"/>
        </w:rPr>
        <w:t>.</w:t>
      </w:r>
      <w:r w:rsidR="00020631">
        <w:rPr>
          <w:szCs w:val="20"/>
        </w:rPr>
        <w:br/>
      </w:r>
      <w:proofErr w:type="spellStart"/>
      <w:proofErr w:type="gramStart"/>
      <w:r w:rsidR="00020631">
        <w:rPr>
          <w:szCs w:val="20"/>
        </w:rPr>
        <w:t>J.Michal</w:t>
      </w:r>
      <w:proofErr w:type="spellEnd"/>
      <w:proofErr w:type="gramEnd"/>
      <w:r w:rsidR="00020631">
        <w:rPr>
          <w:szCs w:val="20"/>
        </w:rPr>
        <w:t xml:space="preserve"> kritizoval podob</w:t>
      </w:r>
      <w:r w:rsidR="00537025">
        <w:rPr>
          <w:szCs w:val="20"/>
        </w:rPr>
        <w:t>ný způsob rozhodování na základě jakéhosi plebiscitu v malých částech obce. Podle něj je obec celek. Jinými slovy, když se pořádá jakékoliv zjišťování názorů, má být dotázán každý občan.</w:t>
      </w:r>
      <w:r w:rsidR="00537025">
        <w:rPr>
          <w:szCs w:val="20"/>
        </w:rPr>
        <w:br/>
      </w:r>
      <w:proofErr w:type="spellStart"/>
      <w:r w:rsidR="00537025">
        <w:rPr>
          <w:szCs w:val="20"/>
        </w:rPr>
        <w:t>P.Schmidt</w:t>
      </w:r>
      <w:proofErr w:type="spellEnd"/>
      <w:r w:rsidR="00537025">
        <w:rPr>
          <w:szCs w:val="20"/>
        </w:rPr>
        <w:t xml:space="preserve"> obhajoval zvolený způsob tím, že uliční smyčka na konci Slatin není průchozí a tudíž ji používají pouze zdejší obyvatelé.</w:t>
      </w:r>
      <w:r w:rsidR="00537025">
        <w:rPr>
          <w:szCs w:val="20"/>
        </w:rPr>
        <w:br/>
      </w:r>
      <w:proofErr w:type="spellStart"/>
      <w:proofErr w:type="gramStart"/>
      <w:r w:rsidR="00537025">
        <w:rPr>
          <w:szCs w:val="20"/>
        </w:rPr>
        <w:t>J.Michal</w:t>
      </w:r>
      <w:proofErr w:type="spellEnd"/>
      <w:proofErr w:type="gramEnd"/>
      <w:r w:rsidR="00537025">
        <w:rPr>
          <w:szCs w:val="20"/>
        </w:rPr>
        <w:t xml:space="preserve"> vyjádřil s takovým řešením nesouhlas slovy, že je to „děsivé“.</w:t>
      </w:r>
    </w:p>
    <w:p w:rsidR="003B42BC" w:rsidRDefault="003B42BC" w:rsidP="003B42BC">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C5141" w:rsidRPr="00822F44" w:rsidTr="00FC153E">
        <w:trPr>
          <w:trHeight w:val="85"/>
        </w:trPr>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Pr>
                <w:szCs w:val="20"/>
              </w:rPr>
              <w:lastRenderedPageBreak/>
              <w:t>Horník</w:t>
            </w:r>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CC5141" w:rsidRPr="00822F44" w:rsidRDefault="00CC5141" w:rsidP="00FC153E">
            <w:pPr>
              <w:tabs>
                <w:tab w:val="left" w:pos="567"/>
              </w:tabs>
              <w:jc w:val="center"/>
              <w:rPr>
                <w:szCs w:val="20"/>
              </w:rPr>
            </w:pPr>
            <w:r>
              <w:rPr>
                <w:szCs w:val="20"/>
              </w:rPr>
              <w:t>Zdráhal</w:t>
            </w:r>
          </w:p>
        </w:tc>
      </w:tr>
      <w:tr w:rsidR="00CF653A" w:rsidRPr="00822F44" w:rsidTr="00A91B9C">
        <w:trPr>
          <w:trHeight w:val="85"/>
        </w:trPr>
        <w:tc>
          <w:tcPr>
            <w:tcW w:w="1255" w:type="dxa"/>
            <w:tcBorders>
              <w:top w:val="single" w:sz="4" w:space="0" w:color="000000"/>
              <w:left w:val="single" w:sz="4" w:space="0" w:color="000000"/>
              <w:bottom w:val="single" w:sz="4" w:space="0" w:color="000000"/>
            </w:tcBorders>
            <w:shd w:val="clear" w:color="auto" w:fill="auto"/>
          </w:tcPr>
          <w:p w:rsidR="00CF653A" w:rsidRPr="00822F44" w:rsidRDefault="00AE691B" w:rsidP="00AE691B">
            <w:pPr>
              <w:tabs>
                <w:tab w:val="left" w:pos="567"/>
              </w:tabs>
              <w:jc w:val="center"/>
              <w:rPr>
                <w:szCs w:val="20"/>
              </w:rPr>
            </w:pPr>
            <w:r>
              <w:rPr>
                <w:szCs w:val="20"/>
              </w:rPr>
              <w:t>P</w:t>
            </w:r>
            <w:r w:rsidR="00FF7A29">
              <w:rPr>
                <w:szCs w:val="20"/>
              </w:rPr>
              <w:t>roti</w:t>
            </w:r>
          </w:p>
        </w:tc>
        <w:tc>
          <w:tcPr>
            <w:tcW w:w="1256" w:type="dxa"/>
            <w:tcBorders>
              <w:top w:val="single" w:sz="4" w:space="0" w:color="000000"/>
              <w:left w:val="single" w:sz="4" w:space="0" w:color="000000"/>
              <w:bottom w:val="single" w:sz="4" w:space="0" w:color="000000"/>
            </w:tcBorders>
            <w:shd w:val="clear" w:color="auto" w:fill="auto"/>
          </w:tcPr>
          <w:p w:rsidR="00CF653A" w:rsidRPr="00822F44" w:rsidRDefault="00FF7A29" w:rsidP="00A91B9C">
            <w:pPr>
              <w:tabs>
                <w:tab w:val="left" w:pos="567"/>
              </w:tabs>
              <w:jc w:val="center"/>
              <w:rPr>
                <w:szCs w:val="20"/>
              </w:rPr>
            </w:pPr>
            <w:r>
              <w:rPr>
                <w:szCs w:val="20"/>
              </w:rPr>
              <w:t>Z</w:t>
            </w:r>
            <w:r w:rsidR="00AE691B">
              <w:rPr>
                <w:szCs w:val="20"/>
              </w:rPr>
              <w:t>držel</w:t>
            </w:r>
          </w:p>
        </w:tc>
        <w:tc>
          <w:tcPr>
            <w:tcW w:w="1255" w:type="dxa"/>
            <w:tcBorders>
              <w:top w:val="single" w:sz="4" w:space="0" w:color="000000"/>
              <w:left w:val="single" w:sz="4" w:space="0" w:color="000000"/>
              <w:bottom w:val="single" w:sz="4" w:space="0" w:color="000000"/>
            </w:tcBorders>
            <w:shd w:val="clear" w:color="auto" w:fill="auto"/>
          </w:tcPr>
          <w:p w:rsidR="00CF653A" w:rsidRPr="00822F44" w:rsidRDefault="00AE691B" w:rsidP="00AE691B">
            <w:pPr>
              <w:tabs>
                <w:tab w:val="left" w:pos="567"/>
              </w:tabs>
              <w:jc w:val="center"/>
              <w:rPr>
                <w:szCs w:val="20"/>
              </w:rPr>
            </w:pPr>
            <w:r>
              <w:rPr>
                <w:szCs w:val="20"/>
              </w:rPr>
              <w:t>P</w:t>
            </w:r>
            <w:r w:rsidR="00FF7A29">
              <w:rPr>
                <w:szCs w:val="20"/>
              </w:rPr>
              <w:t>ro</w:t>
            </w:r>
          </w:p>
        </w:tc>
        <w:tc>
          <w:tcPr>
            <w:tcW w:w="1256" w:type="dxa"/>
            <w:tcBorders>
              <w:top w:val="single" w:sz="4" w:space="0" w:color="000000"/>
              <w:left w:val="single" w:sz="4" w:space="0" w:color="000000"/>
              <w:bottom w:val="single" w:sz="4" w:space="0" w:color="000000"/>
            </w:tcBorders>
            <w:shd w:val="clear" w:color="auto" w:fill="auto"/>
          </w:tcPr>
          <w:p w:rsidR="00CF653A" w:rsidRPr="00822F44" w:rsidRDefault="00FF7A29" w:rsidP="00A91B9C">
            <w:pPr>
              <w:tabs>
                <w:tab w:val="left" w:pos="567"/>
              </w:tabs>
              <w:jc w:val="center"/>
              <w:rPr>
                <w:szCs w:val="20"/>
              </w:rPr>
            </w:pPr>
            <w:r>
              <w:rPr>
                <w:szCs w:val="20"/>
              </w:rPr>
              <w:t>Z</w:t>
            </w:r>
            <w:r w:rsidR="00AE691B">
              <w:rPr>
                <w:szCs w:val="20"/>
              </w:rPr>
              <w:t>držel</w:t>
            </w:r>
          </w:p>
        </w:tc>
        <w:tc>
          <w:tcPr>
            <w:tcW w:w="1255" w:type="dxa"/>
            <w:tcBorders>
              <w:top w:val="single" w:sz="4" w:space="0" w:color="000000"/>
              <w:left w:val="single" w:sz="4" w:space="0" w:color="000000"/>
              <w:bottom w:val="single" w:sz="4" w:space="0" w:color="000000"/>
            </w:tcBorders>
            <w:shd w:val="clear" w:color="auto" w:fill="auto"/>
          </w:tcPr>
          <w:p w:rsidR="00CF653A" w:rsidRPr="00822F44" w:rsidRDefault="00AE691B" w:rsidP="00AE691B">
            <w:pPr>
              <w:tabs>
                <w:tab w:val="left" w:pos="567"/>
              </w:tabs>
              <w:jc w:val="center"/>
              <w:rPr>
                <w:szCs w:val="20"/>
              </w:rPr>
            </w:pPr>
            <w:r>
              <w:rPr>
                <w:szCs w:val="20"/>
              </w:rPr>
              <w:t>P</w:t>
            </w:r>
            <w:r w:rsidR="00FF7A29">
              <w:rPr>
                <w:szCs w:val="20"/>
              </w:rPr>
              <w:t>roti</w:t>
            </w:r>
          </w:p>
        </w:tc>
        <w:tc>
          <w:tcPr>
            <w:tcW w:w="1256" w:type="dxa"/>
            <w:tcBorders>
              <w:top w:val="single" w:sz="4" w:space="0" w:color="000000"/>
              <w:left w:val="single" w:sz="4" w:space="0" w:color="000000"/>
              <w:bottom w:val="single" w:sz="4" w:space="0" w:color="000000"/>
            </w:tcBorders>
            <w:shd w:val="clear" w:color="auto" w:fill="auto"/>
          </w:tcPr>
          <w:p w:rsidR="00CF653A" w:rsidRPr="00822F44" w:rsidRDefault="00FF7A29" w:rsidP="00A91B9C">
            <w:pPr>
              <w:tabs>
                <w:tab w:val="left" w:pos="567"/>
              </w:tabs>
              <w:jc w:val="center"/>
              <w:rPr>
                <w:szCs w:val="20"/>
              </w:rPr>
            </w:pPr>
            <w:r>
              <w:rPr>
                <w:szCs w:val="20"/>
              </w:rPr>
              <w:t>Z</w:t>
            </w:r>
            <w:r w:rsidR="00AE691B">
              <w:rPr>
                <w:szCs w:val="20"/>
              </w:rPr>
              <w:t>držel</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CF653A" w:rsidRPr="00822F44" w:rsidRDefault="00AE691B" w:rsidP="00AE691B">
            <w:pPr>
              <w:tabs>
                <w:tab w:val="left" w:pos="567"/>
              </w:tabs>
              <w:jc w:val="center"/>
              <w:rPr>
                <w:szCs w:val="20"/>
              </w:rPr>
            </w:pPr>
            <w:r>
              <w:rPr>
                <w:szCs w:val="20"/>
              </w:rPr>
              <w:t>P</w:t>
            </w:r>
            <w:r w:rsidR="00FF7A29">
              <w:rPr>
                <w:szCs w:val="20"/>
              </w:rPr>
              <w:t>roti</w:t>
            </w:r>
          </w:p>
        </w:tc>
      </w:tr>
    </w:tbl>
    <w:p w:rsidR="003B42BC" w:rsidRPr="00F91EB2" w:rsidRDefault="006B5D20" w:rsidP="00862276">
      <w:pPr>
        <w:rPr>
          <w:szCs w:val="20"/>
        </w:rPr>
      </w:pPr>
      <w:r>
        <w:rPr>
          <w:b/>
          <w:szCs w:val="20"/>
        </w:rPr>
        <w:t>Usnesení č. 7</w:t>
      </w:r>
      <w:r w:rsidR="003B42BC" w:rsidRPr="00822F44">
        <w:rPr>
          <w:b/>
          <w:szCs w:val="20"/>
        </w:rPr>
        <w:t>-</w:t>
      </w:r>
      <w:r>
        <w:rPr>
          <w:b/>
          <w:szCs w:val="20"/>
        </w:rPr>
        <w:t>4</w:t>
      </w:r>
      <w:r w:rsidR="00BC1404">
        <w:rPr>
          <w:b/>
          <w:szCs w:val="20"/>
        </w:rPr>
        <w:t>-2019</w:t>
      </w:r>
      <w:r w:rsidR="003B42BC" w:rsidRPr="00822F44">
        <w:rPr>
          <w:b/>
          <w:szCs w:val="20"/>
        </w:rPr>
        <w:t xml:space="preserve">/ZO: </w:t>
      </w:r>
      <w:r w:rsidR="00F91EB2">
        <w:rPr>
          <w:szCs w:val="20"/>
        </w:rPr>
        <w:t>nebylo přijato</w:t>
      </w:r>
    </w:p>
    <w:p w:rsidR="006B29A9" w:rsidRDefault="00EF66A0" w:rsidP="006B29A9">
      <w:pPr>
        <w:pStyle w:val="Nadpis1"/>
        <w:numPr>
          <w:ilvl w:val="0"/>
          <w:numId w:val="15"/>
        </w:numPr>
        <w:rPr>
          <w:szCs w:val="20"/>
        </w:rPr>
      </w:pPr>
      <w:bookmarkStart w:id="205" w:name="_Toc2156686"/>
      <w:bookmarkStart w:id="206" w:name="_Toc2159480"/>
      <w:bookmarkStart w:id="207" w:name="_Toc2175102"/>
      <w:bookmarkStart w:id="208" w:name="_Toc2587119"/>
      <w:bookmarkStart w:id="209" w:name="_Toc2783754"/>
      <w:r>
        <w:rPr>
          <w:szCs w:val="20"/>
        </w:rPr>
        <w:t>Výstavba rozhledny</w:t>
      </w:r>
      <w:r w:rsidR="00FD27CE">
        <w:rPr>
          <w:szCs w:val="20"/>
        </w:rPr>
        <w:t xml:space="preserve"> - informace</w:t>
      </w:r>
      <w:bookmarkEnd w:id="205"/>
      <w:bookmarkEnd w:id="206"/>
      <w:bookmarkEnd w:id="207"/>
      <w:bookmarkEnd w:id="208"/>
      <w:bookmarkEnd w:id="209"/>
    </w:p>
    <w:p w:rsidR="00CC00E9" w:rsidRPr="00274454" w:rsidRDefault="00CC00E9" w:rsidP="006B29A9">
      <w:pPr>
        <w:tabs>
          <w:tab w:val="left" w:pos="567"/>
        </w:tabs>
        <w:rPr>
          <w:szCs w:val="20"/>
        </w:rPr>
      </w:pPr>
      <w:r>
        <w:rPr>
          <w:b/>
          <w:szCs w:val="20"/>
        </w:rPr>
        <w:t xml:space="preserve">Obsah: </w:t>
      </w:r>
      <w:r>
        <w:rPr>
          <w:szCs w:val="20"/>
        </w:rPr>
        <w:t xml:space="preserve">Firma </w:t>
      </w:r>
      <w:proofErr w:type="spellStart"/>
      <w:r>
        <w:rPr>
          <w:szCs w:val="20"/>
        </w:rPr>
        <w:t>Eurosignál</w:t>
      </w:r>
      <w:proofErr w:type="spellEnd"/>
      <w:r>
        <w:rPr>
          <w:szCs w:val="20"/>
        </w:rPr>
        <w:t xml:space="preserve"> již položila přívodní elektrické vedení a optický kabel od obce k budoucí rozhledně.</w:t>
      </w:r>
      <w:r w:rsidR="000A24DB">
        <w:rPr>
          <w:szCs w:val="20"/>
        </w:rPr>
        <w:t xml:space="preserve"> Přístupová cesta byla dočasně upravena, po sesednutí zeminy bude dále upravena.</w:t>
      </w:r>
      <w:r>
        <w:rPr>
          <w:szCs w:val="20"/>
        </w:rPr>
        <w:t xml:space="preserve"> </w:t>
      </w:r>
      <w:r w:rsidR="000A24DB">
        <w:rPr>
          <w:szCs w:val="20"/>
        </w:rPr>
        <w:t>Finální úprava cesty a její převzetí obcí bude po dokončení stavby rozhledny. Dokončení výstavby se očekává během příštího roku.</w:t>
      </w:r>
    </w:p>
    <w:p w:rsidR="00CC00E9" w:rsidRPr="00B3397F" w:rsidRDefault="00CC00E9" w:rsidP="00CC00E9">
      <w:pPr>
        <w:pStyle w:val="Nadpis1"/>
        <w:numPr>
          <w:ilvl w:val="0"/>
          <w:numId w:val="15"/>
        </w:numPr>
        <w:rPr>
          <w:szCs w:val="20"/>
        </w:rPr>
      </w:pPr>
      <w:bookmarkStart w:id="210" w:name="_Toc2159481"/>
      <w:bookmarkStart w:id="211" w:name="_Toc2175103"/>
      <w:bookmarkStart w:id="212" w:name="_Toc2587120"/>
      <w:bookmarkStart w:id="213" w:name="_Toc2783755"/>
      <w:r w:rsidRPr="00B3397F">
        <w:rPr>
          <w:szCs w:val="20"/>
        </w:rPr>
        <w:t>Cena stočného pro rok 2019</w:t>
      </w:r>
      <w:bookmarkEnd w:id="210"/>
      <w:bookmarkEnd w:id="211"/>
      <w:bookmarkEnd w:id="212"/>
      <w:bookmarkEnd w:id="213"/>
    </w:p>
    <w:p w:rsidR="00CC00E9" w:rsidRPr="00B3397F" w:rsidRDefault="00CC00E9" w:rsidP="00CC00E9">
      <w:pPr>
        <w:tabs>
          <w:tab w:val="left" w:pos="567"/>
        </w:tabs>
        <w:rPr>
          <w:szCs w:val="20"/>
        </w:rPr>
      </w:pPr>
      <w:r w:rsidRPr="00B3397F">
        <w:rPr>
          <w:b/>
          <w:szCs w:val="20"/>
        </w:rPr>
        <w:t>Obsah:</w:t>
      </w:r>
      <w:r w:rsidRPr="00B3397F">
        <w:rPr>
          <w:szCs w:val="20"/>
        </w:rPr>
        <w:t xml:space="preserve"> Obec musí stanovit cenu stočného pro rok 2018. Společnost </w:t>
      </w:r>
      <w:proofErr w:type="spellStart"/>
      <w:r w:rsidRPr="00B3397F">
        <w:rPr>
          <w:szCs w:val="20"/>
        </w:rPr>
        <w:t>Aquaconsult</w:t>
      </w:r>
      <w:proofErr w:type="spellEnd"/>
      <w:r w:rsidRPr="00B3397F">
        <w:rPr>
          <w:szCs w:val="20"/>
        </w:rPr>
        <w:t xml:space="preserve"> předložila cenový návrh stočného pro rok 2019. Stočné nebylo měněno od roku 2013 (31,08 Kč/m</w:t>
      </w:r>
      <w:r w:rsidRPr="00B3397F">
        <w:rPr>
          <w:szCs w:val="20"/>
          <w:vertAlign w:val="superscript"/>
        </w:rPr>
        <w:t>3</w:t>
      </w:r>
      <w:r w:rsidRPr="00B3397F">
        <w:rPr>
          <w:szCs w:val="20"/>
        </w:rPr>
        <w:t xml:space="preserve">). Nyní se zvyšuje o inflaci a další nezbytné položky a je navrženo ve výši </w:t>
      </w:r>
      <w:r w:rsidR="00B3397F" w:rsidRPr="00B3397F">
        <w:rPr>
          <w:szCs w:val="20"/>
        </w:rPr>
        <w:t>32,51</w:t>
      </w:r>
      <w:r w:rsidRPr="00B3397F">
        <w:rPr>
          <w:szCs w:val="20"/>
        </w:rPr>
        <w:t xml:space="preserve"> Kč/m</w:t>
      </w:r>
      <w:r w:rsidRPr="00B3397F">
        <w:rPr>
          <w:szCs w:val="20"/>
          <w:vertAlign w:val="superscript"/>
        </w:rPr>
        <w:t>3</w:t>
      </w:r>
      <w:r w:rsidRPr="00B3397F">
        <w:rPr>
          <w:szCs w:val="20"/>
        </w:rPr>
        <w:t xml:space="preserve"> bez DPH.</w:t>
      </w:r>
    </w:p>
    <w:p w:rsidR="00CC00E9" w:rsidRDefault="00CC00E9" w:rsidP="00CC00E9">
      <w:pPr>
        <w:tabs>
          <w:tab w:val="left" w:pos="567"/>
        </w:tabs>
        <w:rPr>
          <w:b/>
          <w:szCs w:val="20"/>
        </w:rPr>
      </w:pPr>
      <w:r w:rsidRPr="00B3397F">
        <w:rPr>
          <w:b/>
          <w:szCs w:val="20"/>
        </w:rPr>
        <w:t>Diskuse:</w:t>
      </w:r>
    </w:p>
    <w:p w:rsidR="00CC00E9" w:rsidRDefault="00CC00E9" w:rsidP="00CC00E9">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C00E9" w:rsidRPr="00822F44" w:rsidTr="00A31DF0">
        <w:trPr>
          <w:trHeight w:val="85"/>
        </w:trPr>
        <w:tc>
          <w:tcPr>
            <w:tcW w:w="1255" w:type="dxa"/>
            <w:tcBorders>
              <w:top w:val="single" w:sz="4" w:space="0" w:color="000000"/>
              <w:left w:val="single" w:sz="4" w:space="0" w:color="000000"/>
              <w:bottom w:val="single" w:sz="4" w:space="0" w:color="000000"/>
            </w:tcBorders>
            <w:shd w:val="clear" w:color="auto" w:fill="auto"/>
          </w:tcPr>
          <w:p w:rsidR="00CC00E9" w:rsidRPr="00822F44" w:rsidRDefault="00CC00E9" w:rsidP="00A31DF0">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rsidR="00CC00E9" w:rsidRPr="00822F44" w:rsidRDefault="00CC00E9" w:rsidP="00A31DF0">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rsidR="00CC00E9" w:rsidRPr="00822F44" w:rsidRDefault="00CC00E9" w:rsidP="00A31DF0">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rsidR="00CC00E9" w:rsidRPr="00822F44" w:rsidRDefault="00CC00E9" w:rsidP="00A31DF0">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rsidR="00CC00E9" w:rsidRPr="00822F44" w:rsidRDefault="00CC00E9" w:rsidP="00A31DF0">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rsidR="00CC00E9" w:rsidRPr="00822F44" w:rsidRDefault="00CC00E9" w:rsidP="00A31DF0">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CC00E9" w:rsidRPr="00822F44" w:rsidRDefault="00CC00E9" w:rsidP="00A31DF0">
            <w:pPr>
              <w:tabs>
                <w:tab w:val="left" w:pos="567"/>
              </w:tabs>
              <w:jc w:val="center"/>
              <w:rPr>
                <w:szCs w:val="20"/>
              </w:rPr>
            </w:pPr>
            <w:r>
              <w:rPr>
                <w:szCs w:val="20"/>
              </w:rPr>
              <w:t>Zdráhal</w:t>
            </w:r>
          </w:p>
        </w:tc>
      </w:tr>
      <w:tr w:rsidR="00AE691B" w:rsidRPr="00822F44" w:rsidTr="004100B0">
        <w:trPr>
          <w:trHeight w:val="85"/>
        </w:trPr>
        <w:tc>
          <w:tcPr>
            <w:tcW w:w="1255"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r>
    </w:tbl>
    <w:p w:rsidR="00CC00E9" w:rsidRDefault="00CC00E9" w:rsidP="00CC00E9">
      <w:pPr>
        <w:rPr>
          <w:szCs w:val="20"/>
        </w:rPr>
      </w:pPr>
      <w:r>
        <w:rPr>
          <w:b/>
          <w:szCs w:val="20"/>
        </w:rPr>
        <w:t>Usnesení č. 9</w:t>
      </w:r>
      <w:r w:rsidRPr="00822F44">
        <w:rPr>
          <w:b/>
          <w:szCs w:val="20"/>
        </w:rPr>
        <w:t>-</w:t>
      </w:r>
      <w:r>
        <w:rPr>
          <w:b/>
          <w:szCs w:val="20"/>
        </w:rPr>
        <w:t>4-2019</w:t>
      </w:r>
      <w:r w:rsidRPr="00822F44">
        <w:rPr>
          <w:b/>
          <w:szCs w:val="20"/>
        </w:rPr>
        <w:t xml:space="preserve">/ZO: </w:t>
      </w:r>
      <w:r w:rsidR="00B3397F">
        <w:rPr>
          <w:szCs w:val="20"/>
        </w:rPr>
        <w:t xml:space="preserve">ZO schvaluje cenu stočného pro rok 2019 ve výši </w:t>
      </w:r>
      <w:r w:rsidR="00B3397F" w:rsidRPr="00B3397F">
        <w:rPr>
          <w:szCs w:val="20"/>
        </w:rPr>
        <w:t>32,51 Kč/m</w:t>
      </w:r>
      <w:r w:rsidR="00B3397F" w:rsidRPr="00B3397F">
        <w:rPr>
          <w:szCs w:val="20"/>
          <w:vertAlign w:val="superscript"/>
        </w:rPr>
        <w:t>3</w:t>
      </w:r>
      <w:r w:rsidR="00B3397F" w:rsidRPr="00B3397F">
        <w:rPr>
          <w:szCs w:val="20"/>
        </w:rPr>
        <w:t xml:space="preserve"> bez DPH.</w:t>
      </w:r>
    </w:p>
    <w:p w:rsidR="00CC00E9" w:rsidRDefault="00CC00E9" w:rsidP="00CC00E9">
      <w:pPr>
        <w:pStyle w:val="Nadpis1"/>
        <w:numPr>
          <w:ilvl w:val="0"/>
          <w:numId w:val="15"/>
        </w:numPr>
        <w:rPr>
          <w:szCs w:val="20"/>
        </w:rPr>
      </w:pPr>
      <w:bookmarkStart w:id="214" w:name="_Toc2159482"/>
      <w:bookmarkStart w:id="215" w:name="_Toc2175104"/>
      <w:bookmarkStart w:id="216" w:name="_Toc2587121"/>
      <w:bookmarkStart w:id="217" w:name="_Toc2783756"/>
      <w:r>
        <w:rPr>
          <w:szCs w:val="20"/>
        </w:rPr>
        <w:t>Rekonstrukce topení a izolace budovy OU</w:t>
      </w:r>
      <w:bookmarkEnd w:id="214"/>
      <w:bookmarkEnd w:id="215"/>
      <w:bookmarkEnd w:id="216"/>
      <w:bookmarkEnd w:id="217"/>
    </w:p>
    <w:p w:rsidR="00CC00E9" w:rsidRPr="00CC00E9" w:rsidRDefault="00CC00E9" w:rsidP="00CC00E9">
      <w:pPr>
        <w:tabs>
          <w:tab w:val="left" w:pos="567"/>
        </w:tabs>
        <w:rPr>
          <w:szCs w:val="20"/>
        </w:rPr>
      </w:pPr>
      <w:r>
        <w:rPr>
          <w:b/>
          <w:szCs w:val="20"/>
        </w:rPr>
        <w:t xml:space="preserve">Obsah: </w:t>
      </w:r>
      <w:r>
        <w:rPr>
          <w:szCs w:val="20"/>
        </w:rPr>
        <w:t>Obec si nechala zpracovat studii návratnosti změny typu topení v budově OU z přímotopů a elektrického kotle na tepelné čerpadlo a to včetně dalších stavebních úprav, konkrétně zateplení stropu prvního patra položením izolace na půdě. Investice je odhadována na cca 1.200 tis Kč, návratnost je 5let. Zároveň by se provedla izolace přízemí budovy</w:t>
      </w:r>
      <w:r w:rsidR="00BD1E33">
        <w:rPr>
          <w:szCs w:val="20"/>
        </w:rPr>
        <w:t>, kde je stálá vlhkost a plíseň (investice do 500 tis Kč).</w:t>
      </w:r>
      <w:r w:rsidR="00061374">
        <w:rPr>
          <w:szCs w:val="20"/>
        </w:rPr>
        <w:t xml:space="preserve"> Cena projektové dokumentace pro topení a izolaci budovy proti vlhku</w:t>
      </w:r>
      <w:r w:rsidR="00663A91">
        <w:rPr>
          <w:szCs w:val="20"/>
        </w:rPr>
        <w:t xml:space="preserve"> nabídnutá společností </w:t>
      </w:r>
      <w:proofErr w:type="spellStart"/>
      <w:r w:rsidR="00663A91">
        <w:rPr>
          <w:szCs w:val="20"/>
        </w:rPr>
        <w:t>Ecoten</w:t>
      </w:r>
      <w:proofErr w:type="spellEnd"/>
      <w:r w:rsidR="00663A91">
        <w:rPr>
          <w:szCs w:val="20"/>
        </w:rPr>
        <w:t xml:space="preserve"> (zpracovatel studie)</w:t>
      </w:r>
      <w:r w:rsidR="00061374">
        <w:rPr>
          <w:szCs w:val="20"/>
        </w:rPr>
        <w:t xml:space="preserve"> je cca 70 tis. Kč. Na zateplení stropu obec rovnou poptala</w:t>
      </w:r>
      <w:r w:rsidR="00DC3705">
        <w:rPr>
          <w:szCs w:val="20"/>
        </w:rPr>
        <w:t xml:space="preserve"> tři dodavatele. Nejlepší cenu n</w:t>
      </w:r>
      <w:r w:rsidR="00061374">
        <w:rPr>
          <w:szCs w:val="20"/>
        </w:rPr>
        <w:t xml:space="preserve">a provedení zateplení 36 cm minerální vlny plus kompletní prkenný záklop celé půdy nabídl Aleš </w:t>
      </w:r>
      <w:r w:rsidR="00061374" w:rsidRPr="000A24DB">
        <w:rPr>
          <w:szCs w:val="20"/>
        </w:rPr>
        <w:t>Včelák s </w:t>
      </w:r>
      <w:r w:rsidR="000A24DB" w:rsidRPr="000A24DB">
        <w:rPr>
          <w:szCs w:val="20"/>
        </w:rPr>
        <w:t>cenou 247.445</w:t>
      </w:r>
      <w:r w:rsidR="00061374" w:rsidRPr="000A24DB">
        <w:rPr>
          <w:szCs w:val="20"/>
        </w:rPr>
        <w:t xml:space="preserve"> Kč.</w:t>
      </w:r>
    </w:p>
    <w:p w:rsidR="00CC00E9" w:rsidRDefault="00CC00E9" w:rsidP="00CC00E9">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C00E9" w:rsidRPr="00822F44" w:rsidTr="00A31DF0">
        <w:trPr>
          <w:trHeight w:val="85"/>
        </w:trPr>
        <w:tc>
          <w:tcPr>
            <w:tcW w:w="1255" w:type="dxa"/>
            <w:tcBorders>
              <w:top w:val="single" w:sz="4" w:space="0" w:color="000000"/>
              <w:left w:val="single" w:sz="4" w:space="0" w:color="000000"/>
              <w:bottom w:val="single" w:sz="4" w:space="0" w:color="000000"/>
            </w:tcBorders>
            <w:shd w:val="clear" w:color="auto" w:fill="auto"/>
          </w:tcPr>
          <w:p w:rsidR="00CC00E9" w:rsidRPr="00822F44" w:rsidRDefault="00CC00E9" w:rsidP="00A31DF0">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rsidR="00CC00E9" w:rsidRPr="00822F44" w:rsidRDefault="00CC00E9" w:rsidP="00A31DF0">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rsidR="00CC00E9" w:rsidRPr="00822F44" w:rsidRDefault="00CC00E9" w:rsidP="00A31DF0">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rsidR="00CC00E9" w:rsidRPr="00822F44" w:rsidRDefault="00CC00E9" w:rsidP="00A31DF0">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rsidR="00CC00E9" w:rsidRPr="00822F44" w:rsidRDefault="00CC00E9" w:rsidP="00A31DF0">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rsidR="00CC00E9" w:rsidRPr="00822F44" w:rsidRDefault="00CC00E9" w:rsidP="00A31DF0">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CC00E9" w:rsidRPr="00822F44" w:rsidRDefault="00CC00E9" w:rsidP="00A31DF0">
            <w:pPr>
              <w:tabs>
                <w:tab w:val="left" w:pos="567"/>
              </w:tabs>
              <w:jc w:val="center"/>
              <w:rPr>
                <w:szCs w:val="20"/>
              </w:rPr>
            </w:pPr>
            <w:r>
              <w:rPr>
                <w:szCs w:val="20"/>
              </w:rPr>
              <w:t>Zdráhal</w:t>
            </w:r>
          </w:p>
        </w:tc>
      </w:tr>
      <w:tr w:rsidR="00AE691B" w:rsidRPr="00822F44" w:rsidTr="004100B0">
        <w:trPr>
          <w:trHeight w:val="85"/>
        </w:trPr>
        <w:tc>
          <w:tcPr>
            <w:tcW w:w="1255"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r>
    </w:tbl>
    <w:p w:rsidR="00061374" w:rsidRDefault="00CC00E9" w:rsidP="00CC00E9">
      <w:pPr>
        <w:rPr>
          <w:szCs w:val="20"/>
        </w:rPr>
      </w:pPr>
      <w:r>
        <w:rPr>
          <w:b/>
          <w:szCs w:val="20"/>
        </w:rPr>
        <w:t>Usnesení č. 10</w:t>
      </w:r>
      <w:r w:rsidRPr="00822F44">
        <w:rPr>
          <w:b/>
          <w:szCs w:val="20"/>
        </w:rPr>
        <w:t>-</w:t>
      </w:r>
      <w:r>
        <w:rPr>
          <w:b/>
          <w:szCs w:val="20"/>
        </w:rPr>
        <w:t>4-2019</w:t>
      </w:r>
      <w:r w:rsidRPr="00822F44">
        <w:rPr>
          <w:b/>
          <w:szCs w:val="20"/>
        </w:rPr>
        <w:t xml:space="preserve">/ZO: </w:t>
      </w:r>
      <w:r>
        <w:rPr>
          <w:szCs w:val="20"/>
        </w:rPr>
        <w:t>ZO schvaluje</w:t>
      </w:r>
      <w:r w:rsidR="00061374">
        <w:rPr>
          <w:szCs w:val="20"/>
        </w:rPr>
        <w:t>:</w:t>
      </w:r>
      <w:r w:rsidR="00064344">
        <w:rPr>
          <w:szCs w:val="20"/>
        </w:rPr>
        <w:t xml:space="preserve"> </w:t>
      </w:r>
    </w:p>
    <w:p w:rsidR="00CC00E9" w:rsidRDefault="00061374" w:rsidP="00CC00E9">
      <w:pPr>
        <w:rPr>
          <w:szCs w:val="20"/>
        </w:rPr>
      </w:pPr>
      <w:r>
        <w:rPr>
          <w:szCs w:val="20"/>
        </w:rPr>
        <w:t xml:space="preserve">1. </w:t>
      </w:r>
      <w:r w:rsidR="00064344">
        <w:rPr>
          <w:szCs w:val="20"/>
        </w:rPr>
        <w:t>zadání projektové dokumentace na změnu topného systému</w:t>
      </w:r>
      <w:r>
        <w:rPr>
          <w:szCs w:val="20"/>
        </w:rPr>
        <w:t xml:space="preserve"> </w:t>
      </w:r>
      <w:r w:rsidR="00064344">
        <w:rPr>
          <w:szCs w:val="20"/>
        </w:rPr>
        <w:t>a izolace</w:t>
      </w:r>
      <w:r>
        <w:rPr>
          <w:szCs w:val="20"/>
        </w:rPr>
        <w:t xml:space="preserve"> přízemí budovy obecního úřadu společnosti </w:t>
      </w:r>
      <w:proofErr w:type="spellStart"/>
      <w:r>
        <w:rPr>
          <w:szCs w:val="20"/>
        </w:rPr>
        <w:t>Ecoten</w:t>
      </w:r>
      <w:proofErr w:type="spellEnd"/>
      <w:r>
        <w:rPr>
          <w:szCs w:val="20"/>
        </w:rPr>
        <w:t xml:space="preserve"> s.r.o.</w:t>
      </w:r>
      <w:r w:rsidR="00070094">
        <w:rPr>
          <w:szCs w:val="20"/>
        </w:rPr>
        <w:t>,</w:t>
      </w:r>
    </w:p>
    <w:p w:rsidR="00C51C1D" w:rsidRPr="00070094" w:rsidRDefault="00FA5101" w:rsidP="00CC00E9">
      <w:pPr>
        <w:rPr>
          <w:szCs w:val="20"/>
        </w:rPr>
      </w:pPr>
      <w:r>
        <w:rPr>
          <w:szCs w:val="20"/>
        </w:rPr>
        <w:t>2. zadání zakázky na</w:t>
      </w:r>
      <w:r w:rsidR="00061374">
        <w:rPr>
          <w:szCs w:val="20"/>
        </w:rPr>
        <w:t xml:space="preserve"> zateplení stropu 1. </w:t>
      </w:r>
      <w:r>
        <w:rPr>
          <w:szCs w:val="20"/>
        </w:rPr>
        <w:t>patra obecního úřadu Aleši Včelákovi</w:t>
      </w:r>
      <w:r w:rsidR="00070094">
        <w:rPr>
          <w:szCs w:val="20"/>
        </w:rPr>
        <w:t>.</w:t>
      </w:r>
    </w:p>
    <w:p w:rsidR="00CC00E9" w:rsidRDefault="00857C96" w:rsidP="00857C96">
      <w:pPr>
        <w:pStyle w:val="Nadpis1"/>
        <w:numPr>
          <w:ilvl w:val="0"/>
          <w:numId w:val="15"/>
        </w:numPr>
        <w:rPr>
          <w:szCs w:val="20"/>
        </w:rPr>
      </w:pPr>
      <w:bookmarkStart w:id="218" w:name="_Toc2159483"/>
      <w:bookmarkStart w:id="219" w:name="_Toc2175105"/>
      <w:bookmarkStart w:id="220" w:name="_Toc2587122"/>
      <w:bookmarkStart w:id="221" w:name="_Toc2783757"/>
      <w:r w:rsidRPr="00857C96">
        <w:rPr>
          <w:szCs w:val="20"/>
        </w:rPr>
        <w:t>Obecně závazná vyhláška obce Černolice č. 2/2019</w:t>
      </w:r>
      <w:bookmarkEnd w:id="218"/>
      <w:bookmarkEnd w:id="219"/>
      <w:bookmarkEnd w:id="220"/>
      <w:bookmarkEnd w:id="221"/>
      <w:r w:rsidRPr="00857C96">
        <w:rPr>
          <w:szCs w:val="20"/>
        </w:rPr>
        <w:t xml:space="preserve"> </w:t>
      </w:r>
    </w:p>
    <w:p w:rsidR="00CC00E9" w:rsidRPr="00857C96" w:rsidRDefault="00CC00E9" w:rsidP="00857C96">
      <w:pPr>
        <w:tabs>
          <w:tab w:val="left" w:pos="567"/>
        </w:tabs>
        <w:rPr>
          <w:szCs w:val="20"/>
        </w:rPr>
      </w:pPr>
      <w:r>
        <w:rPr>
          <w:b/>
          <w:szCs w:val="20"/>
        </w:rPr>
        <w:t xml:space="preserve">Obsah: </w:t>
      </w:r>
      <w:r w:rsidR="00857C96">
        <w:rPr>
          <w:szCs w:val="20"/>
        </w:rPr>
        <w:t>Vzhledem ke změnám v legislativě musí obec upravit původn</w:t>
      </w:r>
      <w:r w:rsidR="00070094">
        <w:rPr>
          <w:szCs w:val="20"/>
        </w:rPr>
        <w:t xml:space="preserve">í Obecně závaznou vyhlášku obce </w:t>
      </w:r>
      <w:r w:rsidR="00857C96">
        <w:rPr>
          <w:szCs w:val="20"/>
        </w:rPr>
        <w:t xml:space="preserve">Černolice </w:t>
      </w:r>
      <w:r w:rsidR="00857C96" w:rsidRPr="00857C96">
        <w:rPr>
          <w:szCs w:val="20"/>
        </w:rPr>
        <w:t>o stanovení systému shromažďování, sběru, přepravy, třídění, využívání a odstraňování komunálních odpadů a nakládání se stavebním odpadem na území obce Černolice</w:t>
      </w:r>
      <w:r w:rsidR="00857C96">
        <w:rPr>
          <w:szCs w:val="20"/>
        </w:rPr>
        <w:t>. Doplňuje se sběr jedlých olejů</w:t>
      </w:r>
      <w:r w:rsidR="00070094">
        <w:rPr>
          <w:szCs w:val="20"/>
        </w:rPr>
        <w:t xml:space="preserve"> a upravuje se sběr bio odpadu.</w:t>
      </w:r>
    </w:p>
    <w:p w:rsidR="00CC00E9" w:rsidRDefault="00CC00E9" w:rsidP="00CC00E9">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C00E9" w:rsidRPr="00822F44" w:rsidTr="00A31DF0">
        <w:trPr>
          <w:trHeight w:val="85"/>
        </w:trPr>
        <w:tc>
          <w:tcPr>
            <w:tcW w:w="1255" w:type="dxa"/>
            <w:tcBorders>
              <w:top w:val="single" w:sz="4" w:space="0" w:color="000000"/>
              <w:left w:val="single" w:sz="4" w:space="0" w:color="000000"/>
              <w:bottom w:val="single" w:sz="4" w:space="0" w:color="000000"/>
            </w:tcBorders>
            <w:shd w:val="clear" w:color="auto" w:fill="auto"/>
          </w:tcPr>
          <w:p w:rsidR="00CC00E9" w:rsidRPr="00822F44" w:rsidRDefault="00CC00E9" w:rsidP="00A31DF0">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rsidR="00CC00E9" w:rsidRPr="00822F44" w:rsidRDefault="00CC00E9" w:rsidP="00A31DF0">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rsidR="00CC00E9" w:rsidRPr="00822F44" w:rsidRDefault="00CC00E9" w:rsidP="00A31DF0">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rsidR="00CC00E9" w:rsidRPr="00822F44" w:rsidRDefault="00CC00E9" w:rsidP="00A31DF0">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rsidR="00CC00E9" w:rsidRPr="00822F44" w:rsidRDefault="00CC00E9" w:rsidP="00A31DF0">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rsidR="00CC00E9" w:rsidRPr="00822F44" w:rsidRDefault="00CC00E9" w:rsidP="00A31DF0">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CC00E9" w:rsidRPr="00822F44" w:rsidRDefault="00CC00E9" w:rsidP="00A31DF0">
            <w:pPr>
              <w:tabs>
                <w:tab w:val="left" w:pos="567"/>
              </w:tabs>
              <w:jc w:val="center"/>
              <w:rPr>
                <w:szCs w:val="20"/>
              </w:rPr>
            </w:pPr>
            <w:r>
              <w:rPr>
                <w:szCs w:val="20"/>
              </w:rPr>
              <w:t>Zdráhal</w:t>
            </w:r>
          </w:p>
        </w:tc>
      </w:tr>
      <w:tr w:rsidR="00AE691B" w:rsidRPr="00822F44" w:rsidTr="004100B0">
        <w:trPr>
          <w:trHeight w:val="85"/>
        </w:trPr>
        <w:tc>
          <w:tcPr>
            <w:tcW w:w="1255"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r>
    </w:tbl>
    <w:p w:rsidR="00C51C1D" w:rsidRPr="00070094" w:rsidRDefault="00CC00E9" w:rsidP="00CC00E9">
      <w:pPr>
        <w:rPr>
          <w:szCs w:val="20"/>
        </w:rPr>
      </w:pPr>
      <w:r>
        <w:rPr>
          <w:b/>
          <w:szCs w:val="20"/>
        </w:rPr>
        <w:t>Usnesení č. 11</w:t>
      </w:r>
      <w:r w:rsidRPr="00822F44">
        <w:rPr>
          <w:b/>
          <w:szCs w:val="20"/>
        </w:rPr>
        <w:t>-</w:t>
      </w:r>
      <w:r>
        <w:rPr>
          <w:b/>
          <w:szCs w:val="20"/>
        </w:rPr>
        <w:t>4-2019</w:t>
      </w:r>
      <w:r w:rsidRPr="00822F44">
        <w:rPr>
          <w:b/>
          <w:szCs w:val="20"/>
        </w:rPr>
        <w:t xml:space="preserve">/ZO: </w:t>
      </w:r>
      <w:r>
        <w:rPr>
          <w:szCs w:val="20"/>
        </w:rPr>
        <w:t>ZO schvaluje</w:t>
      </w:r>
      <w:r w:rsidR="00857C96">
        <w:rPr>
          <w:szCs w:val="20"/>
        </w:rPr>
        <w:t xml:space="preserve"> </w:t>
      </w:r>
      <w:r w:rsidR="00857C96" w:rsidRPr="00857C96">
        <w:rPr>
          <w:szCs w:val="20"/>
        </w:rPr>
        <w:t>Obecně závaznou vyhlášku obce Černolice</w:t>
      </w:r>
      <w:r w:rsidR="00857C96" w:rsidRPr="00857C96">
        <w:t xml:space="preserve"> </w:t>
      </w:r>
      <w:r w:rsidR="00857C96" w:rsidRPr="00857C96">
        <w:rPr>
          <w:szCs w:val="20"/>
        </w:rPr>
        <w:t>č. 2/2019  o stanovení systému shromažďování, sběru, přepravy, třídění, využívání a odstraňování komunálních odpadů a nakládání se stavebním odpadem na území obce Černolice</w:t>
      </w:r>
      <w:r w:rsidR="00070094">
        <w:rPr>
          <w:szCs w:val="20"/>
        </w:rPr>
        <w:t>.</w:t>
      </w:r>
    </w:p>
    <w:p w:rsidR="00CC00E9" w:rsidRDefault="0062541A" w:rsidP="00CC00E9">
      <w:pPr>
        <w:pStyle w:val="Nadpis1"/>
        <w:numPr>
          <w:ilvl w:val="0"/>
          <w:numId w:val="15"/>
        </w:numPr>
        <w:rPr>
          <w:szCs w:val="20"/>
        </w:rPr>
      </w:pPr>
      <w:bookmarkStart w:id="222" w:name="_Toc2175106"/>
      <w:bookmarkStart w:id="223" w:name="_Toc2587123"/>
      <w:bookmarkStart w:id="224" w:name="_Toc2783758"/>
      <w:r>
        <w:rPr>
          <w:szCs w:val="20"/>
        </w:rPr>
        <w:t>Smlouva o odvozu odpadu - AVE</w:t>
      </w:r>
      <w:bookmarkEnd w:id="222"/>
      <w:bookmarkEnd w:id="223"/>
      <w:bookmarkEnd w:id="224"/>
    </w:p>
    <w:p w:rsidR="00CC00E9" w:rsidRPr="0062541A" w:rsidRDefault="00CC00E9" w:rsidP="00CC00E9">
      <w:pPr>
        <w:tabs>
          <w:tab w:val="left" w:pos="567"/>
        </w:tabs>
        <w:rPr>
          <w:szCs w:val="20"/>
        </w:rPr>
      </w:pPr>
      <w:r>
        <w:rPr>
          <w:b/>
          <w:szCs w:val="20"/>
        </w:rPr>
        <w:t xml:space="preserve">Obsah: </w:t>
      </w:r>
      <w:r w:rsidR="0062541A">
        <w:rPr>
          <w:szCs w:val="20"/>
        </w:rPr>
        <w:t>Obci končí smlouva o odvozu komunálního odpadu se společností AVE.</w:t>
      </w:r>
      <w:r w:rsidR="00034FBF">
        <w:rPr>
          <w:szCs w:val="20"/>
        </w:rPr>
        <w:t xml:space="preserve"> Vzhledem k několika neúspěšným výběrovým řízením na nového dodavatele těchto služeb je navrženo prodloužení stávající smlouvy na dobu neurčitou s tím, že výpovědní lhůta bez udání důvodu je 6 měsíců pro obě strany.  Dodatek také navyšuje současné ceny o inflaci, tedy o 2,1</w:t>
      </w:r>
      <w:r w:rsidR="002E6788">
        <w:rPr>
          <w:szCs w:val="20"/>
        </w:rPr>
        <w:t xml:space="preserve"> </w:t>
      </w:r>
      <w:r w:rsidR="00034FBF">
        <w:rPr>
          <w:szCs w:val="20"/>
        </w:rPr>
        <w:t xml:space="preserve">%. </w:t>
      </w:r>
    </w:p>
    <w:p w:rsidR="00CC00E9" w:rsidRDefault="00CC00E9" w:rsidP="00CC00E9">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C00E9" w:rsidRPr="00822F44" w:rsidTr="00A31DF0">
        <w:trPr>
          <w:trHeight w:val="85"/>
        </w:trPr>
        <w:tc>
          <w:tcPr>
            <w:tcW w:w="1255" w:type="dxa"/>
            <w:tcBorders>
              <w:top w:val="single" w:sz="4" w:space="0" w:color="000000"/>
              <w:left w:val="single" w:sz="4" w:space="0" w:color="000000"/>
              <w:bottom w:val="single" w:sz="4" w:space="0" w:color="000000"/>
            </w:tcBorders>
            <w:shd w:val="clear" w:color="auto" w:fill="auto"/>
          </w:tcPr>
          <w:p w:rsidR="00CC00E9" w:rsidRPr="00822F44" w:rsidRDefault="00CC00E9" w:rsidP="00A31DF0">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rsidR="00CC00E9" w:rsidRPr="00822F44" w:rsidRDefault="00CC00E9" w:rsidP="00A31DF0">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rsidR="00CC00E9" w:rsidRPr="00822F44" w:rsidRDefault="00CC00E9" w:rsidP="00A31DF0">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rsidR="00CC00E9" w:rsidRPr="00822F44" w:rsidRDefault="00CC00E9" w:rsidP="00A31DF0">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rsidR="00CC00E9" w:rsidRPr="00822F44" w:rsidRDefault="00CC00E9" w:rsidP="00A31DF0">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rsidR="00CC00E9" w:rsidRPr="00822F44" w:rsidRDefault="00CC00E9" w:rsidP="00A31DF0">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CC00E9" w:rsidRPr="00822F44" w:rsidRDefault="00CC00E9" w:rsidP="00A31DF0">
            <w:pPr>
              <w:tabs>
                <w:tab w:val="left" w:pos="567"/>
              </w:tabs>
              <w:jc w:val="center"/>
              <w:rPr>
                <w:szCs w:val="20"/>
              </w:rPr>
            </w:pPr>
            <w:r>
              <w:rPr>
                <w:szCs w:val="20"/>
              </w:rPr>
              <w:t>Zdráhal</w:t>
            </w:r>
          </w:p>
        </w:tc>
      </w:tr>
      <w:tr w:rsidR="00AE691B" w:rsidRPr="00822F44" w:rsidTr="004100B0">
        <w:trPr>
          <w:trHeight w:val="85"/>
        </w:trPr>
        <w:tc>
          <w:tcPr>
            <w:tcW w:w="1255"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r>
    </w:tbl>
    <w:p w:rsidR="00CC00E9" w:rsidRDefault="00CC00E9" w:rsidP="00CC00E9">
      <w:pPr>
        <w:rPr>
          <w:b/>
          <w:szCs w:val="20"/>
        </w:rPr>
      </w:pPr>
      <w:r>
        <w:rPr>
          <w:b/>
          <w:szCs w:val="20"/>
        </w:rPr>
        <w:lastRenderedPageBreak/>
        <w:t>Usnesení č. 12</w:t>
      </w:r>
      <w:r w:rsidRPr="00822F44">
        <w:rPr>
          <w:b/>
          <w:szCs w:val="20"/>
        </w:rPr>
        <w:t>-</w:t>
      </w:r>
      <w:r>
        <w:rPr>
          <w:b/>
          <w:szCs w:val="20"/>
        </w:rPr>
        <w:t>4-2019</w:t>
      </w:r>
      <w:r w:rsidRPr="00822F44">
        <w:rPr>
          <w:b/>
          <w:szCs w:val="20"/>
        </w:rPr>
        <w:t xml:space="preserve">/ZO: </w:t>
      </w:r>
      <w:r w:rsidR="0062541A">
        <w:rPr>
          <w:szCs w:val="20"/>
        </w:rPr>
        <w:t>ZO schvaluje dodatek</w:t>
      </w:r>
      <w:r w:rsidR="00FD3EEE">
        <w:rPr>
          <w:szCs w:val="20"/>
        </w:rPr>
        <w:t xml:space="preserve"> č.</w:t>
      </w:r>
      <w:r w:rsidR="00CB1CEE">
        <w:rPr>
          <w:szCs w:val="20"/>
        </w:rPr>
        <w:t xml:space="preserve"> </w:t>
      </w:r>
      <w:r w:rsidR="00FD3EEE">
        <w:rPr>
          <w:szCs w:val="20"/>
        </w:rPr>
        <w:t>1</w:t>
      </w:r>
      <w:r w:rsidR="0062541A">
        <w:rPr>
          <w:szCs w:val="20"/>
        </w:rPr>
        <w:t xml:space="preserve"> ke Smlouvě o poskytování služeb v oblasti nakládání s odpady se společností AVE CZ odpadové hospodářství s.r.o.</w:t>
      </w:r>
    </w:p>
    <w:p w:rsidR="0062541A" w:rsidRDefault="00510987" w:rsidP="0062541A">
      <w:pPr>
        <w:pStyle w:val="Nadpis1"/>
        <w:numPr>
          <w:ilvl w:val="0"/>
          <w:numId w:val="15"/>
        </w:numPr>
        <w:rPr>
          <w:szCs w:val="20"/>
        </w:rPr>
      </w:pPr>
      <w:bookmarkStart w:id="225" w:name="_Toc2587124"/>
      <w:bookmarkStart w:id="226" w:name="_Toc2783759"/>
      <w:r>
        <w:rPr>
          <w:szCs w:val="20"/>
        </w:rPr>
        <w:t>Žádost o příspěvek – Čertíci z Černolic</w:t>
      </w:r>
      <w:bookmarkEnd w:id="225"/>
      <w:bookmarkEnd w:id="226"/>
    </w:p>
    <w:p w:rsidR="0062541A" w:rsidRPr="00510987" w:rsidRDefault="0062541A" w:rsidP="0062541A">
      <w:pPr>
        <w:tabs>
          <w:tab w:val="left" w:pos="567"/>
        </w:tabs>
        <w:rPr>
          <w:szCs w:val="20"/>
        </w:rPr>
      </w:pPr>
      <w:r>
        <w:rPr>
          <w:b/>
          <w:szCs w:val="20"/>
        </w:rPr>
        <w:t xml:space="preserve">Obsah: </w:t>
      </w:r>
      <w:r w:rsidR="00510987" w:rsidRPr="00510987">
        <w:rPr>
          <w:szCs w:val="20"/>
        </w:rPr>
        <w:t>Alena Matějková, jako předsedkyně spolku Mateřské c</w:t>
      </w:r>
      <w:r w:rsidR="00510987">
        <w:rPr>
          <w:szCs w:val="20"/>
        </w:rPr>
        <w:t>entrum Čertíci z Černolic, žádá</w:t>
      </w:r>
      <w:r w:rsidR="00510987" w:rsidRPr="00510987">
        <w:rPr>
          <w:szCs w:val="20"/>
        </w:rPr>
        <w:t xml:space="preserve"> obec o finanční příspěvek 10.000</w:t>
      </w:r>
      <w:r w:rsidR="00CB1CEE">
        <w:rPr>
          <w:szCs w:val="20"/>
        </w:rPr>
        <w:t xml:space="preserve"> Kč </w:t>
      </w:r>
      <w:r w:rsidR="00510987" w:rsidRPr="00510987">
        <w:rPr>
          <w:szCs w:val="20"/>
        </w:rPr>
        <w:t>na provoz centra a výdaje spojené s organizací kulturních akcí v obci.</w:t>
      </w:r>
    </w:p>
    <w:p w:rsidR="0062541A" w:rsidRDefault="0062541A" w:rsidP="0062541A">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62541A" w:rsidRPr="00822F44" w:rsidTr="005C5979">
        <w:trPr>
          <w:trHeight w:val="85"/>
        </w:trPr>
        <w:tc>
          <w:tcPr>
            <w:tcW w:w="1255" w:type="dxa"/>
            <w:tcBorders>
              <w:top w:val="single" w:sz="4" w:space="0" w:color="000000"/>
              <w:left w:val="single" w:sz="4" w:space="0" w:color="000000"/>
              <w:bottom w:val="single" w:sz="4" w:space="0" w:color="000000"/>
            </w:tcBorders>
            <w:shd w:val="clear" w:color="auto" w:fill="auto"/>
          </w:tcPr>
          <w:p w:rsidR="0062541A" w:rsidRPr="00822F44" w:rsidRDefault="0062541A" w:rsidP="005C5979">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rsidR="0062541A" w:rsidRPr="00822F44" w:rsidRDefault="0062541A" w:rsidP="005C5979">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rsidR="0062541A" w:rsidRPr="00822F44" w:rsidRDefault="0062541A" w:rsidP="005C5979">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rsidR="0062541A" w:rsidRPr="00822F44" w:rsidRDefault="0062541A" w:rsidP="005C5979">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rsidR="0062541A" w:rsidRPr="00822F44" w:rsidRDefault="0062541A" w:rsidP="005C5979">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rsidR="0062541A" w:rsidRPr="00822F44" w:rsidRDefault="0062541A" w:rsidP="005C5979">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62541A" w:rsidRPr="00822F44" w:rsidRDefault="0062541A" w:rsidP="005C5979">
            <w:pPr>
              <w:tabs>
                <w:tab w:val="left" w:pos="567"/>
              </w:tabs>
              <w:jc w:val="center"/>
              <w:rPr>
                <w:szCs w:val="20"/>
              </w:rPr>
            </w:pPr>
            <w:r>
              <w:rPr>
                <w:szCs w:val="20"/>
              </w:rPr>
              <w:t>Zdráhal</w:t>
            </w:r>
          </w:p>
        </w:tc>
      </w:tr>
      <w:tr w:rsidR="00AE691B" w:rsidRPr="00822F44" w:rsidTr="004100B0">
        <w:trPr>
          <w:trHeight w:val="85"/>
        </w:trPr>
        <w:tc>
          <w:tcPr>
            <w:tcW w:w="1255"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r>
    </w:tbl>
    <w:p w:rsidR="0062541A" w:rsidRDefault="0062541A" w:rsidP="00CC00E9">
      <w:pPr>
        <w:rPr>
          <w:b/>
          <w:szCs w:val="20"/>
        </w:rPr>
      </w:pPr>
      <w:r>
        <w:rPr>
          <w:b/>
          <w:szCs w:val="20"/>
        </w:rPr>
        <w:t>Usnesení č. 13</w:t>
      </w:r>
      <w:r w:rsidRPr="00822F44">
        <w:rPr>
          <w:b/>
          <w:szCs w:val="20"/>
        </w:rPr>
        <w:t>-</w:t>
      </w:r>
      <w:r>
        <w:rPr>
          <w:b/>
          <w:szCs w:val="20"/>
        </w:rPr>
        <w:t>4-2019</w:t>
      </w:r>
      <w:r w:rsidRPr="00822F44">
        <w:rPr>
          <w:b/>
          <w:szCs w:val="20"/>
        </w:rPr>
        <w:t xml:space="preserve">/ZO: </w:t>
      </w:r>
      <w:r w:rsidR="00E96469">
        <w:rPr>
          <w:szCs w:val="20"/>
        </w:rPr>
        <w:t xml:space="preserve">ZO </w:t>
      </w:r>
      <w:r w:rsidR="00510987">
        <w:rPr>
          <w:szCs w:val="20"/>
        </w:rPr>
        <w:t xml:space="preserve">schvaluje dar ve výši 10.000 Kč </w:t>
      </w:r>
      <w:r w:rsidR="00510987" w:rsidRPr="00510987">
        <w:rPr>
          <w:szCs w:val="20"/>
        </w:rPr>
        <w:t>spolku Mateřské centrum Čertíci z</w:t>
      </w:r>
      <w:r w:rsidR="00510987">
        <w:rPr>
          <w:szCs w:val="20"/>
        </w:rPr>
        <w:t> </w:t>
      </w:r>
      <w:r w:rsidR="00510987" w:rsidRPr="00510987">
        <w:rPr>
          <w:szCs w:val="20"/>
        </w:rPr>
        <w:t>Černolic</w:t>
      </w:r>
      <w:r w:rsidR="00510987">
        <w:rPr>
          <w:szCs w:val="20"/>
        </w:rPr>
        <w:t>.</w:t>
      </w:r>
    </w:p>
    <w:p w:rsidR="00DD2B0B" w:rsidRDefault="000A4464" w:rsidP="00DD2B0B">
      <w:pPr>
        <w:pStyle w:val="Nadpis1"/>
        <w:numPr>
          <w:ilvl w:val="0"/>
          <w:numId w:val="15"/>
        </w:numPr>
        <w:rPr>
          <w:szCs w:val="20"/>
        </w:rPr>
      </w:pPr>
      <w:bookmarkStart w:id="227" w:name="_Toc406581139"/>
      <w:bookmarkStart w:id="228" w:name="_Toc406581256"/>
      <w:bookmarkStart w:id="229" w:name="_Toc406588099"/>
      <w:bookmarkStart w:id="230" w:name="_Toc410208222"/>
      <w:bookmarkStart w:id="231" w:name="_Toc449344898"/>
      <w:bookmarkStart w:id="232" w:name="_Toc449538856"/>
      <w:bookmarkStart w:id="233" w:name="_Toc534716116"/>
      <w:bookmarkStart w:id="234" w:name="_Toc534717709"/>
      <w:bookmarkStart w:id="235" w:name="_Toc535244443"/>
      <w:bookmarkStart w:id="236" w:name="_Toc535403818"/>
      <w:bookmarkStart w:id="237" w:name="_Toc536022551"/>
      <w:bookmarkStart w:id="238" w:name="_Toc536437496"/>
      <w:bookmarkStart w:id="239" w:name="_Toc536608698"/>
      <w:bookmarkStart w:id="240" w:name="_Toc2156687"/>
      <w:bookmarkStart w:id="241" w:name="_Toc2159485"/>
      <w:bookmarkStart w:id="242" w:name="_Toc2175108"/>
      <w:bookmarkStart w:id="243" w:name="_Toc2587125"/>
      <w:bookmarkStart w:id="244" w:name="_Toc2783760"/>
      <w:r>
        <w:rPr>
          <w:szCs w:val="20"/>
        </w:rPr>
        <w:t>Bezúročná půjčka</w:t>
      </w:r>
    </w:p>
    <w:p w:rsidR="00DD2B0B" w:rsidRPr="00510987" w:rsidRDefault="00DD2B0B" w:rsidP="00DD2B0B">
      <w:pPr>
        <w:tabs>
          <w:tab w:val="left" w:pos="567"/>
        </w:tabs>
        <w:rPr>
          <w:szCs w:val="20"/>
        </w:rPr>
      </w:pPr>
      <w:r>
        <w:rPr>
          <w:b/>
          <w:szCs w:val="20"/>
        </w:rPr>
        <w:t xml:space="preserve">Obsah: </w:t>
      </w:r>
      <w:r w:rsidR="00B21E84">
        <w:rPr>
          <w:szCs w:val="20"/>
        </w:rPr>
        <w:t xml:space="preserve">Obec již 2x </w:t>
      </w:r>
      <w:r w:rsidR="00AB3416">
        <w:rPr>
          <w:szCs w:val="20"/>
        </w:rPr>
        <w:t xml:space="preserve">uzavřela s </w:t>
      </w:r>
      <w:proofErr w:type="spellStart"/>
      <w:r w:rsidR="003D4D0D">
        <w:rPr>
          <w:szCs w:val="20"/>
        </w:rPr>
        <w:t>xxxxxxxx</w:t>
      </w:r>
      <w:proofErr w:type="spellEnd"/>
      <w:r w:rsidR="00AB3416">
        <w:rPr>
          <w:szCs w:val="20"/>
        </w:rPr>
        <w:t xml:space="preserve"> smlouvu o </w:t>
      </w:r>
      <w:r w:rsidR="00E96469">
        <w:rPr>
          <w:szCs w:val="20"/>
        </w:rPr>
        <w:t xml:space="preserve">bezúročné </w:t>
      </w:r>
      <w:r w:rsidR="00AB3416">
        <w:rPr>
          <w:szCs w:val="20"/>
        </w:rPr>
        <w:t xml:space="preserve">půjčce pro </w:t>
      </w:r>
      <w:r w:rsidR="00B21E84">
        <w:rPr>
          <w:szCs w:val="20"/>
        </w:rPr>
        <w:t xml:space="preserve">řešení jeho </w:t>
      </w:r>
      <w:r w:rsidR="00AB3416">
        <w:rPr>
          <w:szCs w:val="20"/>
        </w:rPr>
        <w:t xml:space="preserve">tíživé životní </w:t>
      </w:r>
      <w:r w:rsidR="00B21E84">
        <w:rPr>
          <w:szCs w:val="20"/>
        </w:rPr>
        <w:t xml:space="preserve">situace. Tyto půjčky vždy </w:t>
      </w:r>
      <w:proofErr w:type="spellStart"/>
      <w:r w:rsidR="003D4D0D">
        <w:rPr>
          <w:szCs w:val="20"/>
        </w:rPr>
        <w:t>xxxxxxxxx</w:t>
      </w:r>
      <w:proofErr w:type="spellEnd"/>
      <w:r w:rsidR="003D4D0D">
        <w:rPr>
          <w:szCs w:val="20"/>
        </w:rPr>
        <w:t xml:space="preserve"> </w:t>
      </w:r>
      <w:r w:rsidR="00B21E84">
        <w:rPr>
          <w:szCs w:val="20"/>
        </w:rPr>
        <w:t xml:space="preserve">v termínu splatil. </w:t>
      </w:r>
      <w:r w:rsidR="00E96469">
        <w:rPr>
          <w:szCs w:val="20"/>
        </w:rPr>
        <w:t xml:space="preserve">Protože tíživá situace není ještě zcela vyřešena, je navržena </w:t>
      </w:r>
      <w:r w:rsidR="00B21E84">
        <w:rPr>
          <w:szCs w:val="20"/>
        </w:rPr>
        <w:t xml:space="preserve">3. </w:t>
      </w:r>
      <w:r w:rsidR="00E96469">
        <w:rPr>
          <w:szCs w:val="20"/>
        </w:rPr>
        <w:t xml:space="preserve">bezúročná půjčka ve výši 24 tisíc Kč. </w:t>
      </w:r>
      <w:r w:rsidR="003B380A">
        <w:rPr>
          <w:szCs w:val="20"/>
        </w:rPr>
        <w:t xml:space="preserve"> </w:t>
      </w:r>
    </w:p>
    <w:p w:rsidR="00DD2B0B" w:rsidRDefault="00DD2B0B" w:rsidP="00DD2B0B">
      <w:pPr>
        <w:tabs>
          <w:tab w:val="left" w:pos="567"/>
        </w:tabs>
        <w:rPr>
          <w:b/>
          <w:szCs w:val="20"/>
        </w:rPr>
      </w:pPr>
      <w:r>
        <w:rPr>
          <w:b/>
          <w:szCs w:val="20"/>
        </w:rPr>
        <w:t>Diskuse:</w:t>
      </w:r>
      <w:r w:rsidR="00B21E84">
        <w:rPr>
          <w:b/>
          <w:szCs w:val="20"/>
        </w:rPr>
        <w:t xml:space="preserve"> </w:t>
      </w:r>
    </w:p>
    <w:p w:rsidR="00DD2B0B" w:rsidRDefault="00DD2B0B" w:rsidP="00DD2B0B">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DD2B0B" w:rsidRPr="00822F44" w:rsidTr="008E4DC2">
        <w:trPr>
          <w:trHeight w:val="85"/>
        </w:trPr>
        <w:tc>
          <w:tcPr>
            <w:tcW w:w="1255" w:type="dxa"/>
            <w:tcBorders>
              <w:top w:val="single" w:sz="4" w:space="0" w:color="000000"/>
              <w:left w:val="single" w:sz="4" w:space="0" w:color="000000"/>
              <w:bottom w:val="single" w:sz="4" w:space="0" w:color="000000"/>
            </w:tcBorders>
            <w:shd w:val="clear" w:color="auto" w:fill="auto"/>
          </w:tcPr>
          <w:p w:rsidR="00DD2B0B" w:rsidRPr="00822F44" w:rsidRDefault="00DD2B0B" w:rsidP="008E4DC2">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rsidR="00DD2B0B" w:rsidRPr="00822F44" w:rsidRDefault="00DD2B0B" w:rsidP="008E4DC2">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rsidR="00DD2B0B" w:rsidRPr="00822F44" w:rsidRDefault="00DD2B0B" w:rsidP="008E4DC2">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rsidR="00DD2B0B" w:rsidRPr="00822F44" w:rsidRDefault="00DD2B0B" w:rsidP="008E4DC2">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rsidR="00DD2B0B" w:rsidRPr="00822F44" w:rsidRDefault="00DD2B0B" w:rsidP="008E4DC2">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rsidR="00DD2B0B" w:rsidRPr="00822F44" w:rsidRDefault="00DD2B0B" w:rsidP="008E4DC2">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DD2B0B" w:rsidRPr="00822F44" w:rsidRDefault="00DD2B0B" w:rsidP="008E4DC2">
            <w:pPr>
              <w:tabs>
                <w:tab w:val="left" w:pos="567"/>
              </w:tabs>
              <w:jc w:val="center"/>
              <w:rPr>
                <w:szCs w:val="20"/>
              </w:rPr>
            </w:pPr>
            <w:r>
              <w:rPr>
                <w:szCs w:val="20"/>
              </w:rPr>
              <w:t>Zdráhal</w:t>
            </w:r>
          </w:p>
        </w:tc>
      </w:tr>
      <w:tr w:rsidR="00AE691B" w:rsidRPr="00822F44" w:rsidTr="004100B0">
        <w:trPr>
          <w:trHeight w:val="85"/>
        </w:trPr>
        <w:tc>
          <w:tcPr>
            <w:tcW w:w="1255"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AE691B" w:rsidRPr="00822F44" w:rsidRDefault="00AE691B" w:rsidP="004100B0">
            <w:pPr>
              <w:tabs>
                <w:tab w:val="left" w:pos="567"/>
              </w:tabs>
              <w:jc w:val="center"/>
              <w:rPr>
                <w:szCs w:val="20"/>
              </w:rPr>
            </w:pPr>
            <w:r>
              <w:rPr>
                <w:szCs w:val="20"/>
              </w:rPr>
              <w:t>Pro</w:t>
            </w:r>
          </w:p>
        </w:tc>
      </w:tr>
    </w:tbl>
    <w:p w:rsidR="00DD2B0B" w:rsidRDefault="00DD2B0B" w:rsidP="00DD2B0B">
      <w:pPr>
        <w:rPr>
          <w:b/>
          <w:szCs w:val="20"/>
        </w:rPr>
      </w:pPr>
      <w:r>
        <w:rPr>
          <w:b/>
          <w:szCs w:val="20"/>
        </w:rPr>
        <w:t>Usnesení č. 1</w:t>
      </w:r>
      <w:r w:rsidR="000A4464">
        <w:rPr>
          <w:b/>
          <w:szCs w:val="20"/>
        </w:rPr>
        <w:t>4</w:t>
      </w:r>
      <w:r w:rsidRPr="00822F44">
        <w:rPr>
          <w:b/>
          <w:szCs w:val="20"/>
        </w:rPr>
        <w:t>-</w:t>
      </w:r>
      <w:r>
        <w:rPr>
          <w:b/>
          <w:szCs w:val="20"/>
        </w:rPr>
        <w:t>4-2019</w:t>
      </w:r>
      <w:r w:rsidRPr="00822F44">
        <w:rPr>
          <w:b/>
          <w:szCs w:val="20"/>
        </w:rPr>
        <w:t xml:space="preserve">/ZO: </w:t>
      </w:r>
      <w:r>
        <w:rPr>
          <w:szCs w:val="20"/>
        </w:rPr>
        <w:t xml:space="preserve">ZO schvaluje </w:t>
      </w:r>
      <w:r w:rsidR="003B380A">
        <w:rPr>
          <w:szCs w:val="20"/>
        </w:rPr>
        <w:t xml:space="preserve">bezúročnou </w:t>
      </w:r>
      <w:r w:rsidR="000A4464">
        <w:rPr>
          <w:szCs w:val="20"/>
        </w:rPr>
        <w:t xml:space="preserve">půjčku </w:t>
      </w:r>
      <w:r w:rsidR="003B380A">
        <w:rPr>
          <w:szCs w:val="20"/>
        </w:rPr>
        <w:t xml:space="preserve">ve výši </w:t>
      </w:r>
      <w:r w:rsidR="000A4464">
        <w:rPr>
          <w:szCs w:val="20"/>
        </w:rPr>
        <w:t>2</w:t>
      </w:r>
      <w:r w:rsidR="003B380A">
        <w:rPr>
          <w:szCs w:val="20"/>
        </w:rPr>
        <w:t>4</w:t>
      </w:r>
      <w:r w:rsidR="000A4464">
        <w:rPr>
          <w:szCs w:val="20"/>
        </w:rPr>
        <w:t xml:space="preserve"> 000 Kč pro </w:t>
      </w:r>
      <w:proofErr w:type="spellStart"/>
      <w:r w:rsidR="003D4D0D">
        <w:rPr>
          <w:szCs w:val="20"/>
        </w:rPr>
        <w:t>xxxxxxxxxxx</w:t>
      </w:r>
      <w:proofErr w:type="spellEnd"/>
      <w:r>
        <w:rPr>
          <w:szCs w:val="20"/>
        </w:rPr>
        <w:t>.</w:t>
      </w:r>
    </w:p>
    <w:p w:rsidR="001425D0" w:rsidRDefault="001425D0" w:rsidP="000A4464">
      <w:pPr>
        <w:pStyle w:val="Nadpis1"/>
        <w:numPr>
          <w:ilvl w:val="0"/>
          <w:numId w:val="15"/>
        </w:numPr>
        <w:rPr>
          <w:szCs w:val="20"/>
        </w:rPr>
      </w:pPr>
      <w:r w:rsidRPr="00DD0F1C">
        <w:rPr>
          <w:szCs w:val="20"/>
        </w:rPr>
        <w:t>Různé</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rsidR="00FF7A29" w:rsidRPr="00694B9A" w:rsidRDefault="00E96469" w:rsidP="00FF7A29">
      <w:pPr>
        <w:pStyle w:val="Odstavecseseznamem"/>
        <w:numPr>
          <w:ilvl w:val="0"/>
          <w:numId w:val="38"/>
        </w:numPr>
        <w:rPr>
          <w:sz w:val="20"/>
          <w:szCs w:val="20"/>
        </w:rPr>
      </w:pPr>
      <w:bookmarkStart w:id="245" w:name="_GoBack"/>
      <w:bookmarkEnd w:id="245"/>
      <w:proofErr w:type="spellStart"/>
      <w:proofErr w:type="gramStart"/>
      <w:r>
        <w:rPr>
          <w:sz w:val="20"/>
          <w:szCs w:val="20"/>
        </w:rPr>
        <w:t>J.Horník</w:t>
      </w:r>
      <w:proofErr w:type="spellEnd"/>
      <w:proofErr w:type="gramEnd"/>
      <w:r>
        <w:rPr>
          <w:sz w:val="20"/>
          <w:szCs w:val="20"/>
        </w:rPr>
        <w:t>: Je možné provést ú</w:t>
      </w:r>
      <w:r w:rsidR="00FA4036" w:rsidRPr="00694B9A">
        <w:rPr>
          <w:sz w:val="20"/>
          <w:szCs w:val="20"/>
        </w:rPr>
        <w:t xml:space="preserve">klid komunikací od </w:t>
      </w:r>
      <w:r w:rsidRPr="00694B9A">
        <w:rPr>
          <w:sz w:val="20"/>
          <w:szCs w:val="20"/>
        </w:rPr>
        <w:t>štěrku</w:t>
      </w:r>
      <w:r>
        <w:rPr>
          <w:sz w:val="20"/>
          <w:szCs w:val="20"/>
        </w:rPr>
        <w:t>?</w:t>
      </w:r>
      <w:r>
        <w:rPr>
          <w:sz w:val="20"/>
          <w:szCs w:val="20"/>
        </w:rPr>
        <w:br/>
      </w:r>
      <w:proofErr w:type="spellStart"/>
      <w:proofErr w:type="gramStart"/>
      <w:r>
        <w:rPr>
          <w:sz w:val="20"/>
          <w:szCs w:val="20"/>
        </w:rPr>
        <w:t>P.Schmidt</w:t>
      </w:r>
      <w:proofErr w:type="spellEnd"/>
      <w:proofErr w:type="gramEnd"/>
      <w:r>
        <w:rPr>
          <w:sz w:val="20"/>
          <w:szCs w:val="20"/>
        </w:rPr>
        <w:t xml:space="preserve">: </w:t>
      </w:r>
      <w:r w:rsidR="00FA4036" w:rsidRPr="00694B9A">
        <w:rPr>
          <w:sz w:val="20"/>
          <w:szCs w:val="20"/>
        </w:rPr>
        <w:t>Bude provedeno na začátku dubna.</w:t>
      </w:r>
      <w:r>
        <w:rPr>
          <w:sz w:val="20"/>
          <w:szCs w:val="20"/>
        </w:rPr>
        <w:t xml:space="preserve"> Tedy v době, kdy už nebude hrozit sníh.</w:t>
      </w:r>
    </w:p>
    <w:p w:rsidR="00FA4036" w:rsidRPr="00694B9A" w:rsidRDefault="00E96469" w:rsidP="00FF7A29">
      <w:pPr>
        <w:pStyle w:val="Odstavecseseznamem"/>
        <w:numPr>
          <w:ilvl w:val="0"/>
          <w:numId w:val="38"/>
        </w:numPr>
        <w:rPr>
          <w:sz w:val="20"/>
          <w:szCs w:val="20"/>
        </w:rPr>
      </w:pPr>
      <w:proofErr w:type="spellStart"/>
      <w:proofErr w:type="gramStart"/>
      <w:r>
        <w:rPr>
          <w:sz w:val="20"/>
          <w:szCs w:val="20"/>
        </w:rPr>
        <w:t>P.Schmidt</w:t>
      </w:r>
      <w:proofErr w:type="spellEnd"/>
      <w:proofErr w:type="gramEnd"/>
      <w:r>
        <w:rPr>
          <w:sz w:val="20"/>
          <w:szCs w:val="20"/>
        </w:rPr>
        <w:t>: Aktuálně byla obci podána s</w:t>
      </w:r>
      <w:r w:rsidR="00FA4036" w:rsidRPr="00694B9A">
        <w:rPr>
          <w:sz w:val="20"/>
          <w:szCs w:val="20"/>
        </w:rPr>
        <w:t xml:space="preserve">tížnost na stav </w:t>
      </w:r>
      <w:r>
        <w:rPr>
          <w:sz w:val="20"/>
          <w:szCs w:val="20"/>
        </w:rPr>
        <w:t xml:space="preserve">kritický stav </w:t>
      </w:r>
      <w:r w:rsidR="00FA4036" w:rsidRPr="00694B9A">
        <w:rPr>
          <w:sz w:val="20"/>
          <w:szCs w:val="20"/>
        </w:rPr>
        <w:t xml:space="preserve">bříz </w:t>
      </w:r>
      <w:r>
        <w:rPr>
          <w:sz w:val="20"/>
          <w:szCs w:val="20"/>
        </w:rPr>
        <w:t xml:space="preserve">v okolí </w:t>
      </w:r>
      <w:r w:rsidR="00A63A3D">
        <w:rPr>
          <w:sz w:val="20"/>
          <w:szCs w:val="20"/>
        </w:rPr>
        <w:t>Č</w:t>
      </w:r>
      <w:r>
        <w:rPr>
          <w:sz w:val="20"/>
          <w:szCs w:val="20"/>
        </w:rPr>
        <w:t xml:space="preserve">ernolických </w:t>
      </w:r>
      <w:r w:rsidR="00FA4036" w:rsidRPr="00694B9A">
        <w:rPr>
          <w:sz w:val="20"/>
          <w:szCs w:val="20"/>
        </w:rPr>
        <w:t xml:space="preserve">skal. Věc byla předána Agentuře ochrany přírody. </w:t>
      </w:r>
      <w:r>
        <w:rPr>
          <w:sz w:val="20"/>
          <w:szCs w:val="20"/>
        </w:rPr>
        <w:t>Její z</w:t>
      </w:r>
      <w:r w:rsidR="00FA4036" w:rsidRPr="00694B9A">
        <w:rPr>
          <w:sz w:val="20"/>
          <w:szCs w:val="20"/>
        </w:rPr>
        <w:t xml:space="preserve">ástupce </w:t>
      </w:r>
      <w:r>
        <w:rPr>
          <w:sz w:val="20"/>
          <w:szCs w:val="20"/>
        </w:rPr>
        <w:t xml:space="preserve">aktuálně </w:t>
      </w:r>
      <w:r w:rsidR="00FA4036" w:rsidRPr="00694B9A">
        <w:rPr>
          <w:sz w:val="20"/>
          <w:szCs w:val="20"/>
        </w:rPr>
        <w:t xml:space="preserve">označil 32 stromů </w:t>
      </w:r>
      <w:r>
        <w:rPr>
          <w:sz w:val="20"/>
          <w:szCs w:val="20"/>
        </w:rPr>
        <w:t xml:space="preserve">k </w:t>
      </w:r>
      <w:r w:rsidR="00FA4036" w:rsidRPr="00694B9A">
        <w:rPr>
          <w:sz w:val="20"/>
          <w:szCs w:val="20"/>
        </w:rPr>
        <w:t xml:space="preserve">pokácení. </w:t>
      </w:r>
      <w:r>
        <w:rPr>
          <w:sz w:val="20"/>
          <w:szCs w:val="20"/>
        </w:rPr>
        <w:t>Agentura v</w:t>
      </w:r>
      <w:r w:rsidR="00694B9A" w:rsidRPr="00694B9A">
        <w:rPr>
          <w:sz w:val="20"/>
          <w:szCs w:val="20"/>
        </w:rPr>
        <w:t>ypíše výběrové řízení</w:t>
      </w:r>
      <w:r>
        <w:rPr>
          <w:sz w:val="20"/>
          <w:szCs w:val="20"/>
        </w:rPr>
        <w:t>. D</w:t>
      </w:r>
      <w:r w:rsidR="00694B9A" w:rsidRPr="00694B9A">
        <w:rPr>
          <w:sz w:val="20"/>
          <w:szCs w:val="20"/>
        </w:rPr>
        <w:t xml:space="preserve">o měsíce </w:t>
      </w:r>
      <w:r>
        <w:rPr>
          <w:sz w:val="20"/>
          <w:szCs w:val="20"/>
        </w:rPr>
        <w:t>by mohlo dojít ke kácení rizikových stromů</w:t>
      </w:r>
    </w:p>
    <w:p w:rsidR="00D55C1C" w:rsidRDefault="00D55C1C" w:rsidP="00497328"/>
    <w:p w:rsidR="00DD2B0B" w:rsidRDefault="00DD2B0B" w:rsidP="00D55C1C">
      <w:pPr>
        <w:rPr>
          <w:szCs w:val="20"/>
        </w:rPr>
      </w:pPr>
    </w:p>
    <w:p w:rsidR="00D55C1C" w:rsidRDefault="00D55C1C" w:rsidP="00D55C1C">
      <w:pPr>
        <w:rPr>
          <w:szCs w:val="20"/>
        </w:rPr>
      </w:pPr>
      <w:r>
        <w:rPr>
          <w:szCs w:val="20"/>
        </w:rPr>
        <w:t xml:space="preserve">V Černolicích dne </w:t>
      </w:r>
      <w:r w:rsidR="00DD2B0B">
        <w:rPr>
          <w:szCs w:val="20"/>
        </w:rPr>
        <w:t xml:space="preserve">14. </w:t>
      </w:r>
      <w:r w:rsidR="00FA4036">
        <w:rPr>
          <w:szCs w:val="20"/>
        </w:rPr>
        <w:t>b</w:t>
      </w:r>
      <w:r w:rsidR="00DD2B0B">
        <w:rPr>
          <w:szCs w:val="20"/>
        </w:rPr>
        <w:t xml:space="preserve">řezna </w:t>
      </w:r>
      <w:r>
        <w:rPr>
          <w:szCs w:val="20"/>
        </w:rPr>
        <w:t>201</w:t>
      </w:r>
      <w:r w:rsidR="001D7336">
        <w:rPr>
          <w:szCs w:val="20"/>
        </w:rPr>
        <w:t>9</w:t>
      </w:r>
    </w:p>
    <w:p w:rsidR="00D55C1C" w:rsidRDefault="00D55C1C" w:rsidP="00D55C1C">
      <w:pPr>
        <w:rPr>
          <w:szCs w:val="20"/>
        </w:rPr>
      </w:pPr>
    </w:p>
    <w:p w:rsidR="00D55C1C" w:rsidRDefault="00D55C1C" w:rsidP="00D55C1C">
      <w:pPr>
        <w:rPr>
          <w:szCs w:val="20"/>
        </w:rPr>
      </w:pPr>
      <w:r>
        <w:rPr>
          <w:szCs w:val="20"/>
        </w:rPr>
        <w:t xml:space="preserve">Ověřovatel: …………………………………     </w:t>
      </w:r>
      <w:r>
        <w:rPr>
          <w:szCs w:val="20"/>
        </w:rPr>
        <w:tab/>
      </w:r>
      <w:r>
        <w:rPr>
          <w:szCs w:val="20"/>
        </w:rPr>
        <w:tab/>
        <w:t>Ověřovatel: ………………………………….</w:t>
      </w:r>
      <w:r>
        <w:rPr>
          <w:szCs w:val="20"/>
        </w:rPr>
        <w:tab/>
      </w:r>
    </w:p>
    <w:p w:rsidR="00540240" w:rsidRDefault="00540240" w:rsidP="00D55C1C">
      <w:pPr>
        <w:rPr>
          <w:szCs w:val="20"/>
        </w:rPr>
      </w:pPr>
    </w:p>
    <w:p w:rsidR="00485ECD" w:rsidRDefault="00D55C1C" w:rsidP="00D55C1C">
      <w:pPr>
        <w:rPr>
          <w:b/>
          <w:szCs w:val="20"/>
        </w:rPr>
      </w:pPr>
      <w:r>
        <w:rPr>
          <w:szCs w:val="20"/>
        </w:rPr>
        <w:t>Starosta: ……………………………………</w:t>
      </w:r>
    </w:p>
    <w:sectPr w:rsidR="00485ECD" w:rsidSect="00C51C1D">
      <w:headerReference w:type="even" r:id="rId9"/>
      <w:headerReference w:type="default" r:id="rId10"/>
      <w:footerReference w:type="even" r:id="rId11"/>
      <w:footerReference w:type="default" r:id="rId12"/>
      <w:headerReference w:type="first" r:id="rId13"/>
      <w:footerReference w:type="first" r:id="rId14"/>
      <w:pgSz w:w="11906" w:h="16838"/>
      <w:pgMar w:top="1276"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AAD" w:rsidRDefault="00C70AAD" w:rsidP="00C70AAD">
      <w:r>
        <w:separator/>
      </w:r>
    </w:p>
  </w:endnote>
  <w:endnote w:type="continuationSeparator" w:id="0">
    <w:p w:rsidR="00C70AAD" w:rsidRDefault="00C70AAD" w:rsidP="00C7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AD" w:rsidRDefault="00C70AA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319551"/>
      <w:docPartObj>
        <w:docPartGallery w:val="Page Numbers (Bottom of Page)"/>
        <w:docPartUnique/>
      </w:docPartObj>
    </w:sdtPr>
    <w:sdtEndPr/>
    <w:sdtContent>
      <w:p w:rsidR="00C70AAD" w:rsidRDefault="00C70AAD">
        <w:pPr>
          <w:pStyle w:val="Zpat"/>
          <w:jc w:val="center"/>
        </w:pPr>
        <w:r>
          <w:fldChar w:fldCharType="begin"/>
        </w:r>
        <w:r>
          <w:instrText>PAGE   \* MERGEFORMAT</w:instrText>
        </w:r>
        <w:r>
          <w:fldChar w:fldCharType="separate"/>
        </w:r>
        <w:r w:rsidR="003D4D0D">
          <w:rPr>
            <w:noProof/>
          </w:rPr>
          <w:t>4</w:t>
        </w:r>
        <w:r>
          <w:fldChar w:fldCharType="end"/>
        </w:r>
      </w:p>
    </w:sdtContent>
  </w:sdt>
  <w:p w:rsidR="00C70AAD" w:rsidRDefault="00C70AA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AD" w:rsidRDefault="00C70AA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AAD" w:rsidRDefault="00C70AAD" w:rsidP="00C70AAD">
      <w:r>
        <w:separator/>
      </w:r>
    </w:p>
  </w:footnote>
  <w:footnote w:type="continuationSeparator" w:id="0">
    <w:p w:rsidR="00C70AAD" w:rsidRDefault="00C70AAD" w:rsidP="00C70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AD" w:rsidRDefault="00C70AA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AD" w:rsidRDefault="00776598">
    <w:pPr>
      <w:pStyle w:val="Zhlav"/>
    </w:pPr>
    <w:r>
      <w:ptab w:relativeTo="margin" w:alignment="center" w:leader="none"/>
    </w:r>
    <w:r>
      <w:ptab w:relativeTo="margin" w:alignment="right" w:leader="none"/>
    </w:r>
    <w:r>
      <w:t>14.3.2019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AD" w:rsidRDefault="00C70AA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0"/>
        </w:tabs>
        <w:ind w:left="720" w:hanging="360"/>
      </w:pPr>
      <w:rPr>
        <w:sz w:val="20"/>
        <w:szCs w:val="20"/>
      </w:rPr>
    </w:lvl>
  </w:abstractNum>
  <w:abstractNum w:abstractNumId="1">
    <w:nsid w:val="00000002"/>
    <w:multiLevelType w:val="singleLevel"/>
    <w:tmpl w:val="00000002"/>
    <w:name w:val="WW8Num22"/>
    <w:lvl w:ilvl="0">
      <w:start w:val="1"/>
      <w:numFmt w:val="decimal"/>
      <w:lvlText w:val="%1."/>
      <w:lvlJc w:val="left"/>
      <w:pPr>
        <w:tabs>
          <w:tab w:val="num" w:pos="0"/>
        </w:tabs>
        <w:ind w:left="720" w:hanging="360"/>
      </w:pPr>
      <w:rPr>
        <w:sz w:val="20"/>
        <w:szCs w:val="20"/>
      </w:r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2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00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00A849DB"/>
    <w:multiLevelType w:val="hybridMultilevel"/>
    <w:tmpl w:val="42286554"/>
    <w:lvl w:ilvl="0" w:tplc="BF22F53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4B53853"/>
    <w:multiLevelType w:val="hybridMultilevel"/>
    <w:tmpl w:val="4AC24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9610EEF"/>
    <w:multiLevelType w:val="hybridMultilevel"/>
    <w:tmpl w:val="D1E02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2CA085B"/>
    <w:multiLevelType w:val="hybridMultilevel"/>
    <w:tmpl w:val="5AFCECEA"/>
    <w:lvl w:ilvl="0" w:tplc="7122A1E4">
      <w:start w:val="15"/>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32E7623"/>
    <w:multiLevelType w:val="hybridMultilevel"/>
    <w:tmpl w:val="68C49F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3536C60"/>
    <w:multiLevelType w:val="hybridMultilevel"/>
    <w:tmpl w:val="8F1A78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39A79CF"/>
    <w:multiLevelType w:val="hybridMultilevel"/>
    <w:tmpl w:val="C81A18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43F433E"/>
    <w:multiLevelType w:val="hybridMultilevel"/>
    <w:tmpl w:val="8892EE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6D611F4"/>
    <w:multiLevelType w:val="hybridMultilevel"/>
    <w:tmpl w:val="824888E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28B84C49"/>
    <w:multiLevelType w:val="hybridMultilevel"/>
    <w:tmpl w:val="730622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ABA5478"/>
    <w:multiLevelType w:val="hybridMultilevel"/>
    <w:tmpl w:val="2FE8451E"/>
    <w:lvl w:ilvl="0" w:tplc="2384CA9A">
      <w:start w:val="1"/>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nsid w:val="2C52775B"/>
    <w:multiLevelType w:val="hybridMultilevel"/>
    <w:tmpl w:val="730622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33F22FC"/>
    <w:multiLevelType w:val="hybridMultilevel"/>
    <w:tmpl w:val="FF005F82"/>
    <w:lvl w:ilvl="0" w:tplc="17CE9C48">
      <w:start w:val="8"/>
      <w:numFmt w:val="bullet"/>
      <w:lvlText w:val="-"/>
      <w:lvlJc w:val="left"/>
      <w:pPr>
        <w:ind w:left="365" w:hanging="360"/>
      </w:pPr>
      <w:rPr>
        <w:rFonts w:ascii="Calibri" w:eastAsia="Calibri" w:hAnsi="Calibri" w:cs="Times New Roman" w:hint="default"/>
      </w:rPr>
    </w:lvl>
    <w:lvl w:ilvl="1" w:tplc="04050003" w:tentative="1">
      <w:start w:val="1"/>
      <w:numFmt w:val="bullet"/>
      <w:lvlText w:val="o"/>
      <w:lvlJc w:val="left"/>
      <w:pPr>
        <w:ind w:left="1085" w:hanging="360"/>
      </w:pPr>
      <w:rPr>
        <w:rFonts w:ascii="Courier New" w:hAnsi="Courier New" w:cs="Courier New" w:hint="default"/>
      </w:rPr>
    </w:lvl>
    <w:lvl w:ilvl="2" w:tplc="04050005" w:tentative="1">
      <w:start w:val="1"/>
      <w:numFmt w:val="bullet"/>
      <w:lvlText w:val=""/>
      <w:lvlJc w:val="left"/>
      <w:pPr>
        <w:ind w:left="1805" w:hanging="360"/>
      </w:pPr>
      <w:rPr>
        <w:rFonts w:ascii="Wingdings" w:hAnsi="Wingdings" w:hint="default"/>
      </w:rPr>
    </w:lvl>
    <w:lvl w:ilvl="3" w:tplc="04050001" w:tentative="1">
      <w:start w:val="1"/>
      <w:numFmt w:val="bullet"/>
      <w:lvlText w:val=""/>
      <w:lvlJc w:val="left"/>
      <w:pPr>
        <w:ind w:left="2525" w:hanging="360"/>
      </w:pPr>
      <w:rPr>
        <w:rFonts w:ascii="Symbol" w:hAnsi="Symbol" w:hint="default"/>
      </w:rPr>
    </w:lvl>
    <w:lvl w:ilvl="4" w:tplc="04050003" w:tentative="1">
      <w:start w:val="1"/>
      <w:numFmt w:val="bullet"/>
      <w:lvlText w:val="o"/>
      <w:lvlJc w:val="left"/>
      <w:pPr>
        <w:ind w:left="3245" w:hanging="360"/>
      </w:pPr>
      <w:rPr>
        <w:rFonts w:ascii="Courier New" w:hAnsi="Courier New" w:cs="Courier New" w:hint="default"/>
      </w:rPr>
    </w:lvl>
    <w:lvl w:ilvl="5" w:tplc="04050005" w:tentative="1">
      <w:start w:val="1"/>
      <w:numFmt w:val="bullet"/>
      <w:lvlText w:val=""/>
      <w:lvlJc w:val="left"/>
      <w:pPr>
        <w:ind w:left="3965" w:hanging="360"/>
      </w:pPr>
      <w:rPr>
        <w:rFonts w:ascii="Wingdings" w:hAnsi="Wingdings" w:hint="default"/>
      </w:rPr>
    </w:lvl>
    <w:lvl w:ilvl="6" w:tplc="04050001" w:tentative="1">
      <w:start w:val="1"/>
      <w:numFmt w:val="bullet"/>
      <w:lvlText w:val=""/>
      <w:lvlJc w:val="left"/>
      <w:pPr>
        <w:ind w:left="4685" w:hanging="360"/>
      </w:pPr>
      <w:rPr>
        <w:rFonts w:ascii="Symbol" w:hAnsi="Symbol" w:hint="default"/>
      </w:rPr>
    </w:lvl>
    <w:lvl w:ilvl="7" w:tplc="04050003" w:tentative="1">
      <w:start w:val="1"/>
      <w:numFmt w:val="bullet"/>
      <w:lvlText w:val="o"/>
      <w:lvlJc w:val="left"/>
      <w:pPr>
        <w:ind w:left="5405" w:hanging="360"/>
      </w:pPr>
      <w:rPr>
        <w:rFonts w:ascii="Courier New" w:hAnsi="Courier New" w:cs="Courier New" w:hint="default"/>
      </w:rPr>
    </w:lvl>
    <w:lvl w:ilvl="8" w:tplc="04050005" w:tentative="1">
      <w:start w:val="1"/>
      <w:numFmt w:val="bullet"/>
      <w:lvlText w:val=""/>
      <w:lvlJc w:val="left"/>
      <w:pPr>
        <w:ind w:left="6125" w:hanging="360"/>
      </w:pPr>
      <w:rPr>
        <w:rFonts w:ascii="Wingdings" w:hAnsi="Wingdings" w:hint="default"/>
      </w:rPr>
    </w:lvl>
  </w:abstractNum>
  <w:abstractNum w:abstractNumId="21">
    <w:nsid w:val="37CA04E5"/>
    <w:multiLevelType w:val="hybridMultilevel"/>
    <w:tmpl w:val="3830E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8646915"/>
    <w:multiLevelType w:val="hybridMultilevel"/>
    <w:tmpl w:val="63529C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AC65037"/>
    <w:multiLevelType w:val="hybridMultilevel"/>
    <w:tmpl w:val="8892EE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E991550"/>
    <w:multiLevelType w:val="hybridMultilevel"/>
    <w:tmpl w:val="8CE00F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310413A"/>
    <w:multiLevelType w:val="hybridMultilevel"/>
    <w:tmpl w:val="0DACE6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33B471F"/>
    <w:multiLevelType w:val="hybridMultilevel"/>
    <w:tmpl w:val="68C49F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48A7393"/>
    <w:multiLevelType w:val="hybridMultilevel"/>
    <w:tmpl w:val="C2A01B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90850C4"/>
    <w:multiLevelType w:val="hybridMultilevel"/>
    <w:tmpl w:val="097AE1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C9209C6"/>
    <w:multiLevelType w:val="hybridMultilevel"/>
    <w:tmpl w:val="0186CF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C961FD7"/>
    <w:multiLevelType w:val="hybridMultilevel"/>
    <w:tmpl w:val="06DEEC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0B00E6E"/>
    <w:multiLevelType w:val="hybridMultilevel"/>
    <w:tmpl w:val="A98C06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nsid w:val="64362CA0"/>
    <w:multiLevelType w:val="hybridMultilevel"/>
    <w:tmpl w:val="7DC0B976"/>
    <w:lvl w:ilvl="0" w:tplc="1B6EA084">
      <w:start w:val="4"/>
      <w:numFmt w:val="decimal"/>
      <w:lvlText w:val="%1."/>
      <w:lvlJc w:val="left"/>
      <w:pPr>
        <w:ind w:left="720" w:hanging="360"/>
      </w:pPr>
      <w:rPr>
        <w:rFonts w:hint="default"/>
        <w:sz w:val="36"/>
        <w:szCs w:val="3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8FC6793"/>
    <w:multiLevelType w:val="hybridMultilevel"/>
    <w:tmpl w:val="8892EE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BD10EEF"/>
    <w:multiLevelType w:val="hybridMultilevel"/>
    <w:tmpl w:val="80B2C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4D96887"/>
    <w:multiLevelType w:val="hybridMultilevel"/>
    <w:tmpl w:val="530EA0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A9737AB"/>
    <w:multiLevelType w:val="hybridMultilevel"/>
    <w:tmpl w:val="68C49F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F7F7781"/>
    <w:multiLevelType w:val="hybridMultilevel"/>
    <w:tmpl w:val="C2A01B4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5"/>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1"/>
  </w:num>
  <w:num w:numId="13">
    <w:abstractNumId w:val="27"/>
  </w:num>
  <w:num w:numId="14">
    <w:abstractNumId w:val="37"/>
  </w:num>
  <w:num w:numId="15">
    <w:abstractNumId w:val="29"/>
  </w:num>
  <w:num w:numId="16">
    <w:abstractNumId w:val="22"/>
  </w:num>
  <w:num w:numId="17">
    <w:abstractNumId w:val="32"/>
  </w:num>
  <w:num w:numId="18">
    <w:abstractNumId w:val="21"/>
  </w:num>
  <w:num w:numId="19">
    <w:abstractNumId w:val="14"/>
  </w:num>
  <w:num w:numId="20">
    <w:abstractNumId w:val="34"/>
  </w:num>
  <w:num w:numId="21">
    <w:abstractNumId w:val="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36"/>
  </w:num>
  <w:num w:numId="25">
    <w:abstractNumId w:val="26"/>
  </w:num>
  <w:num w:numId="26">
    <w:abstractNumId w:val="19"/>
  </w:num>
  <w:num w:numId="27">
    <w:abstractNumId w:val="17"/>
  </w:num>
  <w:num w:numId="28">
    <w:abstractNumId w:val="24"/>
  </w:num>
  <w:num w:numId="29">
    <w:abstractNumId w:val="28"/>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30"/>
  </w:num>
  <w:num w:numId="33">
    <w:abstractNumId w:val="35"/>
  </w:num>
  <w:num w:numId="34">
    <w:abstractNumId w:val="15"/>
  </w:num>
  <w:num w:numId="35">
    <w:abstractNumId w:val="33"/>
  </w:num>
  <w:num w:numId="36">
    <w:abstractNumId w:val="23"/>
  </w:num>
  <w:num w:numId="37">
    <w:abstractNumId w:val="13"/>
  </w:num>
  <w:num w:numId="38">
    <w:abstractNumId w:val="8"/>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419"/>
    <w:rsid w:val="00015777"/>
    <w:rsid w:val="00020631"/>
    <w:rsid w:val="00034FBF"/>
    <w:rsid w:val="000542C2"/>
    <w:rsid w:val="000606AA"/>
    <w:rsid w:val="00061374"/>
    <w:rsid w:val="00064344"/>
    <w:rsid w:val="00064A0D"/>
    <w:rsid w:val="00070094"/>
    <w:rsid w:val="00073296"/>
    <w:rsid w:val="0007584F"/>
    <w:rsid w:val="00077519"/>
    <w:rsid w:val="0008503B"/>
    <w:rsid w:val="00085E0D"/>
    <w:rsid w:val="000A24DB"/>
    <w:rsid w:val="000A4464"/>
    <w:rsid w:val="000B1CC5"/>
    <w:rsid w:val="000C396C"/>
    <w:rsid w:val="000C48BA"/>
    <w:rsid w:val="000C6761"/>
    <w:rsid w:val="000E091E"/>
    <w:rsid w:val="000E2FCE"/>
    <w:rsid w:val="000F3B9C"/>
    <w:rsid w:val="000F3EA2"/>
    <w:rsid w:val="00100704"/>
    <w:rsid w:val="00100F24"/>
    <w:rsid w:val="00102F6B"/>
    <w:rsid w:val="0010336F"/>
    <w:rsid w:val="00106D22"/>
    <w:rsid w:val="00106F64"/>
    <w:rsid w:val="001125C6"/>
    <w:rsid w:val="001134DF"/>
    <w:rsid w:val="00125323"/>
    <w:rsid w:val="001262D1"/>
    <w:rsid w:val="001266E0"/>
    <w:rsid w:val="00127626"/>
    <w:rsid w:val="00130BBD"/>
    <w:rsid w:val="00136E7F"/>
    <w:rsid w:val="00142017"/>
    <w:rsid w:val="001425D0"/>
    <w:rsid w:val="0015456C"/>
    <w:rsid w:val="00160527"/>
    <w:rsid w:val="00173E87"/>
    <w:rsid w:val="00176C64"/>
    <w:rsid w:val="0017796B"/>
    <w:rsid w:val="001876A6"/>
    <w:rsid w:val="00192688"/>
    <w:rsid w:val="001949EA"/>
    <w:rsid w:val="001A0A85"/>
    <w:rsid w:val="001A0BED"/>
    <w:rsid w:val="001A1D5B"/>
    <w:rsid w:val="001A3120"/>
    <w:rsid w:val="001A547F"/>
    <w:rsid w:val="001B4503"/>
    <w:rsid w:val="001B5D3D"/>
    <w:rsid w:val="001B661A"/>
    <w:rsid w:val="001C3D32"/>
    <w:rsid w:val="001C43A2"/>
    <w:rsid w:val="001D3801"/>
    <w:rsid w:val="001D444F"/>
    <w:rsid w:val="001D4574"/>
    <w:rsid w:val="001D6113"/>
    <w:rsid w:val="001D628A"/>
    <w:rsid w:val="001D7336"/>
    <w:rsid w:val="001E49DA"/>
    <w:rsid w:val="001F1830"/>
    <w:rsid w:val="0020176D"/>
    <w:rsid w:val="0022004D"/>
    <w:rsid w:val="0022198C"/>
    <w:rsid w:val="00221DC2"/>
    <w:rsid w:val="002266EF"/>
    <w:rsid w:val="00231D6B"/>
    <w:rsid w:val="00240DAF"/>
    <w:rsid w:val="00241E41"/>
    <w:rsid w:val="00244119"/>
    <w:rsid w:val="00244311"/>
    <w:rsid w:val="00245948"/>
    <w:rsid w:val="00246215"/>
    <w:rsid w:val="00247B3B"/>
    <w:rsid w:val="00264D11"/>
    <w:rsid w:val="00274183"/>
    <w:rsid w:val="00274454"/>
    <w:rsid w:val="00274798"/>
    <w:rsid w:val="00276303"/>
    <w:rsid w:val="002812C2"/>
    <w:rsid w:val="0028284C"/>
    <w:rsid w:val="00286FA6"/>
    <w:rsid w:val="00287895"/>
    <w:rsid w:val="00293D06"/>
    <w:rsid w:val="00294812"/>
    <w:rsid w:val="002A103A"/>
    <w:rsid w:val="002A51B2"/>
    <w:rsid w:val="002B30C3"/>
    <w:rsid w:val="002B719C"/>
    <w:rsid w:val="002C49F9"/>
    <w:rsid w:val="002D248E"/>
    <w:rsid w:val="002D6680"/>
    <w:rsid w:val="002E082E"/>
    <w:rsid w:val="002E6788"/>
    <w:rsid w:val="002F7647"/>
    <w:rsid w:val="00314501"/>
    <w:rsid w:val="00315989"/>
    <w:rsid w:val="003317D3"/>
    <w:rsid w:val="003460B9"/>
    <w:rsid w:val="00346786"/>
    <w:rsid w:val="00347F64"/>
    <w:rsid w:val="00350BEF"/>
    <w:rsid w:val="00354ABB"/>
    <w:rsid w:val="00360F75"/>
    <w:rsid w:val="00372049"/>
    <w:rsid w:val="00372F8E"/>
    <w:rsid w:val="00385209"/>
    <w:rsid w:val="00386B3C"/>
    <w:rsid w:val="00391AD2"/>
    <w:rsid w:val="00396DE7"/>
    <w:rsid w:val="003A17B5"/>
    <w:rsid w:val="003A352B"/>
    <w:rsid w:val="003A5C68"/>
    <w:rsid w:val="003B0AD3"/>
    <w:rsid w:val="003B13B5"/>
    <w:rsid w:val="003B380A"/>
    <w:rsid w:val="003B42BC"/>
    <w:rsid w:val="003B4D55"/>
    <w:rsid w:val="003D1221"/>
    <w:rsid w:val="003D4D0D"/>
    <w:rsid w:val="003E0031"/>
    <w:rsid w:val="003F1A1D"/>
    <w:rsid w:val="004050D3"/>
    <w:rsid w:val="00412CC4"/>
    <w:rsid w:val="00412D06"/>
    <w:rsid w:val="00416A66"/>
    <w:rsid w:val="00416B21"/>
    <w:rsid w:val="00417E75"/>
    <w:rsid w:val="004208B6"/>
    <w:rsid w:val="00433EBF"/>
    <w:rsid w:val="00455333"/>
    <w:rsid w:val="00475B87"/>
    <w:rsid w:val="00476240"/>
    <w:rsid w:val="0048200A"/>
    <w:rsid w:val="00482A05"/>
    <w:rsid w:val="004835ED"/>
    <w:rsid w:val="00483B6E"/>
    <w:rsid w:val="00485ECD"/>
    <w:rsid w:val="00495124"/>
    <w:rsid w:val="00497328"/>
    <w:rsid w:val="004A05DC"/>
    <w:rsid w:val="004B10B5"/>
    <w:rsid w:val="004B17D4"/>
    <w:rsid w:val="004B4E4F"/>
    <w:rsid w:val="004C1760"/>
    <w:rsid w:val="004C3F6D"/>
    <w:rsid w:val="004C55D2"/>
    <w:rsid w:val="004D11A1"/>
    <w:rsid w:val="004D17E4"/>
    <w:rsid w:val="004D1B9C"/>
    <w:rsid w:val="004D20AA"/>
    <w:rsid w:val="004D3777"/>
    <w:rsid w:val="004E0C0C"/>
    <w:rsid w:val="004E51CD"/>
    <w:rsid w:val="004F058A"/>
    <w:rsid w:val="004F7214"/>
    <w:rsid w:val="005016A4"/>
    <w:rsid w:val="005029CD"/>
    <w:rsid w:val="0050336D"/>
    <w:rsid w:val="005043D3"/>
    <w:rsid w:val="00504FAC"/>
    <w:rsid w:val="00510987"/>
    <w:rsid w:val="00512C3F"/>
    <w:rsid w:val="00513DF8"/>
    <w:rsid w:val="00515872"/>
    <w:rsid w:val="00524C58"/>
    <w:rsid w:val="00530782"/>
    <w:rsid w:val="00534529"/>
    <w:rsid w:val="00537025"/>
    <w:rsid w:val="00540240"/>
    <w:rsid w:val="0054052A"/>
    <w:rsid w:val="0054498E"/>
    <w:rsid w:val="00545A4C"/>
    <w:rsid w:val="005541D9"/>
    <w:rsid w:val="00561E11"/>
    <w:rsid w:val="00565D4A"/>
    <w:rsid w:val="00566EF8"/>
    <w:rsid w:val="00583D4C"/>
    <w:rsid w:val="005923F9"/>
    <w:rsid w:val="00594DFC"/>
    <w:rsid w:val="005A234E"/>
    <w:rsid w:val="005A6153"/>
    <w:rsid w:val="005A671C"/>
    <w:rsid w:val="005B42B9"/>
    <w:rsid w:val="005C6FDA"/>
    <w:rsid w:val="005D2C63"/>
    <w:rsid w:val="005D5734"/>
    <w:rsid w:val="005F1468"/>
    <w:rsid w:val="005F45CD"/>
    <w:rsid w:val="00611CA3"/>
    <w:rsid w:val="00613305"/>
    <w:rsid w:val="006144F5"/>
    <w:rsid w:val="0062541A"/>
    <w:rsid w:val="0063053A"/>
    <w:rsid w:val="00632FF5"/>
    <w:rsid w:val="0063695D"/>
    <w:rsid w:val="00640B93"/>
    <w:rsid w:val="006432F0"/>
    <w:rsid w:val="0064459F"/>
    <w:rsid w:val="006449B8"/>
    <w:rsid w:val="0065782D"/>
    <w:rsid w:val="00662A87"/>
    <w:rsid w:val="00663A91"/>
    <w:rsid w:val="00670A29"/>
    <w:rsid w:val="00672CD9"/>
    <w:rsid w:val="00694B9A"/>
    <w:rsid w:val="006A201B"/>
    <w:rsid w:val="006A5F01"/>
    <w:rsid w:val="006B29A9"/>
    <w:rsid w:val="006B34D0"/>
    <w:rsid w:val="006B46B1"/>
    <w:rsid w:val="006B4DDD"/>
    <w:rsid w:val="006B5D20"/>
    <w:rsid w:val="006B6B71"/>
    <w:rsid w:val="006D32C7"/>
    <w:rsid w:val="006D40F4"/>
    <w:rsid w:val="006D489C"/>
    <w:rsid w:val="006D5964"/>
    <w:rsid w:val="006D6924"/>
    <w:rsid w:val="006D6ED8"/>
    <w:rsid w:val="006D788F"/>
    <w:rsid w:val="006E143F"/>
    <w:rsid w:val="006E4619"/>
    <w:rsid w:val="00700442"/>
    <w:rsid w:val="00701A3C"/>
    <w:rsid w:val="00702D37"/>
    <w:rsid w:val="00710285"/>
    <w:rsid w:val="00711511"/>
    <w:rsid w:val="00716A5C"/>
    <w:rsid w:val="00722D67"/>
    <w:rsid w:val="00725299"/>
    <w:rsid w:val="007275CF"/>
    <w:rsid w:val="00732017"/>
    <w:rsid w:val="007330AB"/>
    <w:rsid w:val="0074278E"/>
    <w:rsid w:val="00746F5D"/>
    <w:rsid w:val="00747390"/>
    <w:rsid w:val="00751C5E"/>
    <w:rsid w:val="007572B1"/>
    <w:rsid w:val="0076173A"/>
    <w:rsid w:val="00766631"/>
    <w:rsid w:val="00774A23"/>
    <w:rsid w:val="00776598"/>
    <w:rsid w:val="007870B1"/>
    <w:rsid w:val="007A0D78"/>
    <w:rsid w:val="007A207F"/>
    <w:rsid w:val="007A312B"/>
    <w:rsid w:val="007A5CE1"/>
    <w:rsid w:val="007B05C3"/>
    <w:rsid w:val="007B1713"/>
    <w:rsid w:val="007B21E4"/>
    <w:rsid w:val="007B4E7C"/>
    <w:rsid w:val="007B5069"/>
    <w:rsid w:val="007C157E"/>
    <w:rsid w:val="007C3D3D"/>
    <w:rsid w:val="007C4E57"/>
    <w:rsid w:val="007D6C2B"/>
    <w:rsid w:val="007E056A"/>
    <w:rsid w:val="007E5E16"/>
    <w:rsid w:val="007F785C"/>
    <w:rsid w:val="00803DF9"/>
    <w:rsid w:val="008041C2"/>
    <w:rsid w:val="00805E6F"/>
    <w:rsid w:val="008067D7"/>
    <w:rsid w:val="008140B8"/>
    <w:rsid w:val="0082032E"/>
    <w:rsid w:val="00822F44"/>
    <w:rsid w:val="00825B80"/>
    <w:rsid w:val="00827434"/>
    <w:rsid w:val="008319EA"/>
    <w:rsid w:val="00837540"/>
    <w:rsid w:val="00842261"/>
    <w:rsid w:val="008507DE"/>
    <w:rsid w:val="00857C96"/>
    <w:rsid w:val="0086053E"/>
    <w:rsid w:val="00861C50"/>
    <w:rsid w:val="00862276"/>
    <w:rsid w:val="00866A04"/>
    <w:rsid w:val="008677B7"/>
    <w:rsid w:val="0087401C"/>
    <w:rsid w:val="008744EE"/>
    <w:rsid w:val="00875621"/>
    <w:rsid w:val="00877E4A"/>
    <w:rsid w:val="00880973"/>
    <w:rsid w:val="00884DFC"/>
    <w:rsid w:val="008864A9"/>
    <w:rsid w:val="00892865"/>
    <w:rsid w:val="00893A9F"/>
    <w:rsid w:val="00893CA2"/>
    <w:rsid w:val="008A6A50"/>
    <w:rsid w:val="008C14E8"/>
    <w:rsid w:val="008C410B"/>
    <w:rsid w:val="008C67AB"/>
    <w:rsid w:val="008C703D"/>
    <w:rsid w:val="008D2EC7"/>
    <w:rsid w:val="008D60F2"/>
    <w:rsid w:val="008E5E9D"/>
    <w:rsid w:val="008F18E7"/>
    <w:rsid w:val="008F35DA"/>
    <w:rsid w:val="00902486"/>
    <w:rsid w:val="00903555"/>
    <w:rsid w:val="009074EE"/>
    <w:rsid w:val="00923EB9"/>
    <w:rsid w:val="00927927"/>
    <w:rsid w:val="009321C6"/>
    <w:rsid w:val="009411E6"/>
    <w:rsid w:val="00942D99"/>
    <w:rsid w:val="009618C0"/>
    <w:rsid w:val="009622FE"/>
    <w:rsid w:val="00971BDE"/>
    <w:rsid w:val="009744D3"/>
    <w:rsid w:val="00974CB6"/>
    <w:rsid w:val="00977FDC"/>
    <w:rsid w:val="009A3878"/>
    <w:rsid w:val="009A6013"/>
    <w:rsid w:val="009A6093"/>
    <w:rsid w:val="009A7B6A"/>
    <w:rsid w:val="009B2AF6"/>
    <w:rsid w:val="009B334B"/>
    <w:rsid w:val="009C6DF7"/>
    <w:rsid w:val="009C7103"/>
    <w:rsid w:val="009F3460"/>
    <w:rsid w:val="009F3578"/>
    <w:rsid w:val="009F45D7"/>
    <w:rsid w:val="00A0448A"/>
    <w:rsid w:val="00A1020A"/>
    <w:rsid w:val="00A12C75"/>
    <w:rsid w:val="00A1601B"/>
    <w:rsid w:val="00A21DB2"/>
    <w:rsid w:val="00A31361"/>
    <w:rsid w:val="00A34037"/>
    <w:rsid w:val="00A41547"/>
    <w:rsid w:val="00A46505"/>
    <w:rsid w:val="00A51405"/>
    <w:rsid w:val="00A63A3D"/>
    <w:rsid w:val="00A6733C"/>
    <w:rsid w:val="00A81D29"/>
    <w:rsid w:val="00A93FE1"/>
    <w:rsid w:val="00A940CC"/>
    <w:rsid w:val="00A955F9"/>
    <w:rsid w:val="00A9766C"/>
    <w:rsid w:val="00AA6BDE"/>
    <w:rsid w:val="00AB3416"/>
    <w:rsid w:val="00AB3CB5"/>
    <w:rsid w:val="00AC2B75"/>
    <w:rsid w:val="00AC5E82"/>
    <w:rsid w:val="00AD09FD"/>
    <w:rsid w:val="00AD78C6"/>
    <w:rsid w:val="00AE0D5E"/>
    <w:rsid w:val="00AE63C4"/>
    <w:rsid w:val="00AE691B"/>
    <w:rsid w:val="00AF4326"/>
    <w:rsid w:val="00AF5552"/>
    <w:rsid w:val="00B05E68"/>
    <w:rsid w:val="00B06873"/>
    <w:rsid w:val="00B077E3"/>
    <w:rsid w:val="00B103B8"/>
    <w:rsid w:val="00B11431"/>
    <w:rsid w:val="00B1181D"/>
    <w:rsid w:val="00B13616"/>
    <w:rsid w:val="00B21E84"/>
    <w:rsid w:val="00B3397F"/>
    <w:rsid w:val="00B36DE5"/>
    <w:rsid w:val="00B40277"/>
    <w:rsid w:val="00B4670B"/>
    <w:rsid w:val="00B50D44"/>
    <w:rsid w:val="00B65412"/>
    <w:rsid w:val="00B72187"/>
    <w:rsid w:val="00B742B5"/>
    <w:rsid w:val="00B75C65"/>
    <w:rsid w:val="00B80C26"/>
    <w:rsid w:val="00B8198F"/>
    <w:rsid w:val="00B856AE"/>
    <w:rsid w:val="00B91DE6"/>
    <w:rsid w:val="00B92635"/>
    <w:rsid w:val="00B9361E"/>
    <w:rsid w:val="00B95BC8"/>
    <w:rsid w:val="00B961D4"/>
    <w:rsid w:val="00BA2B8B"/>
    <w:rsid w:val="00BA54C3"/>
    <w:rsid w:val="00BC1404"/>
    <w:rsid w:val="00BC1EBF"/>
    <w:rsid w:val="00BD0942"/>
    <w:rsid w:val="00BD1E33"/>
    <w:rsid w:val="00BE203C"/>
    <w:rsid w:val="00BE60D3"/>
    <w:rsid w:val="00BF1C8C"/>
    <w:rsid w:val="00BF5E14"/>
    <w:rsid w:val="00C0742C"/>
    <w:rsid w:val="00C16ED5"/>
    <w:rsid w:val="00C17EF4"/>
    <w:rsid w:val="00C20E2C"/>
    <w:rsid w:val="00C2163C"/>
    <w:rsid w:val="00C21F25"/>
    <w:rsid w:val="00C22459"/>
    <w:rsid w:val="00C32FA4"/>
    <w:rsid w:val="00C33EC0"/>
    <w:rsid w:val="00C341A9"/>
    <w:rsid w:val="00C41B0A"/>
    <w:rsid w:val="00C430C6"/>
    <w:rsid w:val="00C4754B"/>
    <w:rsid w:val="00C5118C"/>
    <w:rsid w:val="00C51C1D"/>
    <w:rsid w:val="00C677AD"/>
    <w:rsid w:val="00C70AAD"/>
    <w:rsid w:val="00C71073"/>
    <w:rsid w:val="00C72912"/>
    <w:rsid w:val="00C75157"/>
    <w:rsid w:val="00C809E5"/>
    <w:rsid w:val="00C80DCF"/>
    <w:rsid w:val="00C81C97"/>
    <w:rsid w:val="00C8586D"/>
    <w:rsid w:val="00CB1CEE"/>
    <w:rsid w:val="00CB7A8F"/>
    <w:rsid w:val="00CC00E9"/>
    <w:rsid w:val="00CC5141"/>
    <w:rsid w:val="00CC534E"/>
    <w:rsid w:val="00CC7090"/>
    <w:rsid w:val="00CC7A40"/>
    <w:rsid w:val="00CD1A59"/>
    <w:rsid w:val="00CD63B6"/>
    <w:rsid w:val="00CE72B2"/>
    <w:rsid w:val="00CF1467"/>
    <w:rsid w:val="00CF29D9"/>
    <w:rsid w:val="00CF653A"/>
    <w:rsid w:val="00D03A8B"/>
    <w:rsid w:val="00D223E5"/>
    <w:rsid w:val="00D22A96"/>
    <w:rsid w:val="00D27419"/>
    <w:rsid w:val="00D308D9"/>
    <w:rsid w:val="00D466A6"/>
    <w:rsid w:val="00D50463"/>
    <w:rsid w:val="00D53935"/>
    <w:rsid w:val="00D552BA"/>
    <w:rsid w:val="00D55787"/>
    <w:rsid w:val="00D55C1C"/>
    <w:rsid w:val="00D60BC9"/>
    <w:rsid w:val="00D61F5B"/>
    <w:rsid w:val="00D67C69"/>
    <w:rsid w:val="00D702E1"/>
    <w:rsid w:val="00D70842"/>
    <w:rsid w:val="00D715D3"/>
    <w:rsid w:val="00D72777"/>
    <w:rsid w:val="00D81E71"/>
    <w:rsid w:val="00D85912"/>
    <w:rsid w:val="00D9305D"/>
    <w:rsid w:val="00DA124C"/>
    <w:rsid w:val="00DA2F6E"/>
    <w:rsid w:val="00DC3705"/>
    <w:rsid w:val="00DD0F1C"/>
    <w:rsid w:val="00DD2B0B"/>
    <w:rsid w:val="00DD49D5"/>
    <w:rsid w:val="00DD5944"/>
    <w:rsid w:val="00DE03A8"/>
    <w:rsid w:val="00DE2A4C"/>
    <w:rsid w:val="00DE384F"/>
    <w:rsid w:val="00DE491C"/>
    <w:rsid w:val="00DE7506"/>
    <w:rsid w:val="00DE7C50"/>
    <w:rsid w:val="00DF0CF4"/>
    <w:rsid w:val="00DF4C8C"/>
    <w:rsid w:val="00E15BDD"/>
    <w:rsid w:val="00E21904"/>
    <w:rsid w:val="00E225E2"/>
    <w:rsid w:val="00E27167"/>
    <w:rsid w:val="00E4597B"/>
    <w:rsid w:val="00E50EBE"/>
    <w:rsid w:val="00E62B18"/>
    <w:rsid w:val="00E87485"/>
    <w:rsid w:val="00E9078D"/>
    <w:rsid w:val="00E91593"/>
    <w:rsid w:val="00E94714"/>
    <w:rsid w:val="00E96469"/>
    <w:rsid w:val="00EA05C5"/>
    <w:rsid w:val="00EA421E"/>
    <w:rsid w:val="00EA57C6"/>
    <w:rsid w:val="00EB26B7"/>
    <w:rsid w:val="00EB3A2C"/>
    <w:rsid w:val="00EB4B29"/>
    <w:rsid w:val="00EB783F"/>
    <w:rsid w:val="00EC490B"/>
    <w:rsid w:val="00EC5B30"/>
    <w:rsid w:val="00ED7D5F"/>
    <w:rsid w:val="00EE515D"/>
    <w:rsid w:val="00EF100B"/>
    <w:rsid w:val="00EF203E"/>
    <w:rsid w:val="00EF4F92"/>
    <w:rsid w:val="00EF66A0"/>
    <w:rsid w:val="00EF7FCA"/>
    <w:rsid w:val="00F003F9"/>
    <w:rsid w:val="00F02B85"/>
    <w:rsid w:val="00F20DFE"/>
    <w:rsid w:val="00F217AC"/>
    <w:rsid w:val="00F27BD1"/>
    <w:rsid w:val="00F302DD"/>
    <w:rsid w:val="00F462B6"/>
    <w:rsid w:val="00F53D7B"/>
    <w:rsid w:val="00F54075"/>
    <w:rsid w:val="00F55254"/>
    <w:rsid w:val="00F56424"/>
    <w:rsid w:val="00F57A28"/>
    <w:rsid w:val="00F66E8B"/>
    <w:rsid w:val="00F72627"/>
    <w:rsid w:val="00F844C7"/>
    <w:rsid w:val="00F85A27"/>
    <w:rsid w:val="00F86C62"/>
    <w:rsid w:val="00F91EB2"/>
    <w:rsid w:val="00FA4036"/>
    <w:rsid w:val="00FA5101"/>
    <w:rsid w:val="00FB0D58"/>
    <w:rsid w:val="00FB560C"/>
    <w:rsid w:val="00FC741E"/>
    <w:rsid w:val="00FD27CE"/>
    <w:rsid w:val="00FD3EEE"/>
    <w:rsid w:val="00FE1596"/>
    <w:rsid w:val="00FE76EE"/>
    <w:rsid w:val="00FF1058"/>
    <w:rsid w:val="00FF1C2E"/>
    <w:rsid w:val="00FF3DB9"/>
    <w:rsid w:val="00FF74BD"/>
    <w:rsid w:val="00FF7A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Cs w:val="24"/>
    </w:rPr>
  </w:style>
  <w:style w:type="paragraph" w:styleId="Nadpis1">
    <w:name w:val="heading 1"/>
    <w:basedOn w:val="Normln"/>
    <w:next w:val="Normln"/>
    <w:link w:val="Nadpis1Char"/>
    <w:uiPriority w:val="9"/>
    <w:qFormat/>
    <w:rsid w:val="00BF5E14"/>
    <w:pPr>
      <w:keepNext/>
      <w:spacing w:before="240" w:after="60"/>
      <w:outlineLvl w:val="0"/>
    </w:pPr>
    <w:rPr>
      <w:b/>
      <w:bCs/>
      <w:kern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b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sz w:val="20"/>
      <w:szCs w:val="2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Standardnpsmoodstavce1">
    <w:name w:val="Standardní písmo odstavce1"/>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character" w:customStyle="1" w:styleId="ZkladntextodsazenChar">
    <w:name w:val="Základní text odsazený Char"/>
    <w:rPr>
      <w:sz w:val="24"/>
      <w:szCs w:val="24"/>
    </w:rPr>
  </w:style>
  <w:style w:type="character" w:customStyle="1" w:styleId="ProsttextChar">
    <w:name w:val="Prostý text Char"/>
    <w:rPr>
      <w:rFonts w:ascii="Consolas" w:eastAsia="Calibri" w:hAnsi="Consolas" w:cs="Consolas"/>
      <w:sz w:val="21"/>
      <w:szCs w:val="21"/>
    </w:rPr>
  </w:style>
  <w:style w:type="character" w:customStyle="1" w:styleId="TextbublinyChar">
    <w:name w:val="Text bubliny Char"/>
    <w:rPr>
      <w:rFonts w:ascii="Tahoma" w:hAnsi="Tahoma" w:cs="Tahoma"/>
      <w:sz w:val="16"/>
      <w:szCs w:val="16"/>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ln"/>
    <w:next w:val="Zkladntext"/>
    <w:pPr>
      <w:keepNext/>
      <w:spacing w:before="240" w:after="120"/>
    </w:pPr>
    <w:rPr>
      <w:rFonts w:ascii="Arial" w:eastAsia="Arial Unicode MS" w:hAnsi="Arial" w:cs="Arial Unicode MS"/>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Caption1">
    <w:name w:val="Caption1"/>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Pedformtovantext">
    <w:name w:val="Předformátovaný text"/>
    <w:basedOn w:val="Normln"/>
    <w:rPr>
      <w:rFonts w:ascii="Times New Roman" w:eastAsia="NSimSun" w:hAnsi="Times New Roman" w:cs="Courier New"/>
      <w:szCs w:val="20"/>
    </w:rPr>
  </w:style>
  <w:style w:type="paragraph" w:styleId="Zkladntextodsazen">
    <w:name w:val="Body Text Indent"/>
    <w:basedOn w:val="Normln"/>
    <w:pPr>
      <w:spacing w:after="120"/>
      <w:ind w:left="283"/>
    </w:pPr>
    <w:rPr>
      <w:lang w:val="x-none"/>
    </w:rPr>
  </w:style>
  <w:style w:type="paragraph" w:customStyle="1" w:styleId="Zkladntext31">
    <w:name w:val="Základní text 31"/>
    <w:basedOn w:val="Normln"/>
    <w:pPr>
      <w:spacing w:line="240" w:lineRule="atLeast"/>
      <w:jc w:val="both"/>
    </w:pPr>
    <w:rPr>
      <w:sz w:val="22"/>
    </w:rPr>
  </w:style>
  <w:style w:type="paragraph" w:customStyle="1" w:styleId="Prosttext1">
    <w:name w:val="Prostý text1"/>
    <w:basedOn w:val="Normln"/>
    <w:pPr>
      <w:suppressAutoHyphens w:val="0"/>
    </w:pPr>
    <w:rPr>
      <w:rFonts w:ascii="Consolas" w:eastAsia="Calibri" w:hAnsi="Consolas" w:cs="Consolas"/>
      <w:sz w:val="21"/>
      <w:szCs w:val="21"/>
      <w:lang w:val="x-none"/>
    </w:rPr>
  </w:style>
  <w:style w:type="paragraph" w:styleId="Textbubliny">
    <w:name w:val="Balloon Text"/>
    <w:basedOn w:val="Normln"/>
    <w:rPr>
      <w:rFonts w:ascii="Tahoma" w:hAnsi="Tahoma" w:cs="Tahoma"/>
      <w:sz w:val="16"/>
      <w:szCs w:val="16"/>
    </w:r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Bezmezer">
    <w:name w:val="No Spacing"/>
    <w:uiPriority w:val="1"/>
    <w:qFormat/>
    <w:rsid w:val="00EF203E"/>
    <w:pPr>
      <w:suppressAutoHyphens/>
    </w:pPr>
    <w:rPr>
      <w:sz w:val="24"/>
      <w:szCs w:val="24"/>
      <w:lang w:eastAsia="ar-SA"/>
    </w:rPr>
  </w:style>
  <w:style w:type="paragraph" w:customStyle="1" w:styleId="Default">
    <w:name w:val="Default"/>
    <w:rsid w:val="009A3878"/>
    <w:pPr>
      <w:widowControl w:val="0"/>
      <w:autoSpaceDE w:val="0"/>
      <w:autoSpaceDN w:val="0"/>
      <w:adjustRightInd w:val="0"/>
    </w:pPr>
    <w:rPr>
      <w:rFonts w:eastAsia="Arial Unicode MS" w:hAnsi="Arial Unicode MS"/>
      <w:kern w:val="1"/>
      <w:sz w:val="24"/>
      <w:szCs w:val="24"/>
      <w:lang w:val="en" w:eastAsia="zh-CN" w:bidi="hi-IN"/>
    </w:rPr>
  </w:style>
  <w:style w:type="paragraph" w:styleId="Odstavecseseznamem">
    <w:name w:val="List Paragraph"/>
    <w:basedOn w:val="Normln"/>
    <w:uiPriority w:val="34"/>
    <w:qFormat/>
    <w:rsid w:val="00B856AE"/>
    <w:pPr>
      <w:suppressAutoHyphens w:val="0"/>
      <w:ind w:left="720"/>
    </w:pPr>
    <w:rPr>
      <w:rFonts w:eastAsia="Calibri"/>
      <w:sz w:val="22"/>
      <w:szCs w:val="22"/>
      <w:lang w:eastAsia="en-US"/>
    </w:rPr>
  </w:style>
  <w:style w:type="paragraph" w:styleId="Normlnweb">
    <w:name w:val="Normal (Web)"/>
    <w:basedOn w:val="Normln"/>
    <w:uiPriority w:val="99"/>
    <w:unhideWhenUsed/>
    <w:rsid w:val="00412CC4"/>
    <w:pPr>
      <w:suppressAutoHyphens w:val="0"/>
      <w:spacing w:before="100" w:beforeAutospacing="1" w:after="100" w:afterAutospacing="1"/>
    </w:pPr>
    <w:rPr>
      <w:rFonts w:eastAsia="Calibri"/>
    </w:rPr>
  </w:style>
  <w:style w:type="character" w:customStyle="1" w:styleId="Nadpis1Char">
    <w:name w:val="Nadpis 1 Char"/>
    <w:link w:val="Nadpis1"/>
    <w:uiPriority w:val="9"/>
    <w:rsid w:val="00BF5E14"/>
    <w:rPr>
      <w:rFonts w:ascii="Calibri" w:hAnsi="Calibri"/>
      <w:b/>
      <w:bCs/>
      <w:kern w:val="32"/>
      <w:szCs w:val="32"/>
    </w:rPr>
  </w:style>
  <w:style w:type="paragraph" w:styleId="Nadpisobsahu">
    <w:name w:val="TOC Heading"/>
    <w:basedOn w:val="Nadpis1"/>
    <w:next w:val="Normln"/>
    <w:uiPriority w:val="39"/>
    <w:unhideWhenUsed/>
    <w:qFormat/>
    <w:rsid w:val="001425D0"/>
    <w:pPr>
      <w:keepLines/>
      <w:suppressAutoHyphens w:val="0"/>
      <w:spacing w:after="0" w:line="259" w:lineRule="auto"/>
      <w:outlineLvl w:val="9"/>
    </w:pPr>
    <w:rPr>
      <w:b w:val="0"/>
      <w:bCs w:val="0"/>
      <w:color w:val="2E74B5"/>
      <w:kern w:val="0"/>
    </w:rPr>
  </w:style>
  <w:style w:type="paragraph" w:styleId="Obsah1">
    <w:name w:val="toc 1"/>
    <w:basedOn w:val="Normln"/>
    <w:next w:val="Normln"/>
    <w:autoRedefine/>
    <w:uiPriority w:val="39"/>
    <w:unhideWhenUsed/>
    <w:rsid w:val="00246215"/>
    <w:pPr>
      <w:tabs>
        <w:tab w:val="left" w:pos="440"/>
        <w:tab w:val="right" w:leader="dot" w:pos="9062"/>
      </w:tabs>
    </w:pPr>
  </w:style>
  <w:style w:type="character" w:styleId="Hypertextovodkaz">
    <w:name w:val="Hyperlink"/>
    <w:uiPriority w:val="99"/>
    <w:unhideWhenUsed/>
    <w:rsid w:val="00DD0F1C"/>
    <w:rPr>
      <w:color w:val="0563C1"/>
      <w:u w:val="single"/>
    </w:rPr>
  </w:style>
  <w:style w:type="paragraph" w:styleId="Zhlav">
    <w:name w:val="header"/>
    <w:basedOn w:val="Normln"/>
    <w:link w:val="ZhlavChar"/>
    <w:uiPriority w:val="99"/>
    <w:unhideWhenUsed/>
    <w:rsid w:val="00C70AAD"/>
    <w:pPr>
      <w:tabs>
        <w:tab w:val="center" w:pos="4536"/>
        <w:tab w:val="right" w:pos="9072"/>
      </w:tabs>
    </w:pPr>
  </w:style>
  <w:style w:type="character" w:customStyle="1" w:styleId="ZhlavChar">
    <w:name w:val="Záhlaví Char"/>
    <w:basedOn w:val="Standardnpsmoodstavce"/>
    <w:link w:val="Zhlav"/>
    <w:uiPriority w:val="99"/>
    <w:rsid w:val="00C70AAD"/>
    <w:rPr>
      <w:szCs w:val="24"/>
    </w:rPr>
  </w:style>
  <w:style w:type="paragraph" w:styleId="Zpat">
    <w:name w:val="footer"/>
    <w:basedOn w:val="Normln"/>
    <w:link w:val="ZpatChar"/>
    <w:uiPriority w:val="99"/>
    <w:unhideWhenUsed/>
    <w:rsid w:val="00C70AAD"/>
    <w:pPr>
      <w:tabs>
        <w:tab w:val="center" w:pos="4536"/>
        <w:tab w:val="right" w:pos="9072"/>
      </w:tabs>
    </w:pPr>
  </w:style>
  <w:style w:type="character" w:customStyle="1" w:styleId="ZpatChar">
    <w:name w:val="Zápatí Char"/>
    <w:basedOn w:val="Standardnpsmoodstavce"/>
    <w:link w:val="Zpat"/>
    <w:uiPriority w:val="99"/>
    <w:rsid w:val="00C70AAD"/>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Cs w:val="24"/>
    </w:rPr>
  </w:style>
  <w:style w:type="paragraph" w:styleId="Nadpis1">
    <w:name w:val="heading 1"/>
    <w:basedOn w:val="Normln"/>
    <w:next w:val="Normln"/>
    <w:link w:val="Nadpis1Char"/>
    <w:uiPriority w:val="9"/>
    <w:qFormat/>
    <w:rsid w:val="00BF5E14"/>
    <w:pPr>
      <w:keepNext/>
      <w:spacing w:before="240" w:after="60"/>
      <w:outlineLvl w:val="0"/>
    </w:pPr>
    <w:rPr>
      <w:b/>
      <w:bCs/>
      <w:kern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b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sz w:val="20"/>
      <w:szCs w:val="2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Standardnpsmoodstavce1">
    <w:name w:val="Standardní písmo odstavce1"/>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character" w:customStyle="1" w:styleId="ZkladntextodsazenChar">
    <w:name w:val="Základní text odsazený Char"/>
    <w:rPr>
      <w:sz w:val="24"/>
      <w:szCs w:val="24"/>
    </w:rPr>
  </w:style>
  <w:style w:type="character" w:customStyle="1" w:styleId="ProsttextChar">
    <w:name w:val="Prostý text Char"/>
    <w:rPr>
      <w:rFonts w:ascii="Consolas" w:eastAsia="Calibri" w:hAnsi="Consolas" w:cs="Consolas"/>
      <w:sz w:val="21"/>
      <w:szCs w:val="21"/>
    </w:rPr>
  </w:style>
  <w:style w:type="character" w:customStyle="1" w:styleId="TextbublinyChar">
    <w:name w:val="Text bubliny Char"/>
    <w:rPr>
      <w:rFonts w:ascii="Tahoma" w:hAnsi="Tahoma" w:cs="Tahoma"/>
      <w:sz w:val="16"/>
      <w:szCs w:val="16"/>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ln"/>
    <w:next w:val="Zkladntext"/>
    <w:pPr>
      <w:keepNext/>
      <w:spacing w:before="240" w:after="120"/>
    </w:pPr>
    <w:rPr>
      <w:rFonts w:ascii="Arial" w:eastAsia="Arial Unicode MS" w:hAnsi="Arial" w:cs="Arial Unicode MS"/>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Caption1">
    <w:name w:val="Caption1"/>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Pedformtovantext">
    <w:name w:val="Předformátovaný text"/>
    <w:basedOn w:val="Normln"/>
    <w:rPr>
      <w:rFonts w:ascii="Times New Roman" w:eastAsia="NSimSun" w:hAnsi="Times New Roman" w:cs="Courier New"/>
      <w:szCs w:val="20"/>
    </w:rPr>
  </w:style>
  <w:style w:type="paragraph" w:styleId="Zkladntextodsazen">
    <w:name w:val="Body Text Indent"/>
    <w:basedOn w:val="Normln"/>
    <w:pPr>
      <w:spacing w:after="120"/>
      <w:ind w:left="283"/>
    </w:pPr>
    <w:rPr>
      <w:lang w:val="x-none"/>
    </w:rPr>
  </w:style>
  <w:style w:type="paragraph" w:customStyle="1" w:styleId="Zkladntext31">
    <w:name w:val="Základní text 31"/>
    <w:basedOn w:val="Normln"/>
    <w:pPr>
      <w:spacing w:line="240" w:lineRule="atLeast"/>
      <w:jc w:val="both"/>
    </w:pPr>
    <w:rPr>
      <w:sz w:val="22"/>
    </w:rPr>
  </w:style>
  <w:style w:type="paragraph" w:customStyle="1" w:styleId="Prosttext1">
    <w:name w:val="Prostý text1"/>
    <w:basedOn w:val="Normln"/>
    <w:pPr>
      <w:suppressAutoHyphens w:val="0"/>
    </w:pPr>
    <w:rPr>
      <w:rFonts w:ascii="Consolas" w:eastAsia="Calibri" w:hAnsi="Consolas" w:cs="Consolas"/>
      <w:sz w:val="21"/>
      <w:szCs w:val="21"/>
      <w:lang w:val="x-none"/>
    </w:rPr>
  </w:style>
  <w:style w:type="paragraph" w:styleId="Textbubliny">
    <w:name w:val="Balloon Text"/>
    <w:basedOn w:val="Normln"/>
    <w:rPr>
      <w:rFonts w:ascii="Tahoma" w:hAnsi="Tahoma" w:cs="Tahoma"/>
      <w:sz w:val="16"/>
      <w:szCs w:val="16"/>
    </w:r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Bezmezer">
    <w:name w:val="No Spacing"/>
    <w:uiPriority w:val="1"/>
    <w:qFormat/>
    <w:rsid w:val="00EF203E"/>
    <w:pPr>
      <w:suppressAutoHyphens/>
    </w:pPr>
    <w:rPr>
      <w:sz w:val="24"/>
      <w:szCs w:val="24"/>
      <w:lang w:eastAsia="ar-SA"/>
    </w:rPr>
  </w:style>
  <w:style w:type="paragraph" w:customStyle="1" w:styleId="Default">
    <w:name w:val="Default"/>
    <w:rsid w:val="009A3878"/>
    <w:pPr>
      <w:widowControl w:val="0"/>
      <w:autoSpaceDE w:val="0"/>
      <w:autoSpaceDN w:val="0"/>
      <w:adjustRightInd w:val="0"/>
    </w:pPr>
    <w:rPr>
      <w:rFonts w:eastAsia="Arial Unicode MS" w:hAnsi="Arial Unicode MS"/>
      <w:kern w:val="1"/>
      <w:sz w:val="24"/>
      <w:szCs w:val="24"/>
      <w:lang w:val="en" w:eastAsia="zh-CN" w:bidi="hi-IN"/>
    </w:rPr>
  </w:style>
  <w:style w:type="paragraph" w:styleId="Odstavecseseznamem">
    <w:name w:val="List Paragraph"/>
    <w:basedOn w:val="Normln"/>
    <w:uiPriority w:val="34"/>
    <w:qFormat/>
    <w:rsid w:val="00B856AE"/>
    <w:pPr>
      <w:suppressAutoHyphens w:val="0"/>
      <w:ind w:left="720"/>
    </w:pPr>
    <w:rPr>
      <w:rFonts w:eastAsia="Calibri"/>
      <w:sz w:val="22"/>
      <w:szCs w:val="22"/>
      <w:lang w:eastAsia="en-US"/>
    </w:rPr>
  </w:style>
  <w:style w:type="paragraph" w:styleId="Normlnweb">
    <w:name w:val="Normal (Web)"/>
    <w:basedOn w:val="Normln"/>
    <w:uiPriority w:val="99"/>
    <w:unhideWhenUsed/>
    <w:rsid w:val="00412CC4"/>
    <w:pPr>
      <w:suppressAutoHyphens w:val="0"/>
      <w:spacing w:before="100" w:beforeAutospacing="1" w:after="100" w:afterAutospacing="1"/>
    </w:pPr>
    <w:rPr>
      <w:rFonts w:eastAsia="Calibri"/>
    </w:rPr>
  </w:style>
  <w:style w:type="character" w:customStyle="1" w:styleId="Nadpis1Char">
    <w:name w:val="Nadpis 1 Char"/>
    <w:link w:val="Nadpis1"/>
    <w:uiPriority w:val="9"/>
    <w:rsid w:val="00BF5E14"/>
    <w:rPr>
      <w:rFonts w:ascii="Calibri" w:hAnsi="Calibri"/>
      <w:b/>
      <w:bCs/>
      <w:kern w:val="32"/>
      <w:szCs w:val="32"/>
    </w:rPr>
  </w:style>
  <w:style w:type="paragraph" w:styleId="Nadpisobsahu">
    <w:name w:val="TOC Heading"/>
    <w:basedOn w:val="Nadpis1"/>
    <w:next w:val="Normln"/>
    <w:uiPriority w:val="39"/>
    <w:unhideWhenUsed/>
    <w:qFormat/>
    <w:rsid w:val="001425D0"/>
    <w:pPr>
      <w:keepLines/>
      <w:suppressAutoHyphens w:val="0"/>
      <w:spacing w:after="0" w:line="259" w:lineRule="auto"/>
      <w:outlineLvl w:val="9"/>
    </w:pPr>
    <w:rPr>
      <w:b w:val="0"/>
      <w:bCs w:val="0"/>
      <w:color w:val="2E74B5"/>
      <w:kern w:val="0"/>
    </w:rPr>
  </w:style>
  <w:style w:type="paragraph" w:styleId="Obsah1">
    <w:name w:val="toc 1"/>
    <w:basedOn w:val="Normln"/>
    <w:next w:val="Normln"/>
    <w:autoRedefine/>
    <w:uiPriority w:val="39"/>
    <w:unhideWhenUsed/>
    <w:rsid w:val="00246215"/>
    <w:pPr>
      <w:tabs>
        <w:tab w:val="left" w:pos="440"/>
        <w:tab w:val="right" w:leader="dot" w:pos="9062"/>
      </w:tabs>
    </w:pPr>
  </w:style>
  <w:style w:type="character" w:styleId="Hypertextovodkaz">
    <w:name w:val="Hyperlink"/>
    <w:uiPriority w:val="99"/>
    <w:unhideWhenUsed/>
    <w:rsid w:val="00DD0F1C"/>
    <w:rPr>
      <w:color w:val="0563C1"/>
      <w:u w:val="single"/>
    </w:rPr>
  </w:style>
  <w:style w:type="paragraph" w:styleId="Zhlav">
    <w:name w:val="header"/>
    <w:basedOn w:val="Normln"/>
    <w:link w:val="ZhlavChar"/>
    <w:uiPriority w:val="99"/>
    <w:unhideWhenUsed/>
    <w:rsid w:val="00C70AAD"/>
    <w:pPr>
      <w:tabs>
        <w:tab w:val="center" w:pos="4536"/>
        <w:tab w:val="right" w:pos="9072"/>
      </w:tabs>
    </w:pPr>
  </w:style>
  <w:style w:type="character" w:customStyle="1" w:styleId="ZhlavChar">
    <w:name w:val="Záhlaví Char"/>
    <w:basedOn w:val="Standardnpsmoodstavce"/>
    <w:link w:val="Zhlav"/>
    <w:uiPriority w:val="99"/>
    <w:rsid w:val="00C70AAD"/>
    <w:rPr>
      <w:szCs w:val="24"/>
    </w:rPr>
  </w:style>
  <w:style w:type="paragraph" w:styleId="Zpat">
    <w:name w:val="footer"/>
    <w:basedOn w:val="Normln"/>
    <w:link w:val="ZpatChar"/>
    <w:uiPriority w:val="99"/>
    <w:unhideWhenUsed/>
    <w:rsid w:val="00C70AAD"/>
    <w:pPr>
      <w:tabs>
        <w:tab w:val="center" w:pos="4536"/>
        <w:tab w:val="right" w:pos="9072"/>
      </w:tabs>
    </w:pPr>
  </w:style>
  <w:style w:type="character" w:customStyle="1" w:styleId="ZpatChar">
    <w:name w:val="Zápatí Char"/>
    <w:basedOn w:val="Standardnpsmoodstavce"/>
    <w:link w:val="Zpat"/>
    <w:uiPriority w:val="99"/>
    <w:rsid w:val="00C70AA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805024">
      <w:bodyDiv w:val="1"/>
      <w:marLeft w:val="0"/>
      <w:marRight w:val="0"/>
      <w:marTop w:val="0"/>
      <w:marBottom w:val="0"/>
      <w:divBdr>
        <w:top w:val="none" w:sz="0" w:space="0" w:color="auto"/>
        <w:left w:val="none" w:sz="0" w:space="0" w:color="auto"/>
        <w:bottom w:val="none" w:sz="0" w:space="0" w:color="auto"/>
        <w:right w:val="none" w:sz="0" w:space="0" w:color="auto"/>
      </w:divBdr>
    </w:div>
    <w:div w:id="494154382">
      <w:bodyDiv w:val="1"/>
      <w:marLeft w:val="0"/>
      <w:marRight w:val="0"/>
      <w:marTop w:val="0"/>
      <w:marBottom w:val="0"/>
      <w:divBdr>
        <w:top w:val="none" w:sz="0" w:space="0" w:color="auto"/>
        <w:left w:val="none" w:sz="0" w:space="0" w:color="auto"/>
        <w:bottom w:val="none" w:sz="0" w:space="0" w:color="auto"/>
        <w:right w:val="none" w:sz="0" w:space="0" w:color="auto"/>
      </w:divBdr>
    </w:div>
    <w:div w:id="683020775">
      <w:bodyDiv w:val="1"/>
      <w:marLeft w:val="0"/>
      <w:marRight w:val="0"/>
      <w:marTop w:val="0"/>
      <w:marBottom w:val="0"/>
      <w:divBdr>
        <w:top w:val="none" w:sz="0" w:space="0" w:color="auto"/>
        <w:left w:val="none" w:sz="0" w:space="0" w:color="auto"/>
        <w:bottom w:val="none" w:sz="0" w:space="0" w:color="auto"/>
        <w:right w:val="none" w:sz="0" w:space="0" w:color="auto"/>
      </w:divBdr>
    </w:div>
    <w:div w:id="785350642">
      <w:bodyDiv w:val="1"/>
      <w:marLeft w:val="0"/>
      <w:marRight w:val="0"/>
      <w:marTop w:val="0"/>
      <w:marBottom w:val="0"/>
      <w:divBdr>
        <w:top w:val="none" w:sz="0" w:space="0" w:color="auto"/>
        <w:left w:val="none" w:sz="0" w:space="0" w:color="auto"/>
        <w:bottom w:val="none" w:sz="0" w:space="0" w:color="auto"/>
        <w:right w:val="none" w:sz="0" w:space="0" w:color="auto"/>
      </w:divBdr>
    </w:div>
    <w:div w:id="861474380">
      <w:bodyDiv w:val="1"/>
      <w:marLeft w:val="0"/>
      <w:marRight w:val="0"/>
      <w:marTop w:val="0"/>
      <w:marBottom w:val="0"/>
      <w:divBdr>
        <w:top w:val="none" w:sz="0" w:space="0" w:color="auto"/>
        <w:left w:val="none" w:sz="0" w:space="0" w:color="auto"/>
        <w:bottom w:val="none" w:sz="0" w:space="0" w:color="auto"/>
        <w:right w:val="none" w:sz="0" w:space="0" w:color="auto"/>
      </w:divBdr>
    </w:div>
    <w:div w:id="868908311">
      <w:bodyDiv w:val="1"/>
      <w:marLeft w:val="0"/>
      <w:marRight w:val="0"/>
      <w:marTop w:val="0"/>
      <w:marBottom w:val="0"/>
      <w:divBdr>
        <w:top w:val="none" w:sz="0" w:space="0" w:color="auto"/>
        <w:left w:val="none" w:sz="0" w:space="0" w:color="auto"/>
        <w:bottom w:val="none" w:sz="0" w:space="0" w:color="auto"/>
        <w:right w:val="none" w:sz="0" w:space="0" w:color="auto"/>
      </w:divBdr>
    </w:div>
    <w:div w:id="905141981">
      <w:bodyDiv w:val="1"/>
      <w:marLeft w:val="0"/>
      <w:marRight w:val="0"/>
      <w:marTop w:val="0"/>
      <w:marBottom w:val="0"/>
      <w:divBdr>
        <w:top w:val="none" w:sz="0" w:space="0" w:color="auto"/>
        <w:left w:val="none" w:sz="0" w:space="0" w:color="auto"/>
        <w:bottom w:val="none" w:sz="0" w:space="0" w:color="auto"/>
        <w:right w:val="none" w:sz="0" w:space="0" w:color="auto"/>
      </w:divBdr>
    </w:div>
    <w:div w:id="1222132364">
      <w:bodyDiv w:val="1"/>
      <w:marLeft w:val="0"/>
      <w:marRight w:val="0"/>
      <w:marTop w:val="0"/>
      <w:marBottom w:val="0"/>
      <w:divBdr>
        <w:top w:val="none" w:sz="0" w:space="0" w:color="auto"/>
        <w:left w:val="none" w:sz="0" w:space="0" w:color="auto"/>
        <w:bottom w:val="none" w:sz="0" w:space="0" w:color="auto"/>
        <w:right w:val="none" w:sz="0" w:space="0" w:color="auto"/>
      </w:divBdr>
    </w:div>
    <w:div w:id="1370256678">
      <w:bodyDiv w:val="1"/>
      <w:marLeft w:val="0"/>
      <w:marRight w:val="0"/>
      <w:marTop w:val="0"/>
      <w:marBottom w:val="0"/>
      <w:divBdr>
        <w:top w:val="none" w:sz="0" w:space="0" w:color="auto"/>
        <w:left w:val="none" w:sz="0" w:space="0" w:color="auto"/>
        <w:bottom w:val="none" w:sz="0" w:space="0" w:color="auto"/>
        <w:right w:val="none" w:sz="0" w:space="0" w:color="auto"/>
      </w:divBdr>
    </w:div>
    <w:div w:id="1594169727">
      <w:bodyDiv w:val="1"/>
      <w:marLeft w:val="0"/>
      <w:marRight w:val="0"/>
      <w:marTop w:val="0"/>
      <w:marBottom w:val="0"/>
      <w:divBdr>
        <w:top w:val="none" w:sz="0" w:space="0" w:color="auto"/>
        <w:left w:val="none" w:sz="0" w:space="0" w:color="auto"/>
        <w:bottom w:val="none" w:sz="0" w:space="0" w:color="auto"/>
        <w:right w:val="none" w:sz="0" w:space="0" w:color="auto"/>
      </w:divBdr>
    </w:div>
    <w:div w:id="1782260543">
      <w:bodyDiv w:val="1"/>
      <w:marLeft w:val="0"/>
      <w:marRight w:val="0"/>
      <w:marTop w:val="0"/>
      <w:marBottom w:val="0"/>
      <w:divBdr>
        <w:top w:val="none" w:sz="0" w:space="0" w:color="auto"/>
        <w:left w:val="none" w:sz="0" w:space="0" w:color="auto"/>
        <w:bottom w:val="none" w:sz="0" w:space="0" w:color="auto"/>
        <w:right w:val="none" w:sz="0" w:space="0" w:color="auto"/>
      </w:divBdr>
    </w:div>
    <w:div w:id="1828664117">
      <w:bodyDiv w:val="1"/>
      <w:marLeft w:val="0"/>
      <w:marRight w:val="0"/>
      <w:marTop w:val="0"/>
      <w:marBottom w:val="0"/>
      <w:divBdr>
        <w:top w:val="none" w:sz="0" w:space="0" w:color="auto"/>
        <w:left w:val="none" w:sz="0" w:space="0" w:color="auto"/>
        <w:bottom w:val="none" w:sz="0" w:space="0" w:color="auto"/>
        <w:right w:val="none" w:sz="0" w:space="0" w:color="auto"/>
      </w:divBdr>
    </w:div>
    <w:div w:id="1890871639">
      <w:bodyDiv w:val="1"/>
      <w:marLeft w:val="0"/>
      <w:marRight w:val="0"/>
      <w:marTop w:val="0"/>
      <w:marBottom w:val="0"/>
      <w:divBdr>
        <w:top w:val="none" w:sz="0" w:space="0" w:color="auto"/>
        <w:left w:val="none" w:sz="0" w:space="0" w:color="auto"/>
        <w:bottom w:val="none" w:sz="0" w:space="0" w:color="auto"/>
        <w:right w:val="none" w:sz="0" w:space="0" w:color="auto"/>
      </w:divBdr>
    </w:div>
    <w:div w:id="2009019590">
      <w:bodyDiv w:val="1"/>
      <w:marLeft w:val="0"/>
      <w:marRight w:val="0"/>
      <w:marTop w:val="0"/>
      <w:marBottom w:val="0"/>
      <w:divBdr>
        <w:top w:val="none" w:sz="0" w:space="0" w:color="auto"/>
        <w:left w:val="none" w:sz="0" w:space="0" w:color="auto"/>
        <w:bottom w:val="none" w:sz="0" w:space="0" w:color="auto"/>
        <w:right w:val="none" w:sz="0" w:space="0" w:color="auto"/>
      </w:divBdr>
    </w:div>
    <w:div w:id="213366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66535-DF55-45F5-B0FD-3B29679F6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1513</Words>
  <Characters>8931</Characters>
  <Application>Microsoft Office Word</Application>
  <DocSecurity>0</DocSecurity>
  <Lines>74</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vt:lpstr>
      <vt:lpstr>I</vt:lpstr>
    </vt:vector>
  </TitlesOfParts>
  <Company>HP</Company>
  <LinksUpToDate>false</LinksUpToDate>
  <CharactersWithSpaces>10424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Jiří Michal</dc:creator>
  <cp:lastModifiedBy>Jirka</cp:lastModifiedBy>
  <cp:revision>3</cp:revision>
  <cp:lastPrinted>2014-12-17T10:12:00Z</cp:lastPrinted>
  <dcterms:created xsi:type="dcterms:W3CDTF">2019-03-18T09:02:00Z</dcterms:created>
  <dcterms:modified xsi:type="dcterms:W3CDTF">2019-03-18T09:03:00Z</dcterms:modified>
</cp:coreProperties>
</file>