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62276" w:rsidRPr="00822F44" w:rsidRDefault="009C6DF7" w:rsidP="001B661A">
      <w:pPr>
        <w:ind w:left="360"/>
        <w:rPr>
          <w:b/>
          <w:sz w:val="28"/>
          <w:szCs w:val="28"/>
        </w:rPr>
      </w:pPr>
      <w:bookmarkStart w:id="0" w:name="_Ref406581581"/>
      <w:r>
        <w:rPr>
          <w:b/>
          <w:bCs/>
          <w:sz w:val="36"/>
          <w:szCs w:val="36"/>
        </w:rPr>
        <w:t>3</w:t>
      </w:r>
      <w:r w:rsidR="001B661A">
        <w:rPr>
          <w:b/>
          <w:bCs/>
          <w:sz w:val="36"/>
          <w:szCs w:val="36"/>
        </w:rPr>
        <w:t xml:space="preserve">. </w:t>
      </w:r>
      <w:r w:rsidR="00862276" w:rsidRPr="00822F44">
        <w:rPr>
          <w:b/>
          <w:bCs/>
          <w:sz w:val="36"/>
          <w:szCs w:val="36"/>
        </w:rPr>
        <w:t xml:space="preserve">zasedání ZO Černolice dne </w:t>
      </w:r>
      <w:r w:rsidR="00BC1404">
        <w:rPr>
          <w:b/>
          <w:bCs/>
          <w:sz w:val="36"/>
          <w:szCs w:val="36"/>
        </w:rPr>
        <w:t>30</w:t>
      </w:r>
      <w:r w:rsidR="00862276" w:rsidRPr="00822F44">
        <w:rPr>
          <w:b/>
          <w:bCs/>
          <w:sz w:val="36"/>
          <w:szCs w:val="36"/>
        </w:rPr>
        <w:t xml:space="preserve">. </w:t>
      </w:r>
      <w:r w:rsidR="00A955F9">
        <w:rPr>
          <w:b/>
          <w:bCs/>
          <w:sz w:val="36"/>
          <w:szCs w:val="36"/>
        </w:rPr>
        <w:t>1</w:t>
      </w:r>
      <w:r w:rsidR="001425D0">
        <w:rPr>
          <w:b/>
          <w:bCs/>
          <w:sz w:val="36"/>
          <w:szCs w:val="36"/>
        </w:rPr>
        <w:t>. 201</w:t>
      </w:r>
      <w:bookmarkEnd w:id="0"/>
      <w:r>
        <w:rPr>
          <w:b/>
          <w:bCs/>
          <w:sz w:val="36"/>
          <w:szCs w:val="36"/>
        </w:rPr>
        <w:t>9</w:t>
      </w:r>
      <w:r w:rsidR="00CC5141">
        <w:rPr>
          <w:b/>
          <w:bCs/>
          <w:sz w:val="36"/>
          <w:szCs w:val="36"/>
        </w:rPr>
        <w:t xml:space="preserve"> v 19hod na Obecním úřadě Černolice</w:t>
      </w:r>
    </w:p>
    <w:p w:rsidR="00862276" w:rsidRPr="00822F44" w:rsidRDefault="00862276" w:rsidP="00862276">
      <w:pPr>
        <w:tabs>
          <w:tab w:val="left" w:pos="5100"/>
        </w:tabs>
        <w:rPr>
          <w:b/>
          <w:sz w:val="28"/>
          <w:szCs w:val="28"/>
        </w:rPr>
      </w:pPr>
      <w:r w:rsidRPr="00822F44">
        <w:rPr>
          <w:b/>
          <w:sz w:val="28"/>
          <w:szCs w:val="28"/>
        </w:rPr>
        <w:tab/>
      </w:r>
    </w:p>
    <w:p w:rsidR="00861C50" w:rsidRPr="001A3120" w:rsidRDefault="00861C50" w:rsidP="00861C50">
      <w:pPr>
        <w:pStyle w:val="Bezmezer"/>
        <w:tabs>
          <w:tab w:val="left" w:pos="4253"/>
        </w:tabs>
        <w:rPr>
          <w:sz w:val="20"/>
          <w:szCs w:val="20"/>
        </w:rPr>
      </w:pPr>
      <w:r w:rsidRPr="001A3120">
        <w:rPr>
          <w:sz w:val="20"/>
          <w:szCs w:val="20"/>
        </w:rPr>
        <w:t>Zasedání zastupitelstva zahájeno v</w:t>
      </w:r>
      <w:r>
        <w:rPr>
          <w:sz w:val="20"/>
          <w:szCs w:val="20"/>
        </w:rPr>
        <w:t xml:space="preserve"> 19:01 </w:t>
      </w:r>
      <w:r w:rsidRPr="001A3120">
        <w:rPr>
          <w:sz w:val="20"/>
          <w:szCs w:val="20"/>
        </w:rPr>
        <w:t>hod.</w:t>
      </w:r>
      <w:r w:rsidRPr="001A3120">
        <w:rPr>
          <w:sz w:val="20"/>
          <w:szCs w:val="20"/>
        </w:rPr>
        <w:br/>
        <w:t>Zasedání zastupitelstva ukončeno v</w:t>
      </w:r>
      <w:r w:rsidR="00710285">
        <w:rPr>
          <w:sz w:val="20"/>
          <w:szCs w:val="20"/>
        </w:rPr>
        <w:t> 19:54</w:t>
      </w:r>
      <w:r>
        <w:rPr>
          <w:sz w:val="20"/>
          <w:szCs w:val="20"/>
        </w:rPr>
        <w:t xml:space="preserve"> </w:t>
      </w:r>
      <w:r w:rsidRPr="001A3120">
        <w:rPr>
          <w:sz w:val="20"/>
          <w:szCs w:val="20"/>
        </w:rPr>
        <w:t>hod.</w:t>
      </w:r>
    </w:p>
    <w:p w:rsidR="00861C50" w:rsidRDefault="00861C50" w:rsidP="00861C50">
      <w:pPr>
        <w:pStyle w:val="Bezmezer"/>
        <w:tabs>
          <w:tab w:val="left" w:pos="4253"/>
        </w:tabs>
        <w:rPr>
          <w:sz w:val="20"/>
          <w:szCs w:val="20"/>
        </w:rPr>
      </w:pPr>
    </w:p>
    <w:p w:rsidR="00861C50" w:rsidRDefault="00861C50" w:rsidP="00861C50">
      <w:pPr>
        <w:pStyle w:val="Bezmezer"/>
        <w:tabs>
          <w:tab w:val="left" w:pos="4253"/>
        </w:tabs>
        <w:ind w:left="2268" w:hanging="2268"/>
        <w:rPr>
          <w:sz w:val="20"/>
          <w:szCs w:val="20"/>
        </w:rPr>
      </w:pPr>
      <w:r w:rsidRPr="00DD0F1C">
        <w:rPr>
          <w:b/>
          <w:sz w:val="20"/>
          <w:szCs w:val="20"/>
        </w:rPr>
        <w:t>Přítomní zastupitelé:</w:t>
      </w:r>
      <w:r w:rsidRPr="001A3120">
        <w:rPr>
          <w:sz w:val="20"/>
          <w:szCs w:val="20"/>
        </w:rPr>
        <w:tab/>
      </w:r>
      <w:r>
        <w:rPr>
          <w:sz w:val="20"/>
          <w:szCs w:val="20"/>
        </w:rPr>
        <w:t xml:space="preserve">Horník Jiří, </w:t>
      </w:r>
      <w:r w:rsidRPr="001A3120">
        <w:rPr>
          <w:sz w:val="20"/>
          <w:szCs w:val="20"/>
        </w:rPr>
        <w:t>Michal</w:t>
      </w:r>
      <w:r>
        <w:rPr>
          <w:sz w:val="20"/>
          <w:szCs w:val="20"/>
        </w:rPr>
        <w:t xml:space="preserve"> Jiří</w:t>
      </w:r>
      <w:r w:rsidRPr="001A3120">
        <w:rPr>
          <w:sz w:val="20"/>
          <w:szCs w:val="20"/>
        </w:rPr>
        <w:t xml:space="preserve">, </w:t>
      </w:r>
      <w:r>
        <w:rPr>
          <w:sz w:val="20"/>
          <w:szCs w:val="20"/>
        </w:rPr>
        <w:t xml:space="preserve">Mudr Jiří, </w:t>
      </w:r>
      <w:proofErr w:type="spellStart"/>
      <w:r>
        <w:rPr>
          <w:sz w:val="20"/>
          <w:szCs w:val="20"/>
        </w:rPr>
        <w:t>Sgalitzerová</w:t>
      </w:r>
      <w:proofErr w:type="spellEnd"/>
      <w:r>
        <w:rPr>
          <w:sz w:val="20"/>
          <w:szCs w:val="20"/>
        </w:rPr>
        <w:t xml:space="preserve"> Lenka, </w:t>
      </w:r>
      <w:r w:rsidRPr="001A3120">
        <w:rPr>
          <w:sz w:val="20"/>
          <w:szCs w:val="20"/>
        </w:rPr>
        <w:t>Schmidt</w:t>
      </w:r>
      <w:r>
        <w:rPr>
          <w:sz w:val="20"/>
          <w:szCs w:val="20"/>
        </w:rPr>
        <w:t xml:space="preserve"> Pavel, Zdráhal Pavel</w:t>
      </w:r>
    </w:p>
    <w:p w:rsidR="00861C50" w:rsidRDefault="00861C50" w:rsidP="00861C50">
      <w:pPr>
        <w:pStyle w:val="Bezmezer"/>
        <w:tabs>
          <w:tab w:val="left" w:pos="4253"/>
        </w:tabs>
        <w:ind w:left="2268" w:hanging="2268"/>
        <w:rPr>
          <w:sz w:val="20"/>
          <w:szCs w:val="20"/>
        </w:rPr>
      </w:pPr>
      <w:r w:rsidRPr="00DD0F1C">
        <w:rPr>
          <w:b/>
          <w:sz w:val="20"/>
          <w:szCs w:val="20"/>
        </w:rPr>
        <w:t>Omluveni:</w:t>
      </w:r>
      <w:r>
        <w:rPr>
          <w:sz w:val="20"/>
          <w:szCs w:val="20"/>
        </w:rPr>
        <w:tab/>
      </w:r>
      <w:proofErr w:type="spellStart"/>
      <w:r>
        <w:rPr>
          <w:sz w:val="20"/>
          <w:szCs w:val="20"/>
        </w:rPr>
        <w:t>Jiras</w:t>
      </w:r>
      <w:proofErr w:type="spellEnd"/>
      <w:r>
        <w:rPr>
          <w:sz w:val="20"/>
          <w:szCs w:val="20"/>
        </w:rPr>
        <w:t xml:space="preserve"> Vladimír</w:t>
      </w:r>
    </w:p>
    <w:p w:rsidR="00861C50" w:rsidRPr="00DD0F1C" w:rsidRDefault="00861C50" w:rsidP="00861C50">
      <w:pPr>
        <w:pStyle w:val="Bezmezer"/>
        <w:tabs>
          <w:tab w:val="left" w:pos="4253"/>
        </w:tabs>
        <w:ind w:left="2268" w:hanging="2268"/>
        <w:rPr>
          <w:b/>
          <w:sz w:val="20"/>
          <w:szCs w:val="20"/>
        </w:rPr>
      </w:pPr>
      <w:r w:rsidRPr="00DD0F1C">
        <w:rPr>
          <w:b/>
          <w:sz w:val="20"/>
          <w:szCs w:val="20"/>
        </w:rPr>
        <w:t>Neomluveni:</w:t>
      </w:r>
      <w:r w:rsidRPr="00DD0F1C">
        <w:rPr>
          <w:b/>
          <w:sz w:val="20"/>
          <w:szCs w:val="20"/>
        </w:rPr>
        <w:tab/>
      </w:r>
    </w:p>
    <w:p w:rsidR="00861C50" w:rsidRPr="00313448" w:rsidRDefault="00861C50" w:rsidP="00861C50">
      <w:pPr>
        <w:pStyle w:val="Bezmezer"/>
        <w:tabs>
          <w:tab w:val="left" w:pos="3544"/>
        </w:tabs>
        <w:ind w:left="2268" w:hanging="2268"/>
        <w:rPr>
          <w:sz w:val="20"/>
          <w:szCs w:val="20"/>
        </w:rPr>
      </w:pPr>
      <w:r w:rsidRPr="00DD0F1C">
        <w:rPr>
          <w:b/>
          <w:sz w:val="20"/>
          <w:szCs w:val="20"/>
        </w:rPr>
        <w:t>Předsedající:</w:t>
      </w:r>
      <w:r>
        <w:rPr>
          <w:sz w:val="20"/>
          <w:szCs w:val="20"/>
        </w:rPr>
        <w:tab/>
        <w:t>Pavel Schmidt</w:t>
      </w:r>
      <w:r w:rsidRPr="00822F44">
        <w:rPr>
          <w:b/>
          <w:sz w:val="28"/>
          <w:szCs w:val="28"/>
        </w:rPr>
        <w:tab/>
      </w:r>
    </w:p>
    <w:p w:rsidR="00861C50" w:rsidRDefault="00861C50" w:rsidP="00862276">
      <w:pPr>
        <w:rPr>
          <w:b/>
          <w:szCs w:val="20"/>
        </w:rPr>
      </w:pPr>
    </w:p>
    <w:p w:rsidR="00DD0F1C" w:rsidRDefault="00862276" w:rsidP="00DD0F1C">
      <w:pPr>
        <w:rPr>
          <w:b/>
          <w:szCs w:val="20"/>
        </w:rPr>
      </w:pPr>
      <w:r w:rsidRPr="00822F44">
        <w:rPr>
          <w:b/>
          <w:szCs w:val="20"/>
        </w:rPr>
        <w:t>Návrh programu</w:t>
      </w:r>
    </w:p>
    <w:p w:rsidR="00DD0F1C" w:rsidRPr="00DD0F1C" w:rsidRDefault="00DD0F1C" w:rsidP="00DD0F1C">
      <w:pPr>
        <w:rPr>
          <w:szCs w:val="20"/>
        </w:rPr>
      </w:pPr>
    </w:p>
    <w:p w:rsidR="00DE2A4C" w:rsidRDefault="00DD0F1C">
      <w:pPr>
        <w:pStyle w:val="Obsah1"/>
        <w:rPr>
          <w:rFonts w:asciiTheme="minorHAnsi" w:eastAsiaTheme="minorEastAsia" w:hAnsiTheme="minorHAnsi" w:cstheme="minorBidi"/>
          <w:noProof/>
          <w:sz w:val="22"/>
          <w:szCs w:val="22"/>
        </w:rPr>
      </w:pPr>
      <w:r>
        <w:fldChar w:fldCharType="begin"/>
      </w:r>
      <w:r>
        <w:instrText xml:space="preserve"> TOC \o "1-1" \n \u </w:instrText>
      </w:r>
      <w:r>
        <w:fldChar w:fldCharType="separate"/>
      </w:r>
      <w:r w:rsidR="00DE2A4C">
        <w:rPr>
          <w:noProof/>
        </w:rPr>
        <w:t>1.</w:t>
      </w:r>
      <w:r w:rsidR="00DE2A4C">
        <w:rPr>
          <w:rFonts w:asciiTheme="minorHAnsi" w:eastAsiaTheme="minorEastAsia" w:hAnsiTheme="minorHAnsi" w:cstheme="minorBidi"/>
          <w:noProof/>
          <w:sz w:val="22"/>
          <w:szCs w:val="22"/>
        </w:rPr>
        <w:tab/>
      </w:r>
      <w:r w:rsidR="00DE2A4C" w:rsidRPr="004C7FBB">
        <w:rPr>
          <w:caps/>
          <w:noProof/>
        </w:rPr>
        <w:t>V</w:t>
      </w:r>
      <w:r w:rsidR="00DE2A4C">
        <w:rPr>
          <w:noProof/>
        </w:rPr>
        <w:t>olba členů návrhové komise</w:t>
      </w:r>
    </w:p>
    <w:p w:rsidR="00DE2A4C" w:rsidRDefault="00DE2A4C">
      <w:pPr>
        <w:pStyle w:val="Obsah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Pr="004C7FBB">
        <w:rPr>
          <w:caps/>
          <w:noProof/>
        </w:rPr>
        <w:t>V</w:t>
      </w:r>
      <w:r>
        <w:rPr>
          <w:noProof/>
        </w:rPr>
        <w:t>olba ověřovatelů zápisu</w:t>
      </w:r>
    </w:p>
    <w:p w:rsidR="00DE2A4C" w:rsidRDefault="00DE2A4C">
      <w:pPr>
        <w:pStyle w:val="Obsah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Kontrola minulého zápisu</w:t>
      </w:r>
    </w:p>
    <w:p w:rsidR="00DE2A4C" w:rsidRDefault="00DE2A4C">
      <w:pPr>
        <w:pStyle w:val="Obsah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Schválení programu</w:t>
      </w:r>
    </w:p>
    <w:p w:rsidR="00DE2A4C" w:rsidRDefault="00DE2A4C">
      <w:pPr>
        <w:pStyle w:val="Obsah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Poslední rozpočtové opatření z roku 2018 – pro informaci</w:t>
      </w:r>
    </w:p>
    <w:p w:rsidR="00DE2A4C" w:rsidRDefault="00DE2A4C">
      <w:pPr>
        <w:pStyle w:val="Obsah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Cena vodného pro rok 2019</w:t>
      </w:r>
    </w:p>
    <w:p w:rsidR="00DE2A4C" w:rsidRDefault="00DE2A4C">
      <w:pPr>
        <w:pStyle w:val="Obsah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Cena stočného pro rok 2019 – pro informaci</w:t>
      </w:r>
    </w:p>
    <w:p w:rsidR="00DE2A4C" w:rsidRDefault="00DE2A4C">
      <w:pPr>
        <w:pStyle w:val="Obsah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Obecně závazná vyhláška obce Černolice č. 1/2019</w:t>
      </w:r>
    </w:p>
    <w:p w:rsidR="00DE2A4C" w:rsidRDefault="00DE2A4C">
      <w:pPr>
        <w:pStyle w:val="Obsah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Veřejnoprávní smlouva s SK Černolice</w:t>
      </w:r>
    </w:p>
    <w:p w:rsidR="00DE2A4C" w:rsidRDefault="00DE2A4C">
      <w:pPr>
        <w:pStyle w:val="Obsah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Výběr dodavatele autobusových zastávek</w:t>
      </w:r>
    </w:p>
    <w:p w:rsidR="00DE2A4C" w:rsidRDefault="00DE2A4C">
      <w:pPr>
        <w:pStyle w:val="Obsah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Posílení autobusové linky 448</w:t>
      </w:r>
    </w:p>
    <w:p w:rsidR="00DE2A4C" w:rsidRDefault="00DE2A4C">
      <w:pPr>
        <w:pStyle w:val="Obsah1"/>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Smlouva o školce s obcí Líšnice</w:t>
      </w:r>
    </w:p>
    <w:p w:rsidR="00DE2A4C" w:rsidRDefault="00DE2A4C">
      <w:pPr>
        <w:pStyle w:val="Obsah1"/>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Informace o soudním řízení</w:t>
      </w:r>
    </w:p>
    <w:p w:rsidR="00DE2A4C" w:rsidRDefault="00DE2A4C">
      <w:pPr>
        <w:pStyle w:val="Obsah1"/>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Provoz občerstvení</w:t>
      </w:r>
    </w:p>
    <w:p w:rsidR="00DE2A4C" w:rsidRDefault="00DE2A4C">
      <w:pPr>
        <w:pStyle w:val="Obsah1"/>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Výstavba rozhledny</w:t>
      </w:r>
    </w:p>
    <w:p w:rsidR="00DE2A4C" w:rsidRDefault="00DE2A4C">
      <w:pPr>
        <w:pStyle w:val="Obsah1"/>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Různé</w:t>
      </w:r>
    </w:p>
    <w:p w:rsidR="00DD0F1C" w:rsidRDefault="00DD0F1C" w:rsidP="006B34D0">
      <w:pPr>
        <w:tabs>
          <w:tab w:val="left" w:pos="567"/>
        </w:tabs>
      </w:pPr>
      <w:r>
        <w:fldChar w:fldCharType="end"/>
      </w:r>
    </w:p>
    <w:p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534716105"/>
      <w:bookmarkStart w:id="11" w:name="_Toc534717698"/>
      <w:bookmarkStart w:id="12" w:name="_Toc535244430"/>
      <w:bookmarkStart w:id="13" w:name="_Toc535403805"/>
      <w:bookmarkStart w:id="14" w:name="_Toc536022539"/>
      <w:bookmarkStart w:id="15" w:name="_Toc536437482"/>
      <w:bookmarkStart w:id="16" w:name="_Toc536608683"/>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06873" w:rsidRDefault="00B06873" w:rsidP="00862276">
      <w:pPr>
        <w:tabs>
          <w:tab w:val="left" w:pos="567"/>
        </w:tabs>
        <w:rPr>
          <w:b/>
          <w:szCs w:val="20"/>
        </w:rPr>
      </w:pPr>
      <w:r w:rsidRPr="00822F44">
        <w:rPr>
          <w:b/>
          <w:szCs w:val="20"/>
        </w:rPr>
        <w:t>Navrženi:</w:t>
      </w:r>
      <w:r w:rsidR="001D4574">
        <w:rPr>
          <w:szCs w:val="20"/>
        </w:rPr>
        <w:t xml:space="preserve"> Jiří Mudr</w:t>
      </w:r>
      <w:r w:rsidR="00CC5141">
        <w:rPr>
          <w:szCs w:val="20"/>
        </w:rPr>
        <w:t>, Jiří Horník</w:t>
      </w:r>
      <w:r w:rsidR="001F1830">
        <w:rPr>
          <w:szCs w:val="20"/>
        </w:rPr>
        <w:t>.</w:t>
      </w:r>
    </w:p>
    <w:p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CC5141">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CC5141">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CC5141">
            <w:pPr>
              <w:tabs>
                <w:tab w:val="left" w:pos="567"/>
              </w:tabs>
              <w:jc w:val="center"/>
              <w:rPr>
                <w:szCs w:val="20"/>
              </w:rPr>
            </w:pPr>
            <w:r>
              <w:rPr>
                <w:szCs w:val="20"/>
              </w:rPr>
              <w:t>Zdráhal</w:t>
            </w:r>
          </w:p>
        </w:tc>
      </w:tr>
      <w:tr w:rsidR="00CC5141" w:rsidRPr="00822F44" w:rsidTr="00CC5141">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1F1830" w:rsidP="00CC5141">
            <w:pPr>
              <w:tabs>
                <w:tab w:val="left" w:pos="567"/>
              </w:tabs>
              <w:jc w:val="center"/>
              <w:rPr>
                <w:szCs w:val="20"/>
              </w:rPr>
            </w:pPr>
            <w:r>
              <w:rPr>
                <w:szCs w:val="20"/>
              </w:rPr>
              <w:t>Pro</w:t>
            </w:r>
          </w:p>
        </w:tc>
      </w:tr>
    </w:tbl>
    <w:p w:rsidR="00862276"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EC490B">
        <w:rPr>
          <w:b/>
          <w:szCs w:val="20"/>
        </w:rPr>
        <w:t>3</w:t>
      </w:r>
      <w:r w:rsidR="00BC1404">
        <w:rPr>
          <w:b/>
          <w:szCs w:val="20"/>
        </w:rPr>
        <w:t>-2019</w:t>
      </w:r>
      <w:r w:rsidRPr="00822F44">
        <w:rPr>
          <w:b/>
          <w:szCs w:val="20"/>
        </w:rPr>
        <w:t xml:space="preserve">/ZO: </w:t>
      </w:r>
      <w:r w:rsidRPr="00822F44">
        <w:rPr>
          <w:szCs w:val="20"/>
        </w:rPr>
        <w:t xml:space="preserve">ZO schvaluje členy návrhové komise </w:t>
      </w:r>
      <w:r w:rsidR="001D4574">
        <w:rPr>
          <w:szCs w:val="20"/>
        </w:rPr>
        <w:t>Jiřího Mudra</w:t>
      </w:r>
      <w:r w:rsidR="00CC5141">
        <w:rPr>
          <w:szCs w:val="20"/>
        </w:rPr>
        <w:t xml:space="preserve"> a Jiří</w:t>
      </w:r>
      <w:r w:rsidR="00C8586D">
        <w:rPr>
          <w:szCs w:val="20"/>
        </w:rPr>
        <w:t>ho</w:t>
      </w:r>
      <w:r w:rsidR="00CC5141">
        <w:rPr>
          <w:szCs w:val="20"/>
        </w:rPr>
        <w:t xml:space="preserve"> Horník</w:t>
      </w:r>
      <w:r w:rsidR="00C8586D">
        <w:rPr>
          <w:szCs w:val="20"/>
        </w:rPr>
        <w:t>a</w:t>
      </w:r>
      <w:r>
        <w:rPr>
          <w:szCs w:val="20"/>
        </w:rPr>
        <w:t>.</w:t>
      </w:r>
    </w:p>
    <w:p w:rsidR="00B06873" w:rsidRPr="00DD0F1C" w:rsidRDefault="00B06873" w:rsidP="00DD0F1C">
      <w:pPr>
        <w:pStyle w:val="Nadpis1"/>
        <w:numPr>
          <w:ilvl w:val="0"/>
          <w:numId w:val="15"/>
        </w:numPr>
        <w:rPr>
          <w:szCs w:val="20"/>
        </w:rPr>
      </w:pPr>
      <w:bookmarkStart w:id="17" w:name="_Toc406581014"/>
      <w:bookmarkStart w:id="18" w:name="_Toc406581047"/>
      <w:bookmarkStart w:id="19" w:name="_Toc406581135"/>
      <w:bookmarkStart w:id="20" w:name="_Toc406581251"/>
      <w:bookmarkStart w:id="21" w:name="_Toc406588092"/>
      <w:bookmarkStart w:id="22" w:name="_Toc410208215"/>
      <w:bookmarkStart w:id="23" w:name="_Toc449344891"/>
      <w:bookmarkStart w:id="24" w:name="_Toc449538849"/>
      <w:bookmarkStart w:id="25" w:name="_Toc534716106"/>
      <w:bookmarkStart w:id="26" w:name="_Toc534717699"/>
      <w:bookmarkStart w:id="27" w:name="_Toc535244431"/>
      <w:bookmarkStart w:id="28" w:name="_Toc535403806"/>
      <w:bookmarkStart w:id="29" w:name="_Toc536022540"/>
      <w:bookmarkStart w:id="30" w:name="_Toc536437483"/>
      <w:bookmarkStart w:id="31" w:name="_Toc536608684"/>
      <w:r w:rsidRPr="00DD0F1C">
        <w:rPr>
          <w:caps/>
          <w:szCs w:val="20"/>
        </w:rPr>
        <w:t>V</w:t>
      </w:r>
      <w:r w:rsidRPr="00DD0F1C">
        <w:rPr>
          <w:szCs w:val="20"/>
        </w:rPr>
        <w:t>olba ověřovatelů zápisu</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DD0F1C">
        <w:rPr>
          <w:szCs w:val="20"/>
        </w:rPr>
        <w:t xml:space="preserve"> </w:t>
      </w:r>
    </w:p>
    <w:p w:rsidR="00B06873" w:rsidRDefault="00B06873" w:rsidP="00B06873">
      <w:pPr>
        <w:tabs>
          <w:tab w:val="left" w:pos="567"/>
        </w:tabs>
        <w:rPr>
          <w:b/>
          <w:szCs w:val="20"/>
        </w:rPr>
      </w:pPr>
      <w:r w:rsidRPr="00822F44">
        <w:rPr>
          <w:b/>
          <w:szCs w:val="20"/>
        </w:rPr>
        <w:t>Navrženi:</w:t>
      </w:r>
      <w:r w:rsidR="00372F8E">
        <w:rPr>
          <w:szCs w:val="20"/>
        </w:rPr>
        <w:t xml:space="preserve"> Jiří Michal</w:t>
      </w:r>
      <w:r>
        <w:rPr>
          <w:szCs w:val="20"/>
        </w:rPr>
        <w:t xml:space="preserve">, Lenka </w:t>
      </w:r>
      <w:proofErr w:type="spellStart"/>
      <w:r>
        <w:rPr>
          <w:szCs w:val="20"/>
        </w:rPr>
        <w:t>Sgalitzerová</w:t>
      </w:r>
      <w:proofErr w:type="spellEnd"/>
      <w:r w:rsidR="001F1830">
        <w:rPr>
          <w:szCs w:val="20"/>
        </w:rPr>
        <w:t>.</w:t>
      </w:r>
    </w:p>
    <w:p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FC153E">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FC153E">
            <w:pPr>
              <w:tabs>
                <w:tab w:val="left" w:pos="567"/>
              </w:tabs>
              <w:jc w:val="center"/>
              <w:rPr>
                <w:szCs w:val="20"/>
              </w:rPr>
            </w:pPr>
            <w:r>
              <w:rPr>
                <w:szCs w:val="20"/>
              </w:rPr>
              <w:t>Zdráhal</w:t>
            </w:r>
          </w:p>
        </w:tc>
      </w:tr>
      <w:tr w:rsidR="00CF653A"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r>
    </w:tbl>
    <w:p w:rsidR="00B06873" w:rsidRDefault="00B06873" w:rsidP="00862276">
      <w:pPr>
        <w:tabs>
          <w:tab w:val="left" w:pos="567"/>
        </w:tabs>
        <w:rPr>
          <w:b/>
          <w:szCs w:val="20"/>
        </w:rPr>
      </w:pPr>
      <w:r>
        <w:rPr>
          <w:b/>
          <w:szCs w:val="20"/>
        </w:rPr>
        <w:t xml:space="preserve">Usnesení č. </w:t>
      </w:r>
      <w:r w:rsidR="00EB4B29">
        <w:rPr>
          <w:b/>
          <w:szCs w:val="20"/>
        </w:rPr>
        <w:t>2</w:t>
      </w:r>
      <w:r w:rsidRPr="00822F44">
        <w:rPr>
          <w:b/>
          <w:szCs w:val="20"/>
        </w:rPr>
        <w:t>-</w:t>
      </w:r>
      <w:r w:rsidR="00EC490B">
        <w:rPr>
          <w:b/>
          <w:szCs w:val="20"/>
        </w:rPr>
        <w:t>3</w:t>
      </w:r>
      <w:r w:rsidR="00BC1404">
        <w:rPr>
          <w:b/>
          <w:szCs w:val="20"/>
        </w:rPr>
        <w:t>-2019</w:t>
      </w:r>
      <w:r w:rsidRPr="00822F44">
        <w:rPr>
          <w:b/>
          <w:szCs w:val="20"/>
        </w:rPr>
        <w:t xml:space="preserve">/ZO: </w:t>
      </w:r>
      <w:r w:rsidRPr="00822F44">
        <w:rPr>
          <w:szCs w:val="20"/>
        </w:rPr>
        <w:t xml:space="preserve">ZO schvaluje </w:t>
      </w:r>
      <w:r>
        <w:rPr>
          <w:szCs w:val="20"/>
        </w:rPr>
        <w:t>ověřovatele zápisu</w:t>
      </w:r>
      <w:r w:rsidRPr="00822F44">
        <w:rPr>
          <w:szCs w:val="20"/>
        </w:rPr>
        <w:t xml:space="preserve"> </w:t>
      </w:r>
      <w:r w:rsidR="00372F8E">
        <w:rPr>
          <w:szCs w:val="20"/>
        </w:rPr>
        <w:t>Jiřího Michala</w:t>
      </w:r>
      <w:r>
        <w:rPr>
          <w:szCs w:val="20"/>
        </w:rPr>
        <w:t xml:space="preserve"> a Lenku </w:t>
      </w:r>
      <w:proofErr w:type="spellStart"/>
      <w:r>
        <w:rPr>
          <w:szCs w:val="20"/>
        </w:rPr>
        <w:t>Sgalitzerovou</w:t>
      </w:r>
      <w:proofErr w:type="spellEnd"/>
      <w:r w:rsidR="00C8586D">
        <w:rPr>
          <w:szCs w:val="20"/>
        </w:rPr>
        <w:t>.</w:t>
      </w:r>
    </w:p>
    <w:p w:rsidR="00372F8E" w:rsidRPr="00DD0F1C" w:rsidRDefault="00372F8E" w:rsidP="00372F8E">
      <w:pPr>
        <w:pStyle w:val="Nadpis1"/>
        <w:numPr>
          <w:ilvl w:val="0"/>
          <w:numId w:val="15"/>
        </w:numPr>
        <w:rPr>
          <w:szCs w:val="20"/>
        </w:rPr>
      </w:pPr>
      <w:bookmarkStart w:id="32" w:name="_Toc407010454"/>
      <w:bookmarkStart w:id="33" w:name="_Toc409622509"/>
      <w:bookmarkStart w:id="34" w:name="_Toc409626509"/>
      <w:bookmarkStart w:id="35" w:name="_Toc410208216"/>
      <w:bookmarkStart w:id="36" w:name="_Toc449344892"/>
      <w:bookmarkStart w:id="37" w:name="_Toc449538850"/>
      <w:bookmarkStart w:id="38" w:name="_Toc534716107"/>
      <w:bookmarkStart w:id="39" w:name="_Toc534717700"/>
      <w:bookmarkStart w:id="40" w:name="_Toc535244432"/>
      <w:bookmarkStart w:id="41" w:name="_Toc535403807"/>
      <w:bookmarkStart w:id="42" w:name="_Toc536022541"/>
      <w:bookmarkStart w:id="43" w:name="_Toc536437484"/>
      <w:bookmarkStart w:id="44" w:name="_Toc536608685"/>
      <w:bookmarkStart w:id="45" w:name="_Toc406581137"/>
      <w:bookmarkStart w:id="46" w:name="_Toc406581253"/>
      <w:bookmarkStart w:id="47" w:name="_Toc406588094"/>
      <w:r>
        <w:rPr>
          <w:szCs w:val="20"/>
        </w:rPr>
        <w:t>Kontrola minulého zápisu</w:t>
      </w:r>
      <w:bookmarkEnd w:id="32"/>
      <w:bookmarkEnd w:id="33"/>
      <w:bookmarkEnd w:id="34"/>
      <w:bookmarkEnd w:id="35"/>
      <w:bookmarkEnd w:id="36"/>
      <w:bookmarkEnd w:id="37"/>
      <w:bookmarkEnd w:id="38"/>
      <w:bookmarkEnd w:id="39"/>
      <w:bookmarkEnd w:id="40"/>
      <w:bookmarkEnd w:id="41"/>
      <w:bookmarkEnd w:id="42"/>
      <w:bookmarkEnd w:id="43"/>
      <w:bookmarkEnd w:id="44"/>
    </w:p>
    <w:p w:rsidR="00372F8E" w:rsidRPr="0054498E" w:rsidRDefault="00372F8E" w:rsidP="0054498E">
      <w:pPr>
        <w:rPr>
          <w:b/>
          <w:szCs w:val="20"/>
        </w:rPr>
      </w:pPr>
      <w:r>
        <w:rPr>
          <w:b/>
          <w:szCs w:val="20"/>
        </w:rPr>
        <w:t>Připomínky</w:t>
      </w:r>
      <w:r w:rsidRPr="00822F44">
        <w:rPr>
          <w:b/>
          <w:szCs w:val="20"/>
        </w:rPr>
        <w:t>:</w:t>
      </w:r>
      <w:r>
        <w:rPr>
          <w:szCs w:val="20"/>
        </w:rPr>
        <w:t xml:space="preserve"> </w:t>
      </w:r>
      <w:r w:rsidR="0054498E">
        <w:rPr>
          <w:szCs w:val="20"/>
        </w:rPr>
        <w:t>bez připomínek.</w:t>
      </w:r>
    </w:p>
    <w:p w:rsidR="00386B3C" w:rsidRPr="00DD0F1C" w:rsidRDefault="00386B3C" w:rsidP="00372F8E">
      <w:pPr>
        <w:pStyle w:val="Nadpis1"/>
        <w:numPr>
          <w:ilvl w:val="0"/>
          <w:numId w:val="15"/>
        </w:numPr>
        <w:rPr>
          <w:szCs w:val="20"/>
        </w:rPr>
      </w:pPr>
      <w:bookmarkStart w:id="48" w:name="_Toc410208217"/>
      <w:bookmarkStart w:id="49" w:name="_Toc449344893"/>
      <w:bookmarkStart w:id="50" w:name="_Toc449538851"/>
      <w:bookmarkStart w:id="51" w:name="_Toc534716108"/>
      <w:bookmarkStart w:id="52" w:name="_Toc534717701"/>
      <w:bookmarkStart w:id="53" w:name="_Toc535244433"/>
      <w:bookmarkStart w:id="54" w:name="_Toc535403808"/>
      <w:bookmarkStart w:id="55" w:name="_Toc536022542"/>
      <w:bookmarkStart w:id="56" w:name="_Toc536437485"/>
      <w:bookmarkStart w:id="57" w:name="_Toc536608686"/>
      <w:r w:rsidRPr="00DD0F1C">
        <w:rPr>
          <w:szCs w:val="20"/>
        </w:rPr>
        <w:t>Schválení programu</w:t>
      </w:r>
      <w:bookmarkEnd w:id="45"/>
      <w:bookmarkEnd w:id="46"/>
      <w:bookmarkEnd w:id="47"/>
      <w:bookmarkEnd w:id="48"/>
      <w:bookmarkEnd w:id="49"/>
      <w:bookmarkEnd w:id="50"/>
      <w:bookmarkEnd w:id="51"/>
      <w:bookmarkEnd w:id="52"/>
      <w:bookmarkEnd w:id="53"/>
      <w:bookmarkEnd w:id="54"/>
      <w:bookmarkEnd w:id="55"/>
      <w:bookmarkEnd w:id="56"/>
      <w:bookmarkEnd w:id="57"/>
    </w:p>
    <w:p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r w:rsidR="00C8586D">
        <w:rPr>
          <w:szCs w:val="20"/>
        </w:rPr>
        <w:t>.</w:t>
      </w:r>
    </w:p>
    <w:p w:rsidR="00386B3C" w:rsidRPr="00C16ED5" w:rsidRDefault="00386B3C" w:rsidP="00386B3C">
      <w:pPr>
        <w:tabs>
          <w:tab w:val="left" w:pos="567"/>
        </w:tabs>
        <w:rPr>
          <w:szCs w:val="20"/>
        </w:rPr>
      </w:pPr>
      <w:r w:rsidRPr="00822F44">
        <w:rPr>
          <w:b/>
          <w:szCs w:val="20"/>
        </w:rPr>
        <w:t>Jiné návrhy:</w:t>
      </w:r>
      <w:r w:rsidR="00C16ED5">
        <w:rPr>
          <w:b/>
          <w:szCs w:val="20"/>
        </w:rPr>
        <w:t xml:space="preserve"> </w:t>
      </w:r>
      <w:r w:rsidR="00C16ED5">
        <w:rPr>
          <w:szCs w:val="20"/>
        </w:rPr>
        <w:t>Doplnění bodu 13: Informace o soudním řízení</w:t>
      </w:r>
      <w:r w:rsidR="00EB3A2C">
        <w:rPr>
          <w:szCs w:val="20"/>
        </w:rPr>
        <w:t>; bodu 14: Provoz občerstvení</w:t>
      </w:r>
      <w:r w:rsidR="00746F5D">
        <w:rPr>
          <w:szCs w:val="20"/>
        </w:rPr>
        <w:t>; bodu 15: Výstavba rozhledny</w:t>
      </w:r>
      <w:r w:rsidR="0054498E">
        <w:rPr>
          <w:szCs w:val="20"/>
        </w:rPr>
        <w:t>.</w:t>
      </w:r>
    </w:p>
    <w:p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FC153E">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FC153E">
            <w:pPr>
              <w:tabs>
                <w:tab w:val="left" w:pos="567"/>
              </w:tabs>
              <w:jc w:val="center"/>
              <w:rPr>
                <w:szCs w:val="20"/>
              </w:rPr>
            </w:pPr>
            <w:r>
              <w:rPr>
                <w:szCs w:val="20"/>
              </w:rPr>
              <w:t>Zdráhal</w:t>
            </w:r>
          </w:p>
        </w:tc>
      </w:tr>
      <w:tr w:rsidR="00CF653A"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lastRenderedPageBreak/>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r>
    </w:tbl>
    <w:p w:rsidR="00386B3C" w:rsidRDefault="00386B3C" w:rsidP="00862276">
      <w:pPr>
        <w:rPr>
          <w:b/>
          <w:szCs w:val="20"/>
        </w:rPr>
      </w:pPr>
      <w:r>
        <w:rPr>
          <w:b/>
          <w:szCs w:val="20"/>
        </w:rPr>
        <w:t xml:space="preserve">Usnesení č. </w:t>
      </w:r>
      <w:r w:rsidR="00EB4B29">
        <w:rPr>
          <w:b/>
          <w:szCs w:val="20"/>
        </w:rPr>
        <w:t>4</w:t>
      </w:r>
      <w:r w:rsidRPr="00822F44">
        <w:rPr>
          <w:b/>
          <w:szCs w:val="20"/>
        </w:rPr>
        <w:t>-</w:t>
      </w:r>
      <w:r w:rsidR="00EC490B">
        <w:rPr>
          <w:b/>
          <w:szCs w:val="20"/>
        </w:rPr>
        <w:t>3</w:t>
      </w:r>
      <w:r w:rsidR="00BC1404">
        <w:rPr>
          <w:b/>
          <w:szCs w:val="20"/>
        </w:rPr>
        <w:t>-2019</w:t>
      </w:r>
      <w:r w:rsidRPr="00822F44">
        <w:rPr>
          <w:b/>
          <w:szCs w:val="20"/>
        </w:rPr>
        <w:t xml:space="preserve">/ZO: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r w:rsidR="00F72627">
        <w:rPr>
          <w:szCs w:val="20"/>
        </w:rPr>
        <w:t xml:space="preserve"> včetně doplněných bodů 13,14 a 15.</w:t>
      </w:r>
    </w:p>
    <w:p w:rsidR="0063053A" w:rsidRDefault="0063053A" w:rsidP="0063053A">
      <w:pPr>
        <w:pStyle w:val="Nadpis1"/>
        <w:numPr>
          <w:ilvl w:val="0"/>
          <w:numId w:val="15"/>
        </w:numPr>
        <w:rPr>
          <w:szCs w:val="20"/>
        </w:rPr>
      </w:pPr>
      <w:bookmarkStart w:id="58" w:name="_Toc503797150"/>
      <w:bookmarkStart w:id="59" w:name="_Toc503793559"/>
      <w:bookmarkStart w:id="60" w:name="_Toc503793319"/>
      <w:bookmarkStart w:id="61" w:name="_Toc503775400"/>
      <w:bookmarkStart w:id="62" w:name="_Toc503775314"/>
      <w:bookmarkStart w:id="63" w:name="_Toc503775282"/>
      <w:bookmarkStart w:id="64" w:name="_Toc503775259"/>
      <w:bookmarkStart w:id="65" w:name="_Toc503360674"/>
      <w:bookmarkStart w:id="66" w:name="_Toc503345615"/>
      <w:bookmarkStart w:id="67" w:name="_Toc502760287"/>
      <w:bookmarkStart w:id="68" w:name="_Toc502758902"/>
      <w:bookmarkStart w:id="69" w:name="_Toc534716109"/>
      <w:bookmarkStart w:id="70" w:name="_Toc534717702"/>
      <w:bookmarkStart w:id="71" w:name="_Toc535244434"/>
      <w:bookmarkStart w:id="72" w:name="_Toc535403809"/>
      <w:bookmarkStart w:id="73" w:name="_Toc536022543"/>
      <w:bookmarkStart w:id="74" w:name="_Toc536437486"/>
      <w:bookmarkStart w:id="75" w:name="_Toc536608687"/>
      <w:bookmarkStart w:id="76" w:name="_Toc449538852"/>
      <w:r>
        <w:rPr>
          <w:szCs w:val="20"/>
        </w:rPr>
        <w:t>Poslední rozpočtové opatření z roku 201</w:t>
      </w:r>
      <w:bookmarkEnd w:id="58"/>
      <w:bookmarkEnd w:id="59"/>
      <w:bookmarkEnd w:id="60"/>
      <w:bookmarkEnd w:id="61"/>
      <w:bookmarkEnd w:id="62"/>
      <w:bookmarkEnd w:id="63"/>
      <w:bookmarkEnd w:id="64"/>
      <w:bookmarkEnd w:id="65"/>
      <w:bookmarkEnd w:id="66"/>
      <w:bookmarkEnd w:id="67"/>
      <w:bookmarkEnd w:id="68"/>
      <w:r>
        <w:rPr>
          <w:szCs w:val="20"/>
        </w:rPr>
        <w:t>8 – pro informaci</w:t>
      </w:r>
      <w:bookmarkEnd w:id="69"/>
      <w:bookmarkEnd w:id="70"/>
      <w:bookmarkEnd w:id="71"/>
      <w:bookmarkEnd w:id="72"/>
      <w:bookmarkEnd w:id="73"/>
      <w:bookmarkEnd w:id="74"/>
      <w:bookmarkEnd w:id="75"/>
    </w:p>
    <w:p w:rsidR="0063053A" w:rsidRPr="0063053A" w:rsidRDefault="0063053A" w:rsidP="0063053A">
      <w:pPr>
        <w:tabs>
          <w:tab w:val="left" w:pos="567"/>
        </w:tabs>
        <w:rPr>
          <w:b/>
          <w:szCs w:val="20"/>
        </w:rPr>
      </w:pPr>
      <w:r>
        <w:rPr>
          <w:b/>
          <w:szCs w:val="20"/>
        </w:rPr>
        <w:t>Obsah:</w:t>
      </w:r>
      <w:r>
        <w:rPr>
          <w:szCs w:val="20"/>
        </w:rPr>
        <w:t xml:space="preserve"> Dle usnesení ZO starosta předkládá pro informaci poslední rozpočtové opatření z roku 2018.</w:t>
      </w:r>
    </w:p>
    <w:p w:rsidR="0063053A" w:rsidRDefault="0063053A" w:rsidP="0063053A">
      <w:pPr>
        <w:pStyle w:val="Nadpis1"/>
        <w:numPr>
          <w:ilvl w:val="0"/>
          <w:numId w:val="15"/>
        </w:numPr>
        <w:rPr>
          <w:szCs w:val="20"/>
        </w:rPr>
      </w:pPr>
      <w:bookmarkStart w:id="77" w:name="_Toc474948214"/>
      <w:bookmarkStart w:id="78" w:name="_Toc474941181"/>
      <w:bookmarkStart w:id="79" w:name="_Toc474940707"/>
      <w:bookmarkStart w:id="80" w:name="_Toc474770857"/>
      <w:bookmarkStart w:id="81" w:name="_Toc474338204"/>
      <w:bookmarkStart w:id="82" w:name="_Toc474317461"/>
      <w:bookmarkStart w:id="83" w:name="_Toc473725026"/>
      <w:bookmarkStart w:id="84" w:name="_Toc473724958"/>
      <w:bookmarkStart w:id="85" w:name="_Toc472954185"/>
      <w:bookmarkStart w:id="86" w:name="_Toc472954145"/>
      <w:bookmarkStart w:id="87" w:name="_Toc503797152"/>
      <w:bookmarkStart w:id="88" w:name="_Toc503793561"/>
      <w:bookmarkStart w:id="89" w:name="_Toc503793321"/>
      <w:bookmarkStart w:id="90" w:name="_Toc503775402"/>
      <w:bookmarkStart w:id="91" w:name="_Toc503775316"/>
      <w:bookmarkStart w:id="92" w:name="_Toc503775284"/>
      <w:bookmarkStart w:id="93" w:name="_Toc503775261"/>
      <w:bookmarkStart w:id="94" w:name="_Toc503360676"/>
      <w:bookmarkStart w:id="95" w:name="_Toc503345617"/>
      <w:bookmarkStart w:id="96" w:name="_Toc502760289"/>
      <w:bookmarkStart w:id="97" w:name="_Toc502758904"/>
      <w:bookmarkStart w:id="98" w:name="_Toc534716110"/>
      <w:bookmarkStart w:id="99" w:name="_Toc534717703"/>
      <w:bookmarkStart w:id="100" w:name="_Toc535244435"/>
      <w:bookmarkStart w:id="101" w:name="_Toc535403810"/>
      <w:bookmarkStart w:id="102" w:name="_Toc536022544"/>
      <w:bookmarkStart w:id="103" w:name="_Toc536437487"/>
      <w:bookmarkStart w:id="104" w:name="_Toc536608688"/>
      <w:bookmarkStart w:id="105" w:name="_Toc449538853"/>
      <w:bookmarkEnd w:id="76"/>
      <w:r>
        <w:rPr>
          <w:szCs w:val="20"/>
        </w:rPr>
        <w:t>Cena vodného pro rok 201</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szCs w:val="20"/>
        </w:rPr>
        <w:t>9</w:t>
      </w:r>
      <w:bookmarkEnd w:id="98"/>
      <w:bookmarkEnd w:id="99"/>
      <w:bookmarkEnd w:id="100"/>
      <w:bookmarkEnd w:id="101"/>
      <w:bookmarkEnd w:id="102"/>
      <w:bookmarkEnd w:id="103"/>
      <w:bookmarkEnd w:id="104"/>
    </w:p>
    <w:p w:rsidR="0063053A" w:rsidRPr="000C396C" w:rsidRDefault="0063053A" w:rsidP="0063053A">
      <w:pPr>
        <w:tabs>
          <w:tab w:val="left" w:pos="567"/>
        </w:tabs>
        <w:rPr>
          <w:b/>
          <w:szCs w:val="20"/>
        </w:rPr>
      </w:pPr>
      <w:r w:rsidRPr="00C17EF4">
        <w:rPr>
          <w:b/>
          <w:szCs w:val="20"/>
        </w:rPr>
        <w:t>Obsah:</w:t>
      </w:r>
      <w:r w:rsidRPr="00C17EF4">
        <w:rPr>
          <w:szCs w:val="20"/>
        </w:rPr>
        <w:t xml:space="preserve"> Na základě informací od VOK se sice zvyšuje cena vody z Prahy, ale rozdíl pokryje dodavatel VOK společnost VAK Beroun. Zvýšení ceny naším dodavatelem </w:t>
      </w:r>
      <w:r w:rsidR="00C8586D" w:rsidRPr="00C17EF4">
        <w:rPr>
          <w:szCs w:val="20"/>
        </w:rPr>
        <w:t xml:space="preserve">- </w:t>
      </w:r>
      <w:r w:rsidRPr="00C17EF4">
        <w:rPr>
          <w:szCs w:val="20"/>
        </w:rPr>
        <w:t xml:space="preserve">společností </w:t>
      </w:r>
      <w:proofErr w:type="spellStart"/>
      <w:r w:rsidRPr="00C17EF4">
        <w:rPr>
          <w:szCs w:val="20"/>
        </w:rPr>
        <w:t>Aquaconsult</w:t>
      </w:r>
      <w:proofErr w:type="spellEnd"/>
      <w:r w:rsidRPr="00C17EF4">
        <w:rPr>
          <w:szCs w:val="20"/>
        </w:rPr>
        <w:t xml:space="preserve"> </w:t>
      </w:r>
      <w:r w:rsidR="00C8586D" w:rsidRPr="00C17EF4">
        <w:rPr>
          <w:szCs w:val="20"/>
        </w:rPr>
        <w:t xml:space="preserve">- </w:t>
      </w:r>
      <w:r w:rsidRPr="00C17EF4">
        <w:rPr>
          <w:szCs w:val="20"/>
        </w:rPr>
        <w:t>je pouze o inflaci. Samotný provoz vodovodu (i bez investic do nového vodovodu) je dlouhodobě ztrátový. V roce 2018 jsme za opravy utratili 580 tis</w:t>
      </w:r>
      <w:r w:rsidR="00C8586D" w:rsidRPr="00C17EF4">
        <w:rPr>
          <w:szCs w:val="20"/>
        </w:rPr>
        <w:t>.</w:t>
      </w:r>
      <w:r w:rsidRPr="00C17EF4">
        <w:rPr>
          <w:szCs w:val="20"/>
        </w:rPr>
        <w:t xml:space="preserve"> Kč, příjem z provozu vodovodu byl 126 tis. Kč. Rozdíl </w:t>
      </w:r>
      <w:r w:rsidR="00176C64" w:rsidRPr="00C17EF4">
        <w:rPr>
          <w:szCs w:val="20"/>
        </w:rPr>
        <w:t xml:space="preserve">je </w:t>
      </w:r>
      <w:r w:rsidR="00C0742C" w:rsidRPr="00C17EF4">
        <w:rPr>
          <w:szCs w:val="20"/>
        </w:rPr>
        <w:t xml:space="preserve">schodek </w:t>
      </w:r>
      <w:r w:rsidR="00176C64" w:rsidRPr="00C17EF4">
        <w:rPr>
          <w:szCs w:val="20"/>
        </w:rPr>
        <w:t>ve výši</w:t>
      </w:r>
      <w:r w:rsidRPr="00C17EF4">
        <w:rPr>
          <w:szCs w:val="20"/>
        </w:rPr>
        <w:t xml:space="preserve"> </w:t>
      </w:r>
      <w:r w:rsidR="00C0742C" w:rsidRPr="00C17EF4">
        <w:rPr>
          <w:szCs w:val="20"/>
        </w:rPr>
        <w:t>454 tis</w:t>
      </w:r>
      <w:r w:rsidR="00C8586D" w:rsidRPr="00C17EF4">
        <w:rPr>
          <w:szCs w:val="20"/>
        </w:rPr>
        <w:t>.</w:t>
      </w:r>
      <w:r w:rsidR="00C0742C" w:rsidRPr="00C17EF4">
        <w:rPr>
          <w:szCs w:val="20"/>
        </w:rPr>
        <w:t xml:space="preserve"> Kč.</w:t>
      </w:r>
      <w:r w:rsidRPr="00C17EF4">
        <w:rPr>
          <w:szCs w:val="20"/>
        </w:rPr>
        <w:t xml:space="preserve"> Proto doporučujeme, aby se</w:t>
      </w:r>
      <w:r w:rsidR="000C396C" w:rsidRPr="00C17EF4">
        <w:rPr>
          <w:szCs w:val="20"/>
        </w:rPr>
        <w:t xml:space="preserve"> zvýšilo </w:t>
      </w:r>
      <w:proofErr w:type="spellStart"/>
      <w:r w:rsidR="000C396C" w:rsidRPr="00C17EF4">
        <w:rPr>
          <w:szCs w:val="20"/>
        </w:rPr>
        <w:t>pachtovné</w:t>
      </w:r>
      <w:proofErr w:type="spellEnd"/>
      <w:r w:rsidR="000C396C" w:rsidRPr="00C17EF4">
        <w:rPr>
          <w:szCs w:val="20"/>
        </w:rPr>
        <w:t xml:space="preserve"> (nájemné) placené provozovatelem vodovodu </w:t>
      </w:r>
      <w:r w:rsidR="00C17EF4" w:rsidRPr="00C17EF4">
        <w:rPr>
          <w:szCs w:val="20"/>
        </w:rPr>
        <w:t xml:space="preserve">z 12,88 </w:t>
      </w:r>
      <w:r w:rsidR="000C396C" w:rsidRPr="00C17EF4">
        <w:rPr>
          <w:szCs w:val="20"/>
        </w:rPr>
        <w:t>na 17 Kč/m</w:t>
      </w:r>
      <w:r w:rsidR="000C396C" w:rsidRPr="00C17EF4">
        <w:rPr>
          <w:szCs w:val="20"/>
          <w:vertAlign w:val="superscript"/>
        </w:rPr>
        <w:t xml:space="preserve">3 </w:t>
      </w:r>
      <w:r w:rsidR="00C17EF4" w:rsidRPr="00C17EF4">
        <w:rPr>
          <w:szCs w:val="20"/>
        </w:rPr>
        <w:t>. To je při celkové spotřebě vody v obci cca 13.000 m</w:t>
      </w:r>
      <w:r w:rsidR="00C17EF4" w:rsidRPr="00C17EF4">
        <w:rPr>
          <w:szCs w:val="20"/>
          <w:vertAlign w:val="superscript"/>
        </w:rPr>
        <w:t xml:space="preserve">3 </w:t>
      </w:r>
      <w:r w:rsidR="00C17EF4" w:rsidRPr="00C17EF4">
        <w:rPr>
          <w:szCs w:val="20"/>
        </w:rPr>
        <w:t>dodatečný příjem ve výši 52 tis. Kč. Tím alespoň částečně snížíme provozní ztráty</w:t>
      </w:r>
      <w:r w:rsidR="00C17EF4">
        <w:rPr>
          <w:szCs w:val="20"/>
        </w:rPr>
        <w:t>.</w:t>
      </w:r>
      <w:r w:rsidR="000C6761">
        <w:rPr>
          <w:szCs w:val="20"/>
        </w:rPr>
        <w:t xml:space="preserve"> Cena pro uživatele se </w:t>
      </w:r>
      <w:r w:rsidR="00C17EF4" w:rsidRPr="00C17EF4">
        <w:rPr>
          <w:szCs w:val="20"/>
        </w:rPr>
        <w:t>mírně zvýší</w:t>
      </w:r>
      <w:r w:rsidR="000C6761">
        <w:rPr>
          <w:szCs w:val="20"/>
        </w:rPr>
        <w:t xml:space="preserve"> na </w:t>
      </w:r>
      <w:r w:rsidR="000C6761" w:rsidRPr="00C17EF4">
        <w:rPr>
          <w:szCs w:val="20"/>
        </w:rPr>
        <w:t>55,78 Kč/m</w:t>
      </w:r>
      <w:r w:rsidR="000C6761" w:rsidRPr="00C17EF4">
        <w:rPr>
          <w:szCs w:val="20"/>
          <w:vertAlign w:val="superscript"/>
        </w:rPr>
        <w:t>3</w:t>
      </w:r>
      <w:r w:rsidR="000C6761" w:rsidRPr="00C17EF4">
        <w:rPr>
          <w:szCs w:val="20"/>
        </w:rPr>
        <w:t xml:space="preserve"> vody bez DPH</w:t>
      </w:r>
      <w:r w:rsidR="007C3D3D">
        <w:rPr>
          <w:szCs w:val="20"/>
        </w:rPr>
        <w:t xml:space="preserve"> (z toho 4,22 Kč nájmem a 1,56</w:t>
      </w:r>
      <w:r w:rsidR="000C6761">
        <w:rPr>
          <w:szCs w:val="20"/>
        </w:rPr>
        <w:t xml:space="preserve"> Kč provozem). Při průměrné </w:t>
      </w:r>
      <w:r w:rsidR="000C396C" w:rsidRPr="00C17EF4">
        <w:rPr>
          <w:szCs w:val="20"/>
        </w:rPr>
        <w:t>spotřebě na obyvatele méně než 3 m</w:t>
      </w:r>
      <w:r w:rsidR="000C396C" w:rsidRPr="00C17EF4">
        <w:rPr>
          <w:szCs w:val="20"/>
          <w:vertAlign w:val="superscript"/>
        </w:rPr>
        <w:t xml:space="preserve">3 </w:t>
      </w:r>
      <w:r w:rsidR="00C17EF4">
        <w:rPr>
          <w:szCs w:val="20"/>
        </w:rPr>
        <w:t>vody je to zdražení do 18</w:t>
      </w:r>
      <w:r w:rsidR="000C396C" w:rsidRPr="00C17EF4">
        <w:rPr>
          <w:szCs w:val="20"/>
        </w:rPr>
        <w:t xml:space="preserve"> Kč/měsíc.</w:t>
      </w:r>
    </w:p>
    <w:bookmarkEnd w:id="105"/>
    <w:p w:rsidR="009074EE" w:rsidRDefault="009074EE" w:rsidP="009074EE">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FC153E">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FC153E">
            <w:pPr>
              <w:tabs>
                <w:tab w:val="left" w:pos="567"/>
              </w:tabs>
              <w:jc w:val="center"/>
              <w:rPr>
                <w:szCs w:val="20"/>
              </w:rPr>
            </w:pPr>
            <w:r>
              <w:rPr>
                <w:szCs w:val="20"/>
              </w:rPr>
              <w:t>Zdráhal</w:t>
            </w:r>
          </w:p>
        </w:tc>
      </w:tr>
      <w:tr w:rsidR="00CF653A"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r>
    </w:tbl>
    <w:p w:rsidR="000C396C" w:rsidRDefault="009074EE" w:rsidP="009074EE">
      <w:pPr>
        <w:rPr>
          <w:szCs w:val="20"/>
        </w:rPr>
      </w:pPr>
      <w:r>
        <w:rPr>
          <w:b/>
          <w:szCs w:val="20"/>
        </w:rPr>
        <w:t xml:space="preserve">Usnesení č. </w:t>
      </w:r>
      <w:r w:rsidR="00EB4B29">
        <w:rPr>
          <w:b/>
          <w:szCs w:val="20"/>
        </w:rPr>
        <w:t>6</w:t>
      </w:r>
      <w:r w:rsidRPr="00822F44">
        <w:rPr>
          <w:b/>
          <w:szCs w:val="20"/>
        </w:rPr>
        <w:t>-</w:t>
      </w:r>
      <w:r w:rsidR="00EC490B">
        <w:rPr>
          <w:b/>
          <w:szCs w:val="20"/>
        </w:rPr>
        <w:t>3</w:t>
      </w:r>
      <w:r w:rsidR="00BC1404">
        <w:rPr>
          <w:b/>
          <w:szCs w:val="20"/>
        </w:rPr>
        <w:t>-2019</w:t>
      </w:r>
      <w:r w:rsidRPr="00822F44">
        <w:rPr>
          <w:b/>
          <w:szCs w:val="20"/>
        </w:rPr>
        <w:t>/ZO:</w:t>
      </w:r>
      <w:r w:rsidR="00176C64">
        <w:rPr>
          <w:b/>
          <w:szCs w:val="20"/>
        </w:rPr>
        <w:t xml:space="preserve"> </w:t>
      </w:r>
      <w:r w:rsidR="00176C64" w:rsidRPr="00176C64">
        <w:rPr>
          <w:szCs w:val="20"/>
        </w:rPr>
        <w:t>ZO sch</w:t>
      </w:r>
      <w:r w:rsidR="00176C64">
        <w:rPr>
          <w:szCs w:val="20"/>
        </w:rPr>
        <w:t>valuje</w:t>
      </w:r>
      <w:r w:rsidR="000C396C">
        <w:rPr>
          <w:szCs w:val="20"/>
        </w:rPr>
        <w:t>:</w:t>
      </w:r>
    </w:p>
    <w:p w:rsidR="000C396C" w:rsidRPr="00C8586D" w:rsidRDefault="000C396C" w:rsidP="009074EE">
      <w:pPr>
        <w:rPr>
          <w:szCs w:val="20"/>
          <w:vertAlign w:val="subscript"/>
        </w:rPr>
      </w:pPr>
      <w:r>
        <w:rPr>
          <w:szCs w:val="20"/>
        </w:rPr>
        <w:t xml:space="preserve">1. změnu </w:t>
      </w:r>
      <w:proofErr w:type="spellStart"/>
      <w:r>
        <w:rPr>
          <w:szCs w:val="20"/>
        </w:rPr>
        <w:t>pachtovného</w:t>
      </w:r>
      <w:proofErr w:type="spellEnd"/>
      <w:r>
        <w:rPr>
          <w:szCs w:val="20"/>
        </w:rPr>
        <w:t xml:space="preserve"> ve Smlouvě o provozování vodovodu Černolice článek V. odst. 3. na 17 Kč/m</w:t>
      </w:r>
      <w:r>
        <w:rPr>
          <w:szCs w:val="20"/>
          <w:vertAlign w:val="superscript"/>
        </w:rPr>
        <w:t>3</w:t>
      </w:r>
      <w:r w:rsidR="00C8586D">
        <w:rPr>
          <w:szCs w:val="20"/>
          <w:vertAlign w:val="subscript"/>
        </w:rPr>
        <w:t>,</w:t>
      </w:r>
    </w:p>
    <w:p w:rsidR="009074EE" w:rsidRDefault="000C396C" w:rsidP="00862276">
      <w:pPr>
        <w:rPr>
          <w:b/>
          <w:szCs w:val="20"/>
        </w:rPr>
      </w:pPr>
      <w:r>
        <w:rPr>
          <w:szCs w:val="20"/>
        </w:rPr>
        <w:t>2.</w:t>
      </w:r>
      <w:r w:rsidR="00176C64">
        <w:rPr>
          <w:szCs w:val="20"/>
        </w:rPr>
        <w:t xml:space="preserve"> cenu vodného pro rok 2019</w:t>
      </w:r>
      <w:r w:rsidR="00176C64" w:rsidRPr="00176C64">
        <w:rPr>
          <w:szCs w:val="20"/>
        </w:rPr>
        <w:t xml:space="preserve"> ve </w:t>
      </w:r>
      <w:r w:rsidR="00176C64">
        <w:rPr>
          <w:szCs w:val="20"/>
        </w:rPr>
        <w:t>výši 55</w:t>
      </w:r>
      <w:r w:rsidR="00C17EF4">
        <w:rPr>
          <w:szCs w:val="20"/>
        </w:rPr>
        <w:t>,78</w:t>
      </w:r>
      <w:r w:rsidR="00176C64" w:rsidRPr="00176C64">
        <w:rPr>
          <w:szCs w:val="20"/>
        </w:rPr>
        <w:t xml:space="preserve"> Kč/m</w:t>
      </w:r>
      <w:r w:rsidR="00176C64" w:rsidRPr="00176C64">
        <w:rPr>
          <w:szCs w:val="20"/>
          <w:vertAlign w:val="superscript"/>
        </w:rPr>
        <w:t>3</w:t>
      </w:r>
      <w:r w:rsidR="00176C64" w:rsidRPr="00176C64">
        <w:rPr>
          <w:szCs w:val="20"/>
        </w:rPr>
        <w:t xml:space="preserve"> bez DPH</w:t>
      </w:r>
      <w:r w:rsidR="00176C64" w:rsidRPr="00176C64">
        <w:rPr>
          <w:b/>
          <w:szCs w:val="20"/>
        </w:rPr>
        <w:t>.</w:t>
      </w:r>
    </w:p>
    <w:p w:rsidR="00176C64" w:rsidRDefault="00176C64" w:rsidP="00176C64">
      <w:pPr>
        <w:pStyle w:val="Nadpis1"/>
        <w:numPr>
          <w:ilvl w:val="0"/>
          <w:numId w:val="15"/>
        </w:numPr>
        <w:rPr>
          <w:szCs w:val="20"/>
        </w:rPr>
      </w:pPr>
      <w:bookmarkStart w:id="106" w:name="_Toc474948215"/>
      <w:bookmarkStart w:id="107" w:name="_Toc474941182"/>
      <w:bookmarkStart w:id="108" w:name="_Toc474940708"/>
      <w:bookmarkStart w:id="109" w:name="_Toc474770858"/>
      <w:bookmarkStart w:id="110" w:name="_Toc474338205"/>
      <w:bookmarkStart w:id="111" w:name="_Toc474317462"/>
      <w:bookmarkStart w:id="112" w:name="_Toc473725027"/>
      <w:bookmarkStart w:id="113" w:name="_Toc473724959"/>
      <w:bookmarkStart w:id="114" w:name="_Toc472954186"/>
      <w:bookmarkStart w:id="115" w:name="_Toc472954146"/>
      <w:bookmarkStart w:id="116" w:name="_Toc503797153"/>
      <w:bookmarkStart w:id="117" w:name="_Toc503793562"/>
      <w:bookmarkStart w:id="118" w:name="_Toc503793322"/>
      <w:bookmarkStart w:id="119" w:name="_Toc503775403"/>
      <w:bookmarkStart w:id="120" w:name="_Toc503775317"/>
      <w:bookmarkStart w:id="121" w:name="_Toc503775285"/>
      <w:bookmarkStart w:id="122" w:name="_Toc503775262"/>
      <w:bookmarkStart w:id="123" w:name="_Toc503360677"/>
      <w:bookmarkStart w:id="124" w:name="_Toc503345618"/>
      <w:bookmarkStart w:id="125" w:name="_Toc502760290"/>
      <w:bookmarkStart w:id="126" w:name="_Toc502758905"/>
      <w:bookmarkStart w:id="127" w:name="_Toc534716111"/>
      <w:bookmarkStart w:id="128" w:name="_Toc534717704"/>
      <w:bookmarkStart w:id="129" w:name="_Toc535244436"/>
      <w:bookmarkStart w:id="130" w:name="_Toc535403811"/>
      <w:bookmarkStart w:id="131" w:name="_Toc536022545"/>
      <w:bookmarkStart w:id="132" w:name="_Toc536437488"/>
      <w:bookmarkStart w:id="133" w:name="_Toc536608689"/>
      <w:bookmarkStart w:id="134" w:name="_Toc406588097"/>
      <w:bookmarkStart w:id="135" w:name="_Toc410208220"/>
      <w:bookmarkStart w:id="136" w:name="_Toc449344896"/>
      <w:bookmarkStart w:id="137" w:name="_Toc449538854"/>
      <w:r>
        <w:rPr>
          <w:szCs w:val="20"/>
        </w:rPr>
        <w:t>Cena stočného pro rok 201</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szCs w:val="20"/>
        </w:rPr>
        <w:t>9</w:t>
      </w:r>
      <w:bookmarkEnd w:id="127"/>
      <w:bookmarkEnd w:id="128"/>
      <w:bookmarkEnd w:id="129"/>
      <w:bookmarkEnd w:id="130"/>
      <w:r w:rsidR="00246215">
        <w:rPr>
          <w:szCs w:val="20"/>
        </w:rPr>
        <w:t xml:space="preserve"> – pro informaci</w:t>
      </w:r>
      <w:bookmarkEnd w:id="131"/>
      <w:bookmarkEnd w:id="132"/>
      <w:bookmarkEnd w:id="133"/>
    </w:p>
    <w:p w:rsidR="001425D0" w:rsidRPr="00DE7C50" w:rsidRDefault="00176C64" w:rsidP="00DE7C50">
      <w:pPr>
        <w:tabs>
          <w:tab w:val="left" w:pos="567"/>
        </w:tabs>
        <w:rPr>
          <w:szCs w:val="20"/>
        </w:rPr>
      </w:pPr>
      <w:r>
        <w:rPr>
          <w:b/>
          <w:szCs w:val="20"/>
        </w:rPr>
        <w:t>Obsah:</w:t>
      </w:r>
      <w:r>
        <w:rPr>
          <w:szCs w:val="20"/>
        </w:rPr>
        <w:t xml:space="preserve"> Obec musí stanovit cenu stočného pro rok 2018. Společnost </w:t>
      </w:r>
      <w:proofErr w:type="spellStart"/>
      <w:r>
        <w:rPr>
          <w:szCs w:val="20"/>
        </w:rPr>
        <w:t>Aquaconsult</w:t>
      </w:r>
      <w:proofErr w:type="spellEnd"/>
      <w:r>
        <w:rPr>
          <w:szCs w:val="20"/>
        </w:rPr>
        <w:t xml:space="preserve"> předložila </w:t>
      </w:r>
      <w:r w:rsidR="00246215">
        <w:rPr>
          <w:szCs w:val="20"/>
        </w:rPr>
        <w:t xml:space="preserve">předběžný </w:t>
      </w:r>
      <w:r>
        <w:rPr>
          <w:szCs w:val="20"/>
        </w:rPr>
        <w:t xml:space="preserve">cenový návrh stočného pro rok 2019. </w:t>
      </w:r>
      <w:r w:rsidR="00246215">
        <w:rPr>
          <w:szCs w:val="20"/>
        </w:rPr>
        <w:t xml:space="preserve">Stočné nebylo měněno od roku </w:t>
      </w:r>
      <w:r w:rsidR="00246215" w:rsidRPr="00C17EF4">
        <w:rPr>
          <w:szCs w:val="20"/>
        </w:rPr>
        <w:t>2013</w:t>
      </w:r>
      <w:r w:rsidR="00C17EF4" w:rsidRPr="00C17EF4">
        <w:rPr>
          <w:szCs w:val="20"/>
        </w:rPr>
        <w:t xml:space="preserve"> (31</w:t>
      </w:r>
      <w:r w:rsidR="00C17EF4">
        <w:rPr>
          <w:szCs w:val="20"/>
        </w:rPr>
        <w:t>,</w:t>
      </w:r>
      <w:r w:rsidR="00C17EF4" w:rsidRPr="00C17EF4">
        <w:rPr>
          <w:szCs w:val="20"/>
        </w:rPr>
        <w:t>08 Kč/m</w:t>
      </w:r>
      <w:r w:rsidR="00C17EF4" w:rsidRPr="00C17EF4">
        <w:rPr>
          <w:szCs w:val="20"/>
          <w:vertAlign w:val="superscript"/>
        </w:rPr>
        <w:t>3</w:t>
      </w:r>
      <w:r w:rsidR="00C17EF4" w:rsidRPr="00C17EF4">
        <w:rPr>
          <w:szCs w:val="20"/>
        </w:rPr>
        <w:t>)</w:t>
      </w:r>
      <w:r w:rsidR="00246215" w:rsidRPr="00C17EF4">
        <w:rPr>
          <w:szCs w:val="20"/>
        </w:rPr>
        <w:t xml:space="preserve">. Nyní se zvyšuje o inflaci a další nezbytné položky a je navrženo ve výši </w:t>
      </w:r>
      <w:r w:rsidR="00C17EF4">
        <w:rPr>
          <w:szCs w:val="20"/>
        </w:rPr>
        <w:t>32,63</w:t>
      </w:r>
      <w:r w:rsidR="00246215" w:rsidRPr="00C17EF4">
        <w:rPr>
          <w:szCs w:val="20"/>
        </w:rPr>
        <w:t xml:space="preserve"> Kč/m</w:t>
      </w:r>
      <w:r w:rsidR="00246215" w:rsidRPr="00C17EF4">
        <w:rPr>
          <w:szCs w:val="20"/>
          <w:vertAlign w:val="superscript"/>
        </w:rPr>
        <w:t>3</w:t>
      </w:r>
      <w:r w:rsidR="00246215" w:rsidRPr="00C17EF4">
        <w:rPr>
          <w:szCs w:val="20"/>
        </w:rPr>
        <w:t xml:space="preserve"> bez DPH. Návrh ještě musí odsouhlasit město Dobřichovice, jakožto provozovatel čistírny odpadních vod. Poté bude možné novou finální cenu schválit i v Černolicích.</w:t>
      </w:r>
      <w:bookmarkEnd w:id="134"/>
      <w:bookmarkEnd w:id="135"/>
      <w:bookmarkEnd w:id="136"/>
      <w:bookmarkEnd w:id="137"/>
    </w:p>
    <w:p w:rsidR="002D6680" w:rsidRDefault="002D6680" w:rsidP="002D6680">
      <w:pPr>
        <w:pStyle w:val="Nadpis1"/>
        <w:numPr>
          <w:ilvl w:val="0"/>
          <w:numId w:val="15"/>
        </w:numPr>
        <w:rPr>
          <w:szCs w:val="20"/>
        </w:rPr>
      </w:pPr>
      <w:bookmarkStart w:id="138" w:name="_Toc474948212"/>
      <w:bookmarkStart w:id="139" w:name="_Toc474941179"/>
      <w:bookmarkStart w:id="140" w:name="_Toc474940705"/>
      <w:bookmarkStart w:id="141" w:name="_Toc474770855"/>
      <w:bookmarkStart w:id="142" w:name="_Toc474338202"/>
      <w:bookmarkStart w:id="143" w:name="_Toc474317459"/>
      <w:bookmarkStart w:id="144" w:name="_Toc473725024"/>
      <w:bookmarkStart w:id="145" w:name="_Toc473724956"/>
      <w:bookmarkStart w:id="146" w:name="_Toc472954183"/>
      <w:bookmarkStart w:id="147" w:name="_Toc472954143"/>
      <w:bookmarkStart w:id="148" w:name="_Toc503797151"/>
      <w:bookmarkStart w:id="149" w:name="_Toc503793560"/>
      <w:bookmarkStart w:id="150" w:name="_Toc503793320"/>
      <w:bookmarkStart w:id="151" w:name="_Toc503775401"/>
      <w:bookmarkStart w:id="152" w:name="_Toc503775315"/>
      <w:bookmarkStart w:id="153" w:name="_Toc503775283"/>
      <w:bookmarkStart w:id="154" w:name="_Toc503775260"/>
      <w:bookmarkStart w:id="155" w:name="_Toc503360675"/>
      <w:bookmarkStart w:id="156" w:name="_Toc503345616"/>
      <w:bookmarkStart w:id="157" w:name="_Toc502760288"/>
      <w:bookmarkStart w:id="158" w:name="_Toc502758903"/>
      <w:bookmarkStart w:id="159" w:name="_Toc534716112"/>
      <w:bookmarkStart w:id="160" w:name="_Toc534717705"/>
      <w:bookmarkStart w:id="161" w:name="_Toc535244437"/>
      <w:bookmarkStart w:id="162" w:name="_Toc535403812"/>
      <w:bookmarkStart w:id="163" w:name="_Toc536022546"/>
      <w:bookmarkStart w:id="164" w:name="_Toc536437489"/>
      <w:bookmarkStart w:id="165" w:name="_Toc536608690"/>
      <w:bookmarkStart w:id="166" w:name="_Toc406588098"/>
      <w:bookmarkStart w:id="167" w:name="_Toc410208221"/>
      <w:bookmarkStart w:id="168" w:name="_Toc449344897"/>
      <w:bookmarkStart w:id="169" w:name="_Toc449538855"/>
      <w:r>
        <w:rPr>
          <w:szCs w:val="20"/>
        </w:rPr>
        <w:t>Obecně závazná vyhláška obce Černolice č. 1/201</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szCs w:val="20"/>
        </w:rPr>
        <w:t>9</w:t>
      </w:r>
      <w:bookmarkEnd w:id="159"/>
      <w:bookmarkEnd w:id="160"/>
      <w:bookmarkEnd w:id="161"/>
      <w:bookmarkEnd w:id="162"/>
      <w:bookmarkEnd w:id="163"/>
      <w:bookmarkEnd w:id="164"/>
      <w:bookmarkEnd w:id="165"/>
    </w:p>
    <w:p w:rsidR="002D6680" w:rsidRDefault="002D6680" w:rsidP="002D6680">
      <w:pPr>
        <w:tabs>
          <w:tab w:val="left" w:pos="567"/>
        </w:tabs>
        <w:rPr>
          <w:szCs w:val="20"/>
        </w:rPr>
      </w:pPr>
      <w:r>
        <w:rPr>
          <w:b/>
          <w:szCs w:val="20"/>
        </w:rPr>
        <w:t xml:space="preserve">Obsah: </w:t>
      </w:r>
      <w:r>
        <w:rPr>
          <w:szCs w:val="20"/>
        </w:rPr>
        <w:t xml:space="preserve">Každý rok se musí vydat </w:t>
      </w:r>
      <w:r w:rsidRPr="002D6680">
        <w:rPr>
          <w:szCs w:val="20"/>
        </w:rPr>
        <w:t xml:space="preserve">nová vyhláška o výši poplatku za zpracování odpadů. Návrh výše poplatků zůstává stejný jako v uplynulých letech. Systém slev se mění tak, že </w:t>
      </w:r>
      <w:r>
        <w:rPr>
          <w:szCs w:val="20"/>
        </w:rPr>
        <w:t xml:space="preserve">mimo slev pro starší spoluobčany </w:t>
      </w:r>
      <w:r w:rsidRPr="002D6680">
        <w:rPr>
          <w:szCs w:val="20"/>
        </w:rPr>
        <w:t xml:space="preserve">zohledňuje </w:t>
      </w:r>
      <w:r>
        <w:rPr>
          <w:szCs w:val="20"/>
        </w:rPr>
        <w:t xml:space="preserve">také </w:t>
      </w:r>
      <w:r w:rsidRPr="002D6680">
        <w:rPr>
          <w:szCs w:val="20"/>
        </w:rPr>
        <w:t>poče</w:t>
      </w:r>
      <w:r>
        <w:rPr>
          <w:szCs w:val="20"/>
        </w:rPr>
        <w:t>t členů společné domácnosti, kdy</w:t>
      </w:r>
      <w:r w:rsidRPr="002D6680">
        <w:rPr>
          <w:szCs w:val="20"/>
        </w:rPr>
        <w:t xml:space="preserve"> každý třetí a další člen spo</w:t>
      </w:r>
      <w:r w:rsidR="00825B80">
        <w:rPr>
          <w:szCs w:val="20"/>
        </w:rPr>
        <w:t xml:space="preserve">lečné domácnosti získává slevu. Nárok na slevu mají pouze </w:t>
      </w:r>
      <w:r w:rsidR="00C8586D">
        <w:rPr>
          <w:szCs w:val="20"/>
        </w:rPr>
        <w:t>t</w:t>
      </w:r>
      <w:r w:rsidR="00825B80">
        <w:rPr>
          <w:szCs w:val="20"/>
        </w:rPr>
        <w:t>i, kdo zaplatí včas</w:t>
      </w:r>
      <w:r w:rsidR="00825B80" w:rsidRPr="00F53D7B">
        <w:rPr>
          <w:szCs w:val="20"/>
        </w:rPr>
        <w:t xml:space="preserve">. </w:t>
      </w:r>
      <w:r w:rsidRPr="00F53D7B">
        <w:rPr>
          <w:szCs w:val="20"/>
        </w:rPr>
        <w:t xml:space="preserve">V roce 2018 činí pohledávky za odpady </w:t>
      </w:r>
      <w:r w:rsidR="00F53D7B" w:rsidRPr="00F53D7B">
        <w:rPr>
          <w:szCs w:val="20"/>
        </w:rPr>
        <w:t>63.140</w:t>
      </w:r>
      <w:r w:rsidRPr="00F53D7B">
        <w:rPr>
          <w:szCs w:val="20"/>
        </w:rPr>
        <w:t xml:space="preserve"> Kč.</w:t>
      </w:r>
      <w:r w:rsidR="00515872">
        <w:rPr>
          <w:szCs w:val="20"/>
        </w:rPr>
        <w:t xml:space="preserve"> Dlužníkům za roky 2010 až 2012</w:t>
      </w:r>
      <w:r w:rsidR="006B29A9">
        <w:rPr>
          <w:szCs w:val="20"/>
        </w:rPr>
        <w:t xml:space="preserve"> obec vloni </w:t>
      </w:r>
      <w:r w:rsidR="006B29A9" w:rsidRPr="00515872">
        <w:rPr>
          <w:szCs w:val="20"/>
        </w:rPr>
        <w:t xml:space="preserve">rozeslala platební výměry </w:t>
      </w:r>
      <w:r w:rsidR="00515872">
        <w:rPr>
          <w:szCs w:val="20"/>
        </w:rPr>
        <w:t>z</w:t>
      </w:r>
      <w:r w:rsidR="006B29A9" w:rsidRPr="00515872">
        <w:rPr>
          <w:szCs w:val="20"/>
        </w:rPr>
        <w:t xml:space="preserve">a </w:t>
      </w:r>
      <w:r w:rsidR="00F844C7">
        <w:rPr>
          <w:szCs w:val="20"/>
        </w:rPr>
        <w:t>14.00</w:t>
      </w:r>
      <w:r w:rsidR="00515872" w:rsidRPr="00515872">
        <w:rPr>
          <w:szCs w:val="20"/>
        </w:rPr>
        <w:t>0</w:t>
      </w:r>
      <w:r w:rsidR="00515872">
        <w:rPr>
          <w:szCs w:val="20"/>
        </w:rPr>
        <w:t xml:space="preserve"> </w:t>
      </w:r>
      <w:r w:rsidR="006B29A9" w:rsidRPr="00515872">
        <w:rPr>
          <w:szCs w:val="20"/>
        </w:rPr>
        <w:t>Kč.</w:t>
      </w:r>
      <w:r w:rsidR="00515872">
        <w:rPr>
          <w:szCs w:val="20"/>
        </w:rPr>
        <w:t xml:space="preserve"> Letos budeme pokračovat.</w:t>
      </w:r>
      <w:r w:rsidR="006B29A9">
        <w:rPr>
          <w:szCs w:val="20"/>
        </w:rPr>
        <w:t xml:space="preserve"> </w:t>
      </w:r>
    </w:p>
    <w:bookmarkEnd w:id="166"/>
    <w:bookmarkEnd w:id="167"/>
    <w:bookmarkEnd w:id="168"/>
    <w:bookmarkEnd w:id="169"/>
    <w:p w:rsidR="003B42BC" w:rsidRDefault="003B42BC" w:rsidP="003B42BC">
      <w:pPr>
        <w:tabs>
          <w:tab w:val="left" w:pos="567"/>
        </w:tabs>
        <w:rPr>
          <w:b/>
          <w:szCs w:val="20"/>
        </w:rPr>
      </w:pPr>
      <w:r>
        <w:rPr>
          <w:b/>
          <w:szCs w:val="20"/>
        </w:rPr>
        <w:t>Diskuse:</w:t>
      </w:r>
    </w:p>
    <w:p w:rsidR="00D55787" w:rsidRDefault="00D55787" w:rsidP="003B42BC">
      <w:pPr>
        <w:tabs>
          <w:tab w:val="left" w:pos="567"/>
        </w:tabs>
        <w:rPr>
          <w:szCs w:val="20"/>
        </w:rPr>
      </w:pPr>
      <w:proofErr w:type="spellStart"/>
      <w:proofErr w:type="gramStart"/>
      <w:r w:rsidRPr="00D55787">
        <w:rPr>
          <w:szCs w:val="20"/>
        </w:rPr>
        <w:t>D.Hodek</w:t>
      </w:r>
      <w:proofErr w:type="spellEnd"/>
      <w:proofErr w:type="gramEnd"/>
      <w:r w:rsidRPr="00D55787">
        <w:rPr>
          <w:szCs w:val="20"/>
        </w:rPr>
        <w:t xml:space="preserve">: Existuje možnost vyvážet odpad </w:t>
      </w:r>
      <w:r w:rsidR="00A067E3">
        <w:rPr>
          <w:szCs w:val="20"/>
        </w:rPr>
        <w:t xml:space="preserve">jen </w:t>
      </w:r>
      <w:r w:rsidRPr="00D55787">
        <w:rPr>
          <w:szCs w:val="20"/>
        </w:rPr>
        <w:t>jednou za 14 dní?</w:t>
      </w:r>
      <w:r w:rsidR="00A067E3">
        <w:rPr>
          <w:szCs w:val="20"/>
        </w:rPr>
        <w:t xml:space="preserve"> Mohlo by to vést k většímu třídění …</w:t>
      </w:r>
      <w:r>
        <w:rPr>
          <w:szCs w:val="20"/>
        </w:rPr>
        <w:br/>
      </w:r>
      <w:proofErr w:type="spellStart"/>
      <w:proofErr w:type="gramStart"/>
      <w:r>
        <w:rPr>
          <w:szCs w:val="20"/>
        </w:rPr>
        <w:t>P.Schmidt</w:t>
      </w:r>
      <w:proofErr w:type="spellEnd"/>
      <w:proofErr w:type="gramEnd"/>
      <w:r>
        <w:rPr>
          <w:szCs w:val="20"/>
        </w:rPr>
        <w:t xml:space="preserve">: </w:t>
      </w:r>
      <w:r w:rsidR="00A067E3">
        <w:rPr>
          <w:szCs w:val="20"/>
        </w:rPr>
        <w:t xml:space="preserve">Museli bychom přejít na placení svozu odpadu </w:t>
      </w:r>
      <w:r>
        <w:rPr>
          <w:szCs w:val="20"/>
        </w:rPr>
        <w:t>podle zákona o odpadech</w:t>
      </w:r>
      <w:r w:rsidR="00A067E3">
        <w:rPr>
          <w:szCs w:val="20"/>
        </w:rPr>
        <w:t xml:space="preserve"> a ne podle zákona o místních poplatcích. </w:t>
      </w:r>
      <w:r>
        <w:rPr>
          <w:szCs w:val="20"/>
        </w:rPr>
        <w:t>Má to svá negativa. M</w:t>
      </w:r>
      <w:r w:rsidR="00A067E3">
        <w:rPr>
          <w:szCs w:val="20"/>
        </w:rPr>
        <w:t xml:space="preserve">ožnost méně platit </w:t>
      </w:r>
      <w:r>
        <w:rPr>
          <w:szCs w:val="20"/>
        </w:rPr>
        <w:t xml:space="preserve">směřuje </w:t>
      </w:r>
      <w:r w:rsidR="00A067E3">
        <w:rPr>
          <w:szCs w:val="20"/>
        </w:rPr>
        <w:t xml:space="preserve">často </w:t>
      </w:r>
      <w:r>
        <w:rPr>
          <w:szCs w:val="20"/>
        </w:rPr>
        <w:t>k</w:t>
      </w:r>
      <w:r w:rsidR="00A067E3">
        <w:rPr>
          <w:szCs w:val="20"/>
        </w:rPr>
        <w:t> </w:t>
      </w:r>
      <w:r>
        <w:rPr>
          <w:szCs w:val="20"/>
        </w:rPr>
        <w:t>přepl</w:t>
      </w:r>
      <w:r w:rsidR="000F11B1">
        <w:rPr>
          <w:szCs w:val="20"/>
        </w:rPr>
        <w:t>ň</w:t>
      </w:r>
      <w:r w:rsidR="00A067E3">
        <w:rPr>
          <w:szCs w:val="20"/>
        </w:rPr>
        <w:t xml:space="preserve">ování kontejnerů pro chataře </w:t>
      </w:r>
      <w:r>
        <w:rPr>
          <w:szCs w:val="20"/>
        </w:rPr>
        <w:t>a tvorb</w:t>
      </w:r>
      <w:r w:rsidR="00A067E3">
        <w:rPr>
          <w:szCs w:val="20"/>
        </w:rPr>
        <w:t>ě</w:t>
      </w:r>
      <w:r w:rsidR="000F11B1">
        <w:rPr>
          <w:szCs w:val="20"/>
        </w:rPr>
        <w:t xml:space="preserve"> černých skládek občany, kteří se nechávají vyvážet popelnice co nejméně.</w:t>
      </w:r>
    </w:p>
    <w:p w:rsidR="00D55787" w:rsidRPr="00D55787" w:rsidRDefault="00D55787" w:rsidP="003B42BC">
      <w:pPr>
        <w:tabs>
          <w:tab w:val="left" w:pos="567"/>
        </w:tabs>
        <w:rPr>
          <w:szCs w:val="20"/>
        </w:rPr>
      </w:pPr>
      <w:r>
        <w:rPr>
          <w:szCs w:val="20"/>
        </w:rPr>
        <w:t>Občan: A co kontejner na tetrapaky?</w:t>
      </w:r>
      <w:r>
        <w:rPr>
          <w:szCs w:val="20"/>
        </w:rPr>
        <w:br/>
      </w:r>
      <w:proofErr w:type="spellStart"/>
      <w:proofErr w:type="gramStart"/>
      <w:r>
        <w:rPr>
          <w:szCs w:val="20"/>
        </w:rPr>
        <w:t>P.Schmidt</w:t>
      </w:r>
      <w:proofErr w:type="spellEnd"/>
      <w:proofErr w:type="gramEnd"/>
      <w:r>
        <w:rPr>
          <w:szCs w:val="20"/>
        </w:rPr>
        <w:t>: Z</w:t>
      </w:r>
      <w:r w:rsidR="00B678CD">
        <w:rPr>
          <w:szCs w:val="20"/>
        </w:rPr>
        <w:t>ákon to v současné době nenařizuje. Z</w:t>
      </w:r>
      <w:r w:rsidR="007E5E16">
        <w:rPr>
          <w:szCs w:val="20"/>
        </w:rPr>
        <w:t>váž</w:t>
      </w:r>
      <w:r w:rsidR="00B678CD">
        <w:rPr>
          <w:szCs w:val="20"/>
        </w:rPr>
        <w:t>íme to.</w:t>
      </w:r>
    </w:p>
    <w:p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C5141" w:rsidRPr="00822F44" w:rsidTr="00FC153E">
        <w:trPr>
          <w:trHeight w:val="85"/>
        </w:trPr>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C5141" w:rsidRPr="00822F44" w:rsidRDefault="00CC5141" w:rsidP="00FC153E">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C5141" w:rsidRPr="00822F44" w:rsidRDefault="00CC5141" w:rsidP="00FC153E">
            <w:pPr>
              <w:tabs>
                <w:tab w:val="left" w:pos="567"/>
              </w:tabs>
              <w:jc w:val="center"/>
              <w:rPr>
                <w:szCs w:val="20"/>
              </w:rPr>
            </w:pPr>
            <w:r>
              <w:rPr>
                <w:szCs w:val="20"/>
              </w:rPr>
              <w:t>Zdráhal</w:t>
            </w:r>
          </w:p>
        </w:tc>
      </w:tr>
      <w:tr w:rsidR="00CF653A"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r>
    </w:tbl>
    <w:p w:rsidR="003B42BC" w:rsidRDefault="00EB4B29" w:rsidP="00862276">
      <w:pPr>
        <w:rPr>
          <w:b/>
          <w:szCs w:val="20"/>
        </w:rPr>
      </w:pPr>
      <w:r>
        <w:rPr>
          <w:b/>
          <w:szCs w:val="20"/>
        </w:rPr>
        <w:t>Usnesení č. 8</w:t>
      </w:r>
      <w:r w:rsidR="003B42BC" w:rsidRPr="00822F44">
        <w:rPr>
          <w:b/>
          <w:szCs w:val="20"/>
        </w:rPr>
        <w:t>-</w:t>
      </w:r>
      <w:r w:rsidR="00EC490B">
        <w:rPr>
          <w:b/>
          <w:szCs w:val="20"/>
        </w:rPr>
        <w:t>3</w:t>
      </w:r>
      <w:r w:rsidR="00BC1404">
        <w:rPr>
          <w:b/>
          <w:szCs w:val="20"/>
        </w:rPr>
        <w:t>-2019</w:t>
      </w:r>
      <w:r w:rsidR="003B42BC" w:rsidRPr="00822F44">
        <w:rPr>
          <w:b/>
          <w:szCs w:val="20"/>
        </w:rPr>
        <w:t xml:space="preserve">/ZO: </w:t>
      </w:r>
      <w:r w:rsidR="006B29A9">
        <w:rPr>
          <w:szCs w:val="20"/>
        </w:rPr>
        <w:t>ZO schvaluje obecně závaznou vyhlášku obce Černolice č. 1/2019  o místním poplatku za provoz systému shromažďování, sběru, přepravy, třídění, využívání a odstraňování komunálních odpadů.</w:t>
      </w:r>
    </w:p>
    <w:p w:rsidR="006B29A9" w:rsidRDefault="006B29A9" w:rsidP="006B29A9">
      <w:pPr>
        <w:pStyle w:val="Nadpis1"/>
        <w:numPr>
          <w:ilvl w:val="0"/>
          <w:numId w:val="15"/>
        </w:numPr>
        <w:rPr>
          <w:szCs w:val="20"/>
        </w:rPr>
      </w:pPr>
      <w:bookmarkStart w:id="170" w:name="_Toc503797157"/>
      <w:bookmarkStart w:id="171" w:name="_Toc503793566"/>
      <w:bookmarkStart w:id="172" w:name="_Toc503793326"/>
      <w:bookmarkStart w:id="173" w:name="_Toc503775407"/>
      <w:bookmarkStart w:id="174" w:name="_Toc534716113"/>
      <w:bookmarkStart w:id="175" w:name="_Toc534717706"/>
      <w:bookmarkStart w:id="176" w:name="_Toc535244438"/>
      <w:bookmarkStart w:id="177" w:name="_Toc535403813"/>
      <w:bookmarkStart w:id="178" w:name="_Toc536022547"/>
      <w:bookmarkStart w:id="179" w:name="_Toc536437490"/>
      <w:bookmarkStart w:id="180" w:name="_Toc536608691"/>
      <w:r>
        <w:rPr>
          <w:szCs w:val="20"/>
        </w:rPr>
        <w:t>Veřejnoprávní smlouva s SK Černolice</w:t>
      </w:r>
      <w:bookmarkEnd w:id="170"/>
      <w:bookmarkEnd w:id="171"/>
      <w:bookmarkEnd w:id="172"/>
      <w:bookmarkEnd w:id="173"/>
      <w:bookmarkEnd w:id="174"/>
      <w:bookmarkEnd w:id="175"/>
      <w:bookmarkEnd w:id="176"/>
      <w:bookmarkEnd w:id="177"/>
      <w:bookmarkEnd w:id="178"/>
      <w:bookmarkEnd w:id="179"/>
      <w:bookmarkEnd w:id="180"/>
    </w:p>
    <w:p w:rsidR="006B29A9" w:rsidRDefault="006B29A9" w:rsidP="006B29A9">
      <w:pPr>
        <w:tabs>
          <w:tab w:val="left" w:pos="567"/>
        </w:tabs>
        <w:rPr>
          <w:szCs w:val="20"/>
        </w:rPr>
      </w:pPr>
      <w:r>
        <w:rPr>
          <w:b/>
          <w:szCs w:val="20"/>
        </w:rPr>
        <w:t xml:space="preserve">Obsah: </w:t>
      </w:r>
      <w:r>
        <w:rPr>
          <w:szCs w:val="20"/>
        </w:rPr>
        <w:t xml:space="preserve">Jako loni i letos chce obec poskytnout </w:t>
      </w:r>
      <w:r w:rsidR="00350BEF">
        <w:rPr>
          <w:szCs w:val="20"/>
        </w:rPr>
        <w:t xml:space="preserve">klubu </w:t>
      </w:r>
      <w:r>
        <w:rPr>
          <w:szCs w:val="20"/>
        </w:rPr>
        <w:t>SK Černolice účelovou neinvestiční dotaci z rozpočtu obce ve výši 80 000,- Kč. Jedna polovina dotace je příspěvek na roční provoz fotbalového hřiště, které slouží činnosti sportovních oddílů působících pod SK Černolice. Druhá polovina dotace jako příspěvek na zajištění sportovní činnosti fotbalového oddílu žáků SK Černolice, tato část musí být dokladována fakturami.</w:t>
      </w:r>
    </w:p>
    <w:p w:rsidR="002D6680" w:rsidRDefault="002D6680" w:rsidP="002D668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2D6680" w:rsidRPr="00822F44" w:rsidTr="00222549">
        <w:trPr>
          <w:trHeight w:val="85"/>
        </w:trPr>
        <w:tc>
          <w:tcPr>
            <w:tcW w:w="1255"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2D6680" w:rsidRPr="00822F44" w:rsidRDefault="002D6680" w:rsidP="00222549">
            <w:pPr>
              <w:tabs>
                <w:tab w:val="left" w:pos="567"/>
              </w:tabs>
              <w:jc w:val="center"/>
              <w:rPr>
                <w:szCs w:val="20"/>
              </w:rPr>
            </w:pPr>
            <w:r>
              <w:rPr>
                <w:szCs w:val="20"/>
              </w:rPr>
              <w:t>Zdráhal</w:t>
            </w:r>
          </w:p>
        </w:tc>
      </w:tr>
      <w:tr w:rsidR="00CF653A"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lastRenderedPageBreak/>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F653A" w:rsidRPr="00822F44" w:rsidRDefault="00CF653A" w:rsidP="00A91B9C">
            <w:pPr>
              <w:tabs>
                <w:tab w:val="left" w:pos="567"/>
              </w:tabs>
              <w:jc w:val="center"/>
              <w:rPr>
                <w:szCs w:val="20"/>
              </w:rPr>
            </w:pPr>
            <w:r>
              <w:rPr>
                <w:szCs w:val="20"/>
              </w:rPr>
              <w:t>Pro</w:t>
            </w:r>
          </w:p>
        </w:tc>
      </w:tr>
    </w:tbl>
    <w:p w:rsidR="002D6680" w:rsidRDefault="002D6680" w:rsidP="00862276">
      <w:pPr>
        <w:rPr>
          <w:b/>
          <w:szCs w:val="20"/>
        </w:rPr>
      </w:pPr>
      <w:r>
        <w:rPr>
          <w:b/>
          <w:szCs w:val="20"/>
        </w:rPr>
        <w:t>Usnesení č. 9</w:t>
      </w:r>
      <w:r w:rsidRPr="00822F44">
        <w:rPr>
          <w:b/>
          <w:szCs w:val="20"/>
        </w:rPr>
        <w:t>-</w:t>
      </w:r>
      <w:r>
        <w:rPr>
          <w:b/>
          <w:szCs w:val="20"/>
        </w:rPr>
        <w:t>3-2019</w:t>
      </w:r>
      <w:r w:rsidRPr="00822F44">
        <w:rPr>
          <w:b/>
          <w:szCs w:val="20"/>
        </w:rPr>
        <w:t xml:space="preserve">/ZO: </w:t>
      </w:r>
      <w:r w:rsidR="00F55254">
        <w:rPr>
          <w:szCs w:val="20"/>
        </w:rPr>
        <w:t>ZO schvaluje Veřejnoprávní smlouva o poskytnutí neinvestiční dotace z rozpočtu obce Černolice pro SK Černolice ve výši 80.000 Kč.</w:t>
      </w:r>
    </w:p>
    <w:p w:rsidR="002D6680" w:rsidRPr="00DD0F1C" w:rsidRDefault="00350BEF" w:rsidP="002D6680">
      <w:pPr>
        <w:pStyle w:val="Nadpis1"/>
        <w:numPr>
          <w:ilvl w:val="0"/>
          <w:numId w:val="15"/>
        </w:numPr>
        <w:rPr>
          <w:szCs w:val="20"/>
        </w:rPr>
      </w:pPr>
      <w:bookmarkStart w:id="181" w:name="_Toc534717707"/>
      <w:bookmarkStart w:id="182" w:name="_Toc535244439"/>
      <w:bookmarkStart w:id="183" w:name="_Toc535403814"/>
      <w:bookmarkStart w:id="184" w:name="_Toc536022548"/>
      <w:bookmarkStart w:id="185" w:name="_Toc536437491"/>
      <w:bookmarkStart w:id="186" w:name="_Toc536608692"/>
      <w:r>
        <w:rPr>
          <w:szCs w:val="20"/>
        </w:rPr>
        <w:t>Výběr dodavatele autobusových zastávek</w:t>
      </w:r>
      <w:bookmarkEnd w:id="181"/>
      <w:bookmarkEnd w:id="182"/>
      <w:bookmarkEnd w:id="183"/>
      <w:bookmarkEnd w:id="184"/>
      <w:bookmarkEnd w:id="185"/>
      <w:bookmarkEnd w:id="186"/>
    </w:p>
    <w:p w:rsidR="002D6680" w:rsidRDefault="002D6680" w:rsidP="002D6680">
      <w:pPr>
        <w:tabs>
          <w:tab w:val="left" w:pos="567"/>
        </w:tabs>
        <w:rPr>
          <w:b/>
          <w:szCs w:val="20"/>
        </w:rPr>
      </w:pPr>
      <w:r>
        <w:rPr>
          <w:b/>
          <w:szCs w:val="20"/>
        </w:rPr>
        <w:t>Obsah:</w:t>
      </w:r>
      <w:r>
        <w:rPr>
          <w:szCs w:val="20"/>
        </w:rPr>
        <w:t xml:space="preserve"> </w:t>
      </w:r>
      <w:r w:rsidR="00350BEF">
        <w:rPr>
          <w:szCs w:val="20"/>
        </w:rPr>
        <w:t xml:space="preserve">Obec vyhlásila Výběrové řízení na dodávku čtyř autobusových zastávek (přístřešků) </w:t>
      </w:r>
      <w:r w:rsidR="00350BEF" w:rsidRPr="00350BEF">
        <w:rPr>
          <w:szCs w:val="20"/>
        </w:rPr>
        <w:t>zadávané jako veřejná zakázka na stavební p</w:t>
      </w:r>
      <w:r w:rsidR="00396DE7">
        <w:rPr>
          <w:szCs w:val="20"/>
        </w:rPr>
        <w:t>ráce dle § 14 zákona č. 134/2016</w:t>
      </w:r>
      <w:r w:rsidR="00350BEF" w:rsidRPr="00350BEF">
        <w:rPr>
          <w:szCs w:val="20"/>
        </w:rPr>
        <w:t>Sb. a to jako veřejná zakázka malého roz</w:t>
      </w:r>
      <w:r w:rsidR="00396DE7">
        <w:rPr>
          <w:szCs w:val="20"/>
        </w:rPr>
        <w:t>sahu dle § 27 zákona č. 134/2016</w:t>
      </w:r>
      <w:r w:rsidR="00350BEF" w:rsidRPr="00350BEF">
        <w:rPr>
          <w:szCs w:val="20"/>
        </w:rPr>
        <w:t>Sb. za</w:t>
      </w:r>
      <w:r w:rsidR="00396DE7">
        <w:rPr>
          <w:szCs w:val="20"/>
        </w:rPr>
        <w:t>daná dle § 31 zákona č. 134/2016</w:t>
      </w:r>
      <w:r w:rsidR="00350BEF" w:rsidRPr="00350BEF">
        <w:rPr>
          <w:szCs w:val="20"/>
        </w:rPr>
        <w:t>Sb</w:t>
      </w:r>
      <w:r w:rsidR="00396DE7">
        <w:rPr>
          <w:szCs w:val="20"/>
        </w:rPr>
        <w:t>.</w:t>
      </w:r>
      <w:r w:rsidR="00350BEF" w:rsidRPr="00350BEF">
        <w:rPr>
          <w:szCs w:val="20"/>
        </w:rPr>
        <w:t xml:space="preserve"> v režimu mimo zadávací řízení. Postup je upraven Směrnicí č. 1/2016 k zadávaní veřejných zakázek malého rozsahu schválenou zastupitelstvem obce Usnesením č. 5-19-2016/ZO.</w:t>
      </w:r>
      <w:r w:rsidR="00825B80">
        <w:rPr>
          <w:szCs w:val="20"/>
        </w:rPr>
        <w:t xml:space="preserve"> </w:t>
      </w:r>
      <w:r w:rsidR="00CF653A">
        <w:rPr>
          <w:szCs w:val="20"/>
        </w:rPr>
        <w:br/>
      </w:r>
      <w:r w:rsidR="00825B80">
        <w:rPr>
          <w:szCs w:val="20"/>
        </w:rPr>
        <w:t>Byli osloveni čtyři</w:t>
      </w:r>
      <w:r w:rsidR="00350BEF">
        <w:rPr>
          <w:szCs w:val="20"/>
        </w:rPr>
        <w:t xml:space="preserve"> dodavatelé zastávkových přístřešků a to firmy: </w:t>
      </w:r>
      <w:r w:rsidR="00350BEF" w:rsidRPr="00350BEF">
        <w:rPr>
          <w:szCs w:val="20"/>
        </w:rPr>
        <w:t>HOSTALEK-WERBUNG spol. s r.o</w:t>
      </w:r>
      <w:r w:rsidR="00350BEF">
        <w:rPr>
          <w:szCs w:val="20"/>
        </w:rPr>
        <w:t xml:space="preserve">., </w:t>
      </w:r>
      <w:proofErr w:type="spellStart"/>
      <w:r w:rsidR="00350BEF">
        <w:t>Kovtec</w:t>
      </w:r>
      <w:proofErr w:type="spellEnd"/>
      <w:r w:rsidR="00350BEF">
        <w:t xml:space="preserve"> </w:t>
      </w:r>
      <w:r w:rsidR="00C8586D">
        <w:t xml:space="preserve">spol. </w:t>
      </w:r>
      <w:r w:rsidR="00350BEF">
        <w:t xml:space="preserve">s.r.o., </w:t>
      </w:r>
      <w:proofErr w:type="spellStart"/>
      <w:r w:rsidR="00350BEF">
        <w:t>Deta</w:t>
      </w:r>
      <w:proofErr w:type="spellEnd"/>
      <w:r w:rsidR="00350BEF">
        <w:t xml:space="preserve"> spol. s r.o. </w:t>
      </w:r>
      <w:r w:rsidR="007275CF">
        <w:t>a pan Drahomír</w:t>
      </w:r>
      <w:r w:rsidR="00825B80">
        <w:t xml:space="preserve"> Hodek.</w:t>
      </w:r>
      <w:r w:rsidR="00246215">
        <w:t xml:space="preserve"> Tři z nich předložili nabídku. </w:t>
      </w:r>
      <w:r w:rsidR="00B95BC8">
        <w:rPr>
          <w:szCs w:val="20"/>
        </w:rPr>
        <w:t>HOSTALEK-WERBUNG -</w:t>
      </w:r>
      <w:r w:rsidR="00246215">
        <w:rPr>
          <w:szCs w:val="20"/>
        </w:rPr>
        <w:t xml:space="preserve"> kovové zast</w:t>
      </w:r>
      <w:r w:rsidR="00B95BC8">
        <w:rPr>
          <w:szCs w:val="20"/>
        </w:rPr>
        <w:t xml:space="preserve">ávky se sklem 387.490 Kč, </w:t>
      </w:r>
      <w:proofErr w:type="spellStart"/>
      <w:r w:rsidR="00B95BC8">
        <w:rPr>
          <w:szCs w:val="20"/>
        </w:rPr>
        <w:t>Deta</w:t>
      </w:r>
      <w:proofErr w:type="spellEnd"/>
      <w:r w:rsidR="00B95BC8">
        <w:rPr>
          <w:szCs w:val="20"/>
        </w:rPr>
        <w:t xml:space="preserve"> </w:t>
      </w:r>
      <w:r w:rsidR="00246215">
        <w:rPr>
          <w:szCs w:val="20"/>
        </w:rPr>
        <w:t>- kovové zastávky se sklem</w:t>
      </w:r>
      <w:r w:rsidR="007275CF">
        <w:rPr>
          <w:szCs w:val="20"/>
        </w:rPr>
        <w:t xml:space="preserve"> 282.027 Kč, Dr</w:t>
      </w:r>
      <w:r w:rsidR="00AF4326">
        <w:rPr>
          <w:szCs w:val="20"/>
        </w:rPr>
        <w:t xml:space="preserve">ahomír </w:t>
      </w:r>
      <w:r w:rsidR="004050D3">
        <w:rPr>
          <w:szCs w:val="20"/>
        </w:rPr>
        <w:t xml:space="preserve">Hodek </w:t>
      </w:r>
      <w:r w:rsidR="00B95BC8">
        <w:rPr>
          <w:szCs w:val="20"/>
        </w:rPr>
        <w:t>-</w:t>
      </w:r>
      <w:r w:rsidR="004050D3">
        <w:rPr>
          <w:szCs w:val="20"/>
        </w:rPr>
        <w:t xml:space="preserve"> Dřevěná trámová konstrukce s polykarbonátem,</w:t>
      </w:r>
      <w:r w:rsidR="001C43A2">
        <w:rPr>
          <w:szCs w:val="20"/>
        </w:rPr>
        <w:t xml:space="preserve"> dřevěná střecha 257.2</w:t>
      </w:r>
      <w:r w:rsidR="004050D3">
        <w:rPr>
          <w:szCs w:val="20"/>
        </w:rPr>
        <w:t>00 Kč.</w:t>
      </w:r>
      <w:r w:rsidR="00350BEF">
        <w:t xml:space="preserve"> </w:t>
      </w:r>
      <w:r w:rsidR="00CF653A">
        <w:br/>
      </w:r>
      <w:r w:rsidR="00350BEF">
        <w:t xml:space="preserve">Na </w:t>
      </w:r>
      <w:r w:rsidR="00C2163C">
        <w:t xml:space="preserve">odstranění původních a </w:t>
      </w:r>
      <w:r w:rsidR="00350BEF">
        <w:t xml:space="preserve">instalaci </w:t>
      </w:r>
      <w:r w:rsidR="00C2163C">
        <w:t xml:space="preserve">nových </w:t>
      </w:r>
      <w:r w:rsidR="00350BEF">
        <w:t>zastávek</w:t>
      </w:r>
      <w:r w:rsidR="00C2163C">
        <w:t xml:space="preserve"> včetně nutných stavebních úprav</w:t>
      </w:r>
      <w:r w:rsidR="00350BEF">
        <w:t xml:space="preserve"> bude vypsáno samostatné výběrové řízení</w:t>
      </w:r>
      <w:r w:rsidR="00C8586D">
        <w:t>.</w:t>
      </w:r>
    </w:p>
    <w:p w:rsidR="002D6680" w:rsidRPr="008F18E7" w:rsidRDefault="002D6680" w:rsidP="002D6680">
      <w:pPr>
        <w:tabs>
          <w:tab w:val="left" w:pos="567"/>
        </w:tabs>
        <w:rPr>
          <w:szCs w:val="20"/>
        </w:rPr>
      </w:pPr>
      <w:r>
        <w:rPr>
          <w:b/>
          <w:szCs w:val="20"/>
        </w:rPr>
        <w:t>Diskuse:</w:t>
      </w:r>
      <w:r w:rsidR="008F18E7">
        <w:rPr>
          <w:b/>
          <w:szCs w:val="20"/>
        </w:rPr>
        <w:br/>
      </w:r>
      <w:proofErr w:type="spellStart"/>
      <w:proofErr w:type="gramStart"/>
      <w:r w:rsidR="008F18E7" w:rsidRPr="008F18E7">
        <w:rPr>
          <w:szCs w:val="20"/>
        </w:rPr>
        <w:t>J.Stočes</w:t>
      </w:r>
      <w:proofErr w:type="spellEnd"/>
      <w:proofErr w:type="gramEnd"/>
      <w:r w:rsidR="008F18E7" w:rsidRPr="008F18E7">
        <w:rPr>
          <w:szCs w:val="20"/>
        </w:rPr>
        <w:t>: Proč ne</w:t>
      </w:r>
      <w:r w:rsidR="008F18E7">
        <w:rPr>
          <w:szCs w:val="20"/>
        </w:rPr>
        <w:t xml:space="preserve"> kovov</w:t>
      </w:r>
      <w:r w:rsidR="006432F0">
        <w:rPr>
          <w:szCs w:val="20"/>
        </w:rPr>
        <w:t>é</w:t>
      </w:r>
      <w:r w:rsidR="008F18E7">
        <w:rPr>
          <w:szCs w:val="20"/>
        </w:rPr>
        <w:t xml:space="preserve">, </w:t>
      </w:r>
      <w:r w:rsidR="00B678CD">
        <w:rPr>
          <w:szCs w:val="20"/>
        </w:rPr>
        <w:t xml:space="preserve">vydrží určitě déle než </w:t>
      </w:r>
      <w:r w:rsidR="008F18E7">
        <w:rPr>
          <w:szCs w:val="20"/>
        </w:rPr>
        <w:t>dřev</w:t>
      </w:r>
      <w:r w:rsidR="00B678CD">
        <w:rPr>
          <w:szCs w:val="20"/>
        </w:rPr>
        <w:t>ěné</w:t>
      </w:r>
      <w:r w:rsidR="008F18E7">
        <w:rPr>
          <w:szCs w:val="20"/>
        </w:rPr>
        <w:t>?</w:t>
      </w:r>
      <w:r w:rsidR="008F18E7" w:rsidRPr="008F18E7">
        <w:rPr>
          <w:szCs w:val="20"/>
        </w:rPr>
        <w:br/>
      </w:r>
      <w:proofErr w:type="spellStart"/>
      <w:proofErr w:type="gramStart"/>
      <w:r w:rsidR="008F18E7" w:rsidRPr="008F18E7">
        <w:rPr>
          <w:szCs w:val="20"/>
        </w:rPr>
        <w:t>P.Schmidt</w:t>
      </w:r>
      <w:proofErr w:type="spellEnd"/>
      <w:proofErr w:type="gramEnd"/>
      <w:r w:rsidR="008F18E7" w:rsidRPr="008F18E7">
        <w:rPr>
          <w:szCs w:val="20"/>
        </w:rPr>
        <w:t xml:space="preserve">: </w:t>
      </w:r>
      <w:r w:rsidR="008F18E7">
        <w:rPr>
          <w:szCs w:val="20"/>
        </w:rPr>
        <w:t xml:space="preserve">Min. 2 zastávky </w:t>
      </w:r>
      <w:r w:rsidR="00D31468">
        <w:rPr>
          <w:szCs w:val="20"/>
        </w:rPr>
        <w:t xml:space="preserve">ze čtyř </w:t>
      </w:r>
      <w:r w:rsidR="00B678CD">
        <w:rPr>
          <w:szCs w:val="20"/>
        </w:rPr>
        <w:t xml:space="preserve">se musí </w:t>
      </w:r>
      <w:r w:rsidR="008F18E7">
        <w:rPr>
          <w:szCs w:val="20"/>
        </w:rPr>
        <w:t>děl</w:t>
      </w:r>
      <w:r w:rsidR="00B678CD">
        <w:rPr>
          <w:szCs w:val="20"/>
        </w:rPr>
        <w:t xml:space="preserve">at na </w:t>
      </w:r>
      <w:r w:rsidR="008F18E7">
        <w:rPr>
          <w:szCs w:val="20"/>
        </w:rPr>
        <w:t>individuáln</w:t>
      </w:r>
      <w:r w:rsidR="00B678CD">
        <w:rPr>
          <w:szCs w:val="20"/>
        </w:rPr>
        <w:t xml:space="preserve">í míru, </w:t>
      </w:r>
      <w:r w:rsidR="008F18E7">
        <w:rPr>
          <w:szCs w:val="20"/>
        </w:rPr>
        <w:t xml:space="preserve">se dřevem se to lépe zvládá. </w:t>
      </w:r>
      <w:r w:rsidR="00B678CD">
        <w:rPr>
          <w:szCs w:val="20"/>
        </w:rPr>
        <w:t xml:space="preserve">Kovové by sice mohl na míru udělat zámečník, ale nikdo neprojevil zájem. Kromě toho </w:t>
      </w:r>
      <w:r w:rsidR="006432F0">
        <w:rPr>
          <w:szCs w:val="20"/>
        </w:rPr>
        <w:t>chceme být trochu jiní než okolní vesni</w:t>
      </w:r>
      <w:r w:rsidR="00D31468">
        <w:rPr>
          <w:szCs w:val="20"/>
        </w:rPr>
        <w:t>ce, kde jsou jen kovové konstrukce.</w:t>
      </w:r>
    </w:p>
    <w:p w:rsidR="002D6680" w:rsidRDefault="002D6680" w:rsidP="002D668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2D6680" w:rsidRPr="00822F44" w:rsidTr="00222549">
        <w:trPr>
          <w:trHeight w:val="85"/>
        </w:trPr>
        <w:tc>
          <w:tcPr>
            <w:tcW w:w="1255"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2D6680" w:rsidRPr="00822F44" w:rsidRDefault="002D6680" w:rsidP="00222549">
            <w:pPr>
              <w:tabs>
                <w:tab w:val="left" w:pos="567"/>
              </w:tabs>
              <w:jc w:val="center"/>
              <w:rPr>
                <w:szCs w:val="20"/>
              </w:rPr>
            </w:pPr>
            <w:r>
              <w:rPr>
                <w:szCs w:val="20"/>
              </w:rPr>
              <w:t>Zdráhal</w:t>
            </w:r>
          </w:p>
        </w:tc>
      </w:tr>
      <w:tr w:rsidR="008C703D"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r>
    </w:tbl>
    <w:p w:rsidR="002D6680" w:rsidRDefault="002D6680" w:rsidP="00862276">
      <w:pPr>
        <w:rPr>
          <w:b/>
          <w:szCs w:val="20"/>
        </w:rPr>
      </w:pPr>
      <w:r>
        <w:rPr>
          <w:b/>
          <w:szCs w:val="20"/>
        </w:rPr>
        <w:t>Usnesení č. 10</w:t>
      </w:r>
      <w:r w:rsidRPr="00822F44">
        <w:rPr>
          <w:b/>
          <w:szCs w:val="20"/>
        </w:rPr>
        <w:t>-</w:t>
      </w:r>
      <w:r>
        <w:rPr>
          <w:b/>
          <w:szCs w:val="20"/>
        </w:rPr>
        <w:t>3-2019</w:t>
      </w:r>
      <w:r w:rsidRPr="00822F44">
        <w:rPr>
          <w:b/>
          <w:szCs w:val="20"/>
        </w:rPr>
        <w:t xml:space="preserve">/ZO: </w:t>
      </w:r>
      <w:r w:rsidRPr="00822F44">
        <w:rPr>
          <w:szCs w:val="20"/>
        </w:rPr>
        <w:t>ZO</w:t>
      </w:r>
      <w:r w:rsidR="00C2163C">
        <w:rPr>
          <w:szCs w:val="20"/>
        </w:rPr>
        <w:t xml:space="preserve"> schvaluje vítězem Výběrového řízení na dodávku čtyř autobusových </w:t>
      </w:r>
      <w:r w:rsidR="006D40F4">
        <w:rPr>
          <w:szCs w:val="20"/>
        </w:rPr>
        <w:t xml:space="preserve">firmu </w:t>
      </w:r>
      <w:r w:rsidR="008C703D">
        <w:rPr>
          <w:szCs w:val="20"/>
        </w:rPr>
        <w:t>nabídku Drahomíra Hodka</w:t>
      </w:r>
      <w:r w:rsidR="006D40F4">
        <w:rPr>
          <w:szCs w:val="20"/>
        </w:rPr>
        <w:t xml:space="preserve">. </w:t>
      </w:r>
    </w:p>
    <w:p w:rsidR="002D6680" w:rsidRPr="00DD0F1C" w:rsidRDefault="00E21904" w:rsidP="002D6680">
      <w:pPr>
        <w:pStyle w:val="Nadpis1"/>
        <w:numPr>
          <w:ilvl w:val="0"/>
          <w:numId w:val="15"/>
        </w:numPr>
        <w:rPr>
          <w:szCs w:val="20"/>
        </w:rPr>
      </w:pPr>
      <w:bookmarkStart w:id="187" w:name="_Toc535244440"/>
      <w:bookmarkStart w:id="188" w:name="_Toc535403815"/>
      <w:bookmarkStart w:id="189" w:name="_Toc536022549"/>
      <w:bookmarkStart w:id="190" w:name="_Toc536437492"/>
      <w:bookmarkStart w:id="191" w:name="_Toc536608693"/>
      <w:r>
        <w:rPr>
          <w:szCs w:val="20"/>
        </w:rPr>
        <w:t>Posílení autobusové linky 448</w:t>
      </w:r>
      <w:bookmarkEnd w:id="187"/>
      <w:bookmarkEnd w:id="188"/>
      <w:bookmarkEnd w:id="189"/>
      <w:bookmarkEnd w:id="190"/>
      <w:bookmarkEnd w:id="191"/>
    </w:p>
    <w:p w:rsidR="002D6680" w:rsidRDefault="002D6680" w:rsidP="002D6680">
      <w:pPr>
        <w:tabs>
          <w:tab w:val="left" w:pos="567"/>
        </w:tabs>
        <w:rPr>
          <w:b/>
          <w:szCs w:val="20"/>
        </w:rPr>
      </w:pPr>
      <w:r>
        <w:rPr>
          <w:b/>
          <w:szCs w:val="20"/>
        </w:rPr>
        <w:t>Obsah</w:t>
      </w:r>
      <w:r w:rsidRPr="00E21904">
        <w:rPr>
          <w:szCs w:val="20"/>
        </w:rPr>
        <w:t>:</w:t>
      </w:r>
      <w:r w:rsidR="00E21904" w:rsidRPr="00E21904">
        <w:t xml:space="preserve"> </w:t>
      </w:r>
      <w:r w:rsidR="00E21904" w:rsidRPr="00E21904">
        <w:rPr>
          <w:szCs w:val="20"/>
        </w:rPr>
        <w:t>Obci Černolice se ve spolupráci s ostatními městy a obcemi podařilo vyjednat posílení autobusové linky 448. Posíleny budou zejména denní spoje ve všední dny a také přibude jeden spoj pozdě večer. Sobotní a nedělní spoje pak budou shodné, tedy dojde zejména k posílení nedělní dopravy. Nové spoje budou vyjíždět od března</w:t>
      </w:r>
      <w:r w:rsidR="00E21904" w:rsidRPr="00E21904">
        <w:rPr>
          <w:b/>
          <w:szCs w:val="20"/>
        </w:rPr>
        <w:t>.</w:t>
      </w:r>
      <w:r>
        <w:rPr>
          <w:szCs w:val="20"/>
        </w:rPr>
        <w:t xml:space="preserve"> </w:t>
      </w:r>
      <w:r w:rsidR="00E21904">
        <w:rPr>
          <w:szCs w:val="20"/>
        </w:rPr>
        <w:t>V létě bude v rámci úspor využit pro víkendové spoje Cyklobus. Měsíční náklady pro obec za posí</w:t>
      </w:r>
      <w:r w:rsidR="006432F0">
        <w:rPr>
          <w:szCs w:val="20"/>
        </w:rPr>
        <w:t>lení dopravy jsou cca 4.800 Kč.</w:t>
      </w:r>
    </w:p>
    <w:p w:rsidR="002D6680" w:rsidRDefault="002D6680" w:rsidP="002D668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2D6680" w:rsidRPr="00822F44" w:rsidTr="00222549">
        <w:trPr>
          <w:trHeight w:val="85"/>
        </w:trPr>
        <w:tc>
          <w:tcPr>
            <w:tcW w:w="1255"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2D6680" w:rsidRPr="00822F44" w:rsidRDefault="002D6680" w:rsidP="00222549">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2D6680" w:rsidRPr="00822F44" w:rsidRDefault="002D6680" w:rsidP="00222549">
            <w:pPr>
              <w:tabs>
                <w:tab w:val="left" w:pos="567"/>
              </w:tabs>
              <w:jc w:val="center"/>
              <w:rPr>
                <w:szCs w:val="20"/>
              </w:rPr>
            </w:pPr>
            <w:r>
              <w:rPr>
                <w:szCs w:val="20"/>
              </w:rPr>
              <w:t>Zdráhal</w:t>
            </w:r>
          </w:p>
        </w:tc>
      </w:tr>
      <w:tr w:rsidR="008C703D"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8C703D" w:rsidRPr="00822F44" w:rsidRDefault="008C703D" w:rsidP="00A91B9C">
            <w:pPr>
              <w:tabs>
                <w:tab w:val="left" w:pos="567"/>
              </w:tabs>
              <w:jc w:val="center"/>
              <w:rPr>
                <w:szCs w:val="20"/>
              </w:rPr>
            </w:pPr>
            <w:r>
              <w:rPr>
                <w:szCs w:val="20"/>
              </w:rPr>
              <w:t>Pro</w:t>
            </w:r>
          </w:p>
        </w:tc>
      </w:tr>
    </w:tbl>
    <w:p w:rsidR="00E21904" w:rsidRDefault="002D6680" w:rsidP="00862276">
      <w:pPr>
        <w:rPr>
          <w:b/>
          <w:szCs w:val="20"/>
        </w:rPr>
      </w:pPr>
      <w:r>
        <w:rPr>
          <w:b/>
          <w:szCs w:val="20"/>
        </w:rPr>
        <w:t>Usnesení č. 11</w:t>
      </w:r>
      <w:r w:rsidRPr="00822F44">
        <w:rPr>
          <w:b/>
          <w:szCs w:val="20"/>
        </w:rPr>
        <w:t>-</w:t>
      </w:r>
      <w:r>
        <w:rPr>
          <w:b/>
          <w:szCs w:val="20"/>
        </w:rPr>
        <w:t>3-2019</w:t>
      </w:r>
      <w:r w:rsidRPr="00822F44">
        <w:rPr>
          <w:b/>
          <w:szCs w:val="20"/>
        </w:rPr>
        <w:t xml:space="preserve">/ZO: </w:t>
      </w:r>
      <w:r w:rsidRPr="00822F44">
        <w:rPr>
          <w:szCs w:val="20"/>
        </w:rPr>
        <w:t>ZO</w:t>
      </w:r>
      <w:r w:rsidR="00E21904">
        <w:rPr>
          <w:szCs w:val="20"/>
        </w:rPr>
        <w:t xml:space="preserve"> schvaluje posílení autobusové linky 448.</w:t>
      </w:r>
    </w:p>
    <w:p w:rsidR="00E21904" w:rsidRPr="00DD0F1C" w:rsidRDefault="006B34D0" w:rsidP="00E21904">
      <w:pPr>
        <w:pStyle w:val="Nadpis1"/>
        <w:numPr>
          <w:ilvl w:val="0"/>
          <w:numId w:val="15"/>
        </w:numPr>
        <w:rPr>
          <w:szCs w:val="20"/>
        </w:rPr>
      </w:pPr>
      <w:bookmarkStart w:id="192" w:name="_Toc535403816"/>
      <w:bookmarkStart w:id="193" w:name="_Toc536022550"/>
      <w:bookmarkStart w:id="194" w:name="_Toc536437493"/>
      <w:bookmarkStart w:id="195" w:name="_Toc536608694"/>
      <w:r>
        <w:rPr>
          <w:szCs w:val="20"/>
        </w:rPr>
        <w:t>Smlouva o školce s obcí Líšnice</w:t>
      </w:r>
      <w:bookmarkEnd w:id="192"/>
      <w:bookmarkEnd w:id="193"/>
      <w:bookmarkEnd w:id="194"/>
      <w:bookmarkEnd w:id="195"/>
    </w:p>
    <w:p w:rsidR="00E21904" w:rsidRDefault="00E21904" w:rsidP="00E21904">
      <w:pPr>
        <w:tabs>
          <w:tab w:val="left" w:pos="567"/>
        </w:tabs>
        <w:rPr>
          <w:b/>
          <w:szCs w:val="20"/>
        </w:rPr>
      </w:pPr>
      <w:r>
        <w:rPr>
          <w:b/>
          <w:szCs w:val="20"/>
        </w:rPr>
        <w:t>Obsah:</w:t>
      </w:r>
      <w:r>
        <w:rPr>
          <w:szCs w:val="20"/>
        </w:rPr>
        <w:t xml:space="preserve"> </w:t>
      </w:r>
      <w:r w:rsidR="006B34D0">
        <w:rPr>
          <w:szCs w:val="20"/>
        </w:rPr>
        <w:t xml:space="preserve">Obec Líšnice vybudovala novou školku. Obci Černolice se podařilo vyjednat dohodu, na jejímž základě budeme mít za úplatu možnost umístit naše děti do uvedené školky. </w:t>
      </w:r>
      <w:r w:rsidR="006B34D0" w:rsidRPr="006B34D0">
        <w:rPr>
          <w:szCs w:val="20"/>
        </w:rPr>
        <w:t>Proto byla připravena smlouva, která tento příspěvek formalizuje a um</w:t>
      </w:r>
      <w:r w:rsidR="006B34D0">
        <w:rPr>
          <w:szCs w:val="20"/>
        </w:rPr>
        <w:t>ožňuje na příští roky zajistit</w:t>
      </w:r>
      <w:r w:rsidR="006B34D0" w:rsidRPr="006B34D0">
        <w:rPr>
          <w:szCs w:val="20"/>
        </w:rPr>
        <w:t xml:space="preserve"> pro naše předškoláky určito</w:t>
      </w:r>
      <w:r w:rsidR="006B34D0">
        <w:rPr>
          <w:szCs w:val="20"/>
        </w:rPr>
        <w:t xml:space="preserve">u kapacitu ve školce v </w:t>
      </w:r>
      <w:proofErr w:type="spellStart"/>
      <w:r w:rsidR="006B34D0">
        <w:rPr>
          <w:szCs w:val="20"/>
        </w:rPr>
        <w:t>Líšnici</w:t>
      </w:r>
      <w:proofErr w:type="spellEnd"/>
      <w:r w:rsidR="006B34D0" w:rsidRPr="006B34D0">
        <w:rPr>
          <w:szCs w:val="20"/>
        </w:rPr>
        <w:t>.</w:t>
      </w:r>
    </w:p>
    <w:p w:rsidR="00E21904" w:rsidRPr="001425D0" w:rsidRDefault="00E21904" w:rsidP="00E21904">
      <w:pPr>
        <w:tabs>
          <w:tab w:val="left" w:pos="567"/>
        </w:tabs>
        <w:rPr>
          <w:b/>
          <w:szCs w:val="20"/>
        </w:rPr>
      </w:pPr>
      <w:r>
        <w:rPr>
          <w:b/>
          <w:szCs w:val="20"/>
        </w:rPr>
        <w:t>Diskuse:</w:t>
      </w:r>
    </w:p>
    <w:p w:rsidR="00E21904" w:rsidRDefault="00E21904" w:rsidP="00E21904">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E21904" w:rsidRPr="00822F44" w:rsidTr="000163AA">
        <w:trPr>
          <w:trHeight w:val="85"/>
        </w:trPr>
        <w:tc>
          <w:tcPr>
            <w:tcW w:w="1255" w:type="dxa"/>
            <w:tcBorders>
              <w:top w:val="single" w:sz="4" w:space="0" w:color="000000"/>
              <w:left w:val="single" w:sz="4" w:space="0" w:color="000000"/>
              <w:bottom w:val="single" w:sz="4" w:space="0" w:color="000000"/>
            </w:tcBorders>
            <w:shd w:val="clear" w:color="auto" w:fill="auto"/>
          </w:tcPr>
          <w:p w:rsidR="00E21904" w:rsidRPr="00822F44" w:rsidRDefault="00E21904" w:rsidP="000163AA">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E21904" w:rsidRPr="00822F44" w:rsidRDefault="00E21904" w:rsidP="000163AA">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E21904" w:rsidRPr="00822F44" w:rsidRDefault="00E21904" w:rsidP="000163AA">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E21904" w:rsidRPr="00822F44" w:rsidRDefault="00E21904" w:rsidP="000163AA">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E21904" w:rsidRPr="00822F44" w:rsidRDefault="00E21904" w:rsidP="000163AA">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E21904" w:rsidRPr="00822F44" w:rsidRDefault="00E21904" w:rsidP="000163AA">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E21904" w:rsidRPr="00822F44" w:rsidRDefault="00E21904" w:rsidP="000163AA">
            <w:pPr>
              <w:tabs>
                <w:tab w:val="left" w:pos="567"/>
              </w:tabs>
              <w:jc w:val="center"/>
              <w:rPr>
                <w:szCs w:val="20"/>
              </w:rPr>
            </w:pPr>
            <w:r>
              <w:rPr>
                <w:szCs w:val="20"/>
              </w:rPr>
              <w:t>Zdráhal</w:t>
            </w:r>
          </w:p>
        </w:tc>
      </w:tr>
      <w:tr w:rsidR="001D628A"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1D628A" w:rsidRPr="00822F44" w:rsidRDefault="001D62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1D628A" w:rsidRPr="00822F44" w:rsidRDefault="001D628A" w:rsidP="00A91B9C">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1D628A" w:rsidRPr="00822F44" w:rsidRDefault="001D62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1D628A" w:rsidRPr="00822F44" w:rsidRDefault="001D628A" w:rsidP="00A91B9C">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1D628A" w:rsidRPr="00822F44" w:rsidRDefault="001D62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1D628A" w:rsidRPr="00822F44" w:rsidRDefault="001D62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1D628A" w:rsidRPr="00822F44" w:rsidRDefault="001D628A" w:rsidP="00A91B9C">
            <w:pPr>
              <w:tabs>
                <w:tab w:val="left" w:pos="567"/>
              </w:tabs>
              <w:jc w:val="center"/>
              <w:rPr>
                <w:szCs w:val="20"/>
              </w:rPr>
            </w:pPr>
            <w:r>
              <w:rPr>
                <w:szCs w:val="20"/>
              </w:rPr>
              <w:t>Pro</w:t>
            </w:r>
          </w:p>
        </w:tc>
      </w:tr>
    </w:tbl>
    <w:p w:rsidR="00E21904" w:rsidRDefault="00E21904" w:rsidP="00862276">
      <w:pPr>
        <w:rPr>
          <w:b/>
          <w:szCs w:val="20"/>
        </w:rPr>
      </w:pPr>
      <w:r>
        <w:rPr>
          <w:b/>
          <w:szCs w:val="20"/>
        </w:rPr>
        <w:t>Usnesení č. 12</w:t>
      </w:r>
      <w:r w:rsidRPr="00822F44">
        <w:rPr>
          <w:b/>
          <w:szCs w:val="20"/>
        </w:rPr>
        <w:t>-</w:t>
      </w:r>
      <w:r>
        <w:rPr>
          <w:b/>
          <w:szCs w:val="20"/>
        </w:rPr>
        <w:t>3-2019</w:t>
      </w:r>
      <w:r w:rsidRPr="00822F44">
        <w:rPr>
          <w:b/>
          <w:szCs w:val="20"/>
        </w:rPr>
        <w:t xml:space="preserve">/ZO: </w:t>
      </w:r>
      <w:r w:rsidRPr="00822F44">
        <w:rPr>
          <w:szCs w:val="20"/>
        </w:rPr>
        <w:t>ZO</w:t>
      </w:r>
      <w:r w:rsidR="006B34D0">
        <w:rPr>
          <w:szCs w:val="20"/>
        </w:rPr>
        <w:t xml:space="preserve"> schvaluje Dohodu o využití kapacity mateřské školy s obcí Líšnice.</w:t>
      </w:r>
    </w:p>
    <w:p w:rsidR="00C16ED5" w:rsidRPr="00DD0F1C" w:rsidRDefault="00C16ED5" w:rsidP="00C16ED5">
      <w:pPr>
        <w:pStyle w:val="Nadpis1"/>
        <w:numPr>
          <w:ilvl w:val="0"/>
          <w:numId w:val="15"/>
        </w:numPr>
        <w:rPr>
          <w:szCs w:val="20"/>
        </w:rPr>
      </w:pPr>
      <w:bookmarkStart w:id="196" w:name="_Toc536437494"/>
      <w:bookmarkStart w:id="197" w:name="_Toc536608695"/>
      <w:bookmarkStart w:id="198" w:name="_Toc406581139"/>
      <w:bookmarkStart w:id="199" w:name="_Toc406581256"/>
      <w:bookmarkStart w:id="200" w:name="_Toc406588099"/>
      <w:bookmarkStart w:id="201" w:name="_Toc410208222"/>
      <w:bookmarkStart w:id="202" w:name="_Toc449344898"/>
      <w:bookmarkStart w:id="203" w:name="_Toc449538856"/>
      <w:bookmarkStart w:id="204" w:name="_Toc534716116"/>
      <w:bookmarkStart w:id="205" w:name="_Toc534717709"/>
      <w:bookmarkStart w:id="206" w:name="_Toc535244443"/>
      <w:bookmarkStart w:id="207" w:name="_Toc535403818"/>
      <w:bookmarkStart w:id="208" w:name="_Toc536022551"/>
      <w:r>
        <w:rPr>
          <w:szCs w:val="20"/>
        </w:rPr>
        <w:t>Informace o soudním řízení</w:t>
      </w:r>
      <w:bookmarkEnd w:id="196"/>
      <w:bookmarkEnd w:id="197"/>
      <w:r w:rsidR="00125323">
        <w:rPr>
          <w:szCs w:val="20"/>
        </w:rPr>
        <w:t xml:space="preserve"> - informace</w:t>
      </w:r>
    </w:p>
    <w:p w:rsidR="00C16ED5" w:rsidRDefault="00C16ED5" w:rsidP="00C16ED5">
      <w:pPr>
        <w:tabs>
          <w:tab w:val="left" w:pos="567"/>
        </w:tabs>
        <w:rPr>
          <w:b/>
          <w:szCs w:val="20"/>
        </w:rPr>
      </w:pPr>
      <w:r>
        <w:rPr>
          <w:b/>
          <w:szCs w:val="20"/>
        </w:rPr>
        <w:t>Obsah:</w:t>
      </w:r>
      <w:r w:rsidR="004F058A">
        <w:rPr>
          <w:szCs w:val="20"/>
        </w:rPr>
        <w:t xml:space="preserve"> Obec Černolice </w:t>
      </w:r>
      <w:proofErr w:type="gramStart"/>
      <w:r w:rsidR="004F058A">
        <w:rPr>
          <w:szCs w:val="20"/>
        </w:rPr>
        <w:t>byla</w:t>
      </w:r>
      <w:proofErr w:type="gramEnd"/>
      <w:r w:rsidR="004F058A">
        <w:rPr>
          <w:szCs w:val="20"/>
        </w:rPr>
        <w:t xml:space="preserve"> žalova</w:t>
      </w:r>
      <w:r>
        <w:rPr>
          <w:szCs w:val="20"/>
        </w:rPr>
        <w:t>n</w:t>
      </w:r>
      <w:r w:rsidR="004F058A">
        <w:rPr>
          <w:szCs w:val="20"/>
        </w:rPr>
        <w:t>á</w:t>
      </w:r>
      <w:r>
        <w:rPr>
          <w:szCs w:val="20"/>
        </w:rPr>
        <w:t xml:space="preserve"> o částku 10 </w:t>
      </w:r>
      <w:proofErr w:type="spellStart"/>
      <w:proofErr w:type="gramStart"/>
      <w:r>
        <w:rPr>
          <w:szCs w:val="20"/>
        </w:rPr>
        <w:t>Mio</w:t>
      </w:r>
      <w:proofErr w:type="spellEnd"/>
      <w:proofErr w:type="gramEnd"/>
      <w:r>
        <w:rPr>
          <w:szCs w:val="20"/>
        </w:rPr>
        <w:t xml:space="preserve"> Kč společností </w:t>
      </w:r>
      <w:proofErr w:type="spellStart"/>
      <w:r>
        <w:rPr>
          <w:szCs w:val="20"/>
        </w:rPr>
        <w:t>Unicité</w:t>
      </w:r>
      <w:proofErr w:type="spellEnd"/>
      <w:r>
        <w:rPr>
          <w:szCs w:val="20"/>
        </w:rPr>
        <w:t xml:space="preserve">, </w:t>
      </w:r>
      <w:r w:rsidR="00D31468">
        <w:rPr>
          <w:szCs w:val="20"/>
        </w:rPr>
        <w:t xml:space="preserve">na kterou byl převeden údajný nesplněný závazek vůči </w:t>
      </w:r>
      <w:r>
        <w:rPr>
          <w:szCs w:val="20"/>
        </w:rPr>
        <w:t xml:space="preserve">společnosti </w:t>
      </w:r>
      <w:proofErr w:type="spellStart"/>
      <w:r>
        <w:rPr>
          <w:szCs w:val="20"/>
        </w:rPr>
        <w:t>Altst</w:t>
      </w:r>
      <w:r w:rsidR="0066075A">
        <w:rPr>
          <w:szCs w:val="20"/>
        </w:rPr>
        <w:t>ae</w:t>
      </w:r>
      <w:r>
        <w:rPr>
          <w:szCs w:val="20"/>
        </w:rPr>
        <w:t>dter</w:t>
      </w:r>
      <w:proofErr w:type="spellEnd"/>
      <w:r>
        <w:rPr>
          <w:szCs w:val="20"/>
        </w:rPr>
        <w:t>. Prvoinstanční soud na konci roku 2018 rozhodl v náš neprospěch. Obec se na</w:t>
      </w:r>
      <w:r w:rsidR="004D1B9C">
        <w:rPr>
          <w:szCs w:val="20"/>
        </w:rPr>
        <w:t xml:space="preserve"> základě </w:t>
      </w:r>
      <w:r>
        <w:rPr>
          <w:szCs w:val="20"/>
        </w:rPr>
        <w:t>doporučení právníků odvolala ke Krajskému soudu a zároveň požádala o osvobození od soudního poplatku, který může být až ve výši 500 tis Kč.</w:t>
      </w:r>
    </w:p>
    <w:p w:rsidR="00C16ED5" w:rsidRDefault="00C16ED5" w:rsidP="00C16ED5">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C16ED5" w:rsidRPr="00822F44" w:rsidTr="00507327">
        <w:trPr>
          <w:trHeight w:val="85"/>
        </w:trPr>
        <w:tc>
          <w:tcPr>
            <w:tcW w:w="1255" w:type="dxa"/>
            <w:tcBorders>
              <w:top w:val="single" w:sz="4" w:space="0" w:color="000000"/>
              <w:left w:val="single" w:sz="4" w:space="0" w:color="000000"/>
              <w:bottom w:val="single" w:sz="4" w:space="0" w:color="000000"/>
            </w:tcBorders>
            <w:shd w:val="clear" w:color="auto" w:fill="auto"/>
          </w:tcPr>
          <w:p w:rsidR="00C16ED5" w:rsidRPr="00822F44" w:rsidRDefault="00C16ED5" w:rsidP="00507327">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C16ED5" w:rsidRPr="00822F44" w:rsidRDefault="00C16ED5" w:rsidP="00507327">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C16ED5" w:rsidRPr="00822F44" w:rsidRDefault="00C16ED5" w:rsidP="00507327">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C16ED5" w:rsidRPr="00822F44" w:rsidRDefault="00C16ED5" w:rsidP="00507327">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C16ED5" w:rsidRPr="00822F44" w:rsidRDefault="00C16ED5" w:rsidP="00507327">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C16ED5" w:rsidRPr="00822F44" w:rsidRDefault="00C16ED5" w:rsidP="00507327">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C16ED5" w:rsidRPr="00822F44" w:rsidRDefault="00C16ED5" w:rsidP="00507327">
            <w:pPr>
              <w:tabs>
                <w:tab w:val="left" w:pos="567"/>
              </w:tabs>
              <w:jc w:val="center"/>
              <w:rPr>
                <w:szCs w:val="20"/>
              </w:rPr>
            </w:pPr>
            <w:r>
              <w:rPr>
                <w:szCs w:val="20"/>
              </w:rPr>
              <w:t>Zdráhal</w:t>
            </w:r>
          </w:p>
        </w:tc>
      </w:tr>
      <w:tr w:rsidR="004F058A"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lastRenderedPageBreak/>
              <w:t>Pro</w:t>
            </w:r>
          </w:p>
        </w:tc>
        <w:tc>
          <w:tcPr>
            <w:tcW w:w="1256"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r>
    </w:tbl>
    <w:p w:rsidR="00C16ED5" w:rsidRDefault="00C16ED5" w:rsidP="00C16ED5">
      <w:pPr>
        <w:rPr>
          <w:b/>
          <w:szCs w:val="20"/>
        </w:rPr>
      </w:pPr>
      <w:r>
        <w:rPr>
          <w:b/>
          <w:szCs w:val="20"/>
        </w:rPr>
        <w:t>Usnesení č. 13</w:t>
      </w:r>
      <w:r w:rsidRPr="00822F44">
        <w:rPr>
          <w:b/>
          <w:szCs w:val="20"/>
        </w:rPr>
        <w:t>-</w:t>
      </w:r>
      <w:r>
        <w:rPr>
          <w:b/>
          <w:szCs w:val="20"/>
        </w:rPr>
        <w:t>3-2019</w:t>
      </w:r>
      <w:r w:rsidRPr="00822F44">
        <w:rPr>
          <w:b/>
          <w:szCs w:val="20"/>
        </w:rPr>
        <w:t xml:space="preserve">/ZO: </w:t>
      </w:r>
      <w:r w:rsidRPr="00822F44">
        <w:rPr>
          <w:szCs w:val="20"/>
        </w:rPr>
        <w:t>ZO</w:t>
      </w:r>
      <w:r>
        <w:rPr>
          <w:szCs w:val="20"/>
        </w:rPr>
        <w:t xml:space="preserve"> schvaluje odvolání obce ke Krajskému soudu v soudní při se společností </w:t>
      </w:r>
      <w:proofErr w:type="spellStart"/>
      <w:r>
        <w:rPr>
          <w:szCs w:val="20"/>
        </w:rPr>
        <w:t>Unicité</w:t>
      </w:r>
      <w:proofErr w:type="spellEnd"/>
      <w:r>
        <w:rPr>
          <w:szCs w:val="20"/>
        </w:rPr>
        <w:t>.</w:t>
      </w:r>
    </w:p>
    <w:p w:rsidR="00C16ED5" w:rsidRPr="00DD0F1C" w:rsidRDefault="00C16ED5" w:rsidP="00C16ED5">
      <w:pPr>
        <w:pStyle w:val="Nadpis1"/>
        <w:numPr>
          <w:ilvl w:val="0"/>
          <w:numId w:val="15"/>
        </w:numPr>
        <w:rPr>
          <w:szCs w:val="20"/>
        </w:rPr>
      </w:pPr>
      <w:bookmarkStart w:id="209" w:name="_Toc536437495"/>
      <w:bookmarkStart w:id="210" w:name="_Toc536608696"/>
      <w:r>
        <w:rPr>
          <w:szCs w:val="20"/>
        </w:rPr>
        <w:t>Provoz občerstvení</w:t>
      </w:r>
      <w:bookmarkEnd w:id="209"/>
      <w:bookmarkEnd w:id="210"/>
      <w:r w:rsidR="00125323">
        <w:rPr>
          <w:szCs w:val="20"/>
        </w:rPr>
        <w:t xml:space="preserve"> - informace</w:t>
      </w:r>
    </w:p>
    <w:p w:rsidR="00E91593" w:rsidRPr="00E91593" w:rsidRDefault="00C16ED5" w:rsidP="00E91593">
      <w:pPr>
        <w:pStyle w:val="Odstavecseseznamem"/>
        <w:ind w:left="0"/>
        <w:rPr>
          <w:rFonts w:asciiTheme="minorHAnsi" w:hAnsiTheme="minorHAnsi"/>
          <w:sz w:val="20"/>
          <w:szCs w:val="20"/>
        </w:rPr>
      </w:pPr>
      <w:r w:rsidRPr="00E91593">
        <w:rPr>
          <w:rFonts w:asciiTheme="minorHAnsi" w:hAnsiTheme="minorHAnsi"/>
          <w:b/>
          <w:sz w:val="20"/>
          <w:szCs w:val="20"/>
        </w:rPr>
        <w:t>Obsah:</w:t>
      </w:r>
      <w:r w:rsidRPr="00E91593">
        <w:rPr>
          <w:rFonts w:asciiTheme="minorHAnsi" w:hAnsiTheme="minorHAnsi"/>
          <w:sz w:val="20"/>
          <w:szCs w:val="20"/>
        </w:rPr>
        <w:t xml:space="preserve"> </w:t>
      </w:r>
      <w:r w:rsidR="00E91593">
        <w:rPr>
          <w:rFonts w:asciiTheme="minorHAnsi" w:hAnsiTheme="minorHAnsi"/>
          <w:sz w:val="20"/>
          <w:szCs w:val="20"/>
        </w:rPr>
        <w:t xml:space="preserve">Provozování občerstvení v kiosku obce musí/nemusí podléhat živnostenskému zákonu. </w:t>
      </w:r>
      <w:r w:rsidR="00E91593">
        <w:rPr>
          <w:rFonts w:asciiTheme="minorHAnsi" w:hAnsiTheme="minorHAnsi"/>
          <w:sz w:val="20"/>
          <w:szCs w:val="20"/>
        </w:rPr>
        <w:br/>
        <w:t xml:space="preserve">1. Nepodléhá, pokud obec prodává balené věci (mj. pivo v lahvích) </w:t>
      </w:r>
      <w:r w:rsidR="00DE491C">
        <w:rPr>
          <w:rFonts w:asciiTheme="minorHAnsi" w:hAnsiTheme="minorHAnsi"/>
          <w:sz w:val="20"/>
          <w:szCs w:val="20"/>
        </w:rPr>
        <w:t>bez zisku</w:t>
      </w:r>
      <w:r w:rsidR="00E91593">
        <w:rPr>
          <w:rFonts w:asciiTheme="minorHAnsi" w:hAnsiTheme="minorHAnsi"/>
          <w:sz w:val="20"/>
          <w:szCs w:val="20"/>
        </w:rPr>
        <w:t xml:space="preserve">. </w:t>
      </w:r>
      <w:r w:rsidR="00E91593">
        <w:rPr>
          <w:rFonts w:asciiTheme="minorHAnsi" w:hAnsiTheme="minorHAnsi"/>
          <w:sz w:val="20"/>
          <w:szCs w:val="20"/>
        </w:rPr>
        <w:br/>
        <w:t xml:space="preserve">2. Podléhá, když má obec nebo určený provozovatel zisk. V případě prodeje balných věcí jde o volnou živnost. Viz </w:t>
      </w:r>
      <w:r w:rsidR="00E91593" w:rsidRPr="00E91593">
        <w:rPr>
          <w:rFonts w:asciiTheme="minorHAnsi" w:hAnsiTheme="minorHAnsi"/>
          <w:sz w:val="20"/>
          <w:szCs w:val="20"/>
        </w:rPr>
        <w:t>Výroba, obchod a služby neuvedené v přílohách 1 ž 3 živnostenského zákona</w:t>
      </w:r>
      <w:r w:rsidR="00E91593">
        <w:rPr>
          <w:rFonts w:asciiTheme="minorHAnsi" w:hAnsiTheme="minorHAnsi"/>
          <w:sz w:val="20"/>
          <w:szCs w:val="20"/>
        </w:rPr>
        <w:t>.</w:t>
      </w:r>
      <w:r w:rsidR="00E91593">
        <w:rPr>
          <w:rFonts w:asciiTheme="minorHAnsi" w:hAnsiTheme="minorHAnsi"/>
          <w:sz w:val="20"/>
          <w:szCs w:val="20"/>
        </w:rPr>
        <w:br/>
        <w:t>3. Podléhá, když má obec nebo určený provozovatel zisk. V případě prodeje nebalených věcí (mj. točeného piva) jde o hostinskou živnost, tedy řemeslnou živnost.</w:t>
      </w:r>
      <w:r w:rsidR="00E91593">
        <w:rPr>
          <w:rFonts w:asciiTheme="minorHAnsi" w:hAnsiTheme="minorHAnsi"/>
          <w:sz w:val="20"/>
          <w:szCs w:val="20"/>
        </w:rPr>
        <w:br/>
        <w:t>4</w:t>
      </w:r>
      <w:r w:rsidR="00DE491C">
        <w:rPr>
          <w:rFonts w:asciiTheme="minorHAnsi" w:hAnsiTheme="minorHAnsi"/>
          <w:sz w:val="20"/>
          <w:szCs w:val="20"/>
        </w:rPr>
        <w:t>.</w:t>
      </w:r>
      <w:r w:rsidR="00E91593">
        <w:rPr>
          <w:rFonts w:asciiTheme="minorHAnsi" w:hAnsiTheme="minorHAnsi"/>
          <w:sz w:val="20"/>
          <w:szCs w:val="20"/>
        </w:rPr>
        <w:t xml:space="preserve"> V případě prodeje </w:t>
      </w:r>
      <w:r w:rsidR="00E91593" w:rsidRPr="00E91593">
        <w:rPr>
          <w:rFonts w:asciiTheme="minorHAnsi" w:hAnsiTheme="minorHAnsi"/>
          <w:sz w:val="20"/>
          <w:szCs w:val="20"/>
        </w:rPr>
        <w:t>kvasného lihu, konzumního lihu a lihovin</w:t>
      </w:r>
      <w:r w:rsidR="00E91593">
        <w:rPr>
          <w:rFonts w:asciiTheme="minorHAnsi" w:hAnsiTheme="minorHAnsi"/>
          <w:sz w:val="20"/>
          <w:szCs w:val="20"/>
        </w:rPr>
        <w:t xml:space="preserve"> je potřeba mít ještě </w:t>
      </w:r>
      <w:r w:rsidR="00DE491C">
        <w:rPr>
          <w:rFonts w:asciiTheme="minorHAnsi" w:hAnsiTheme="minorHAnsi"/>
          <w:sz w:val="20"/>
          <w:szCs w:val="20"/>
        </w:rPr>
        <w:t>povolení pro prodej.</w:t>
      </w:r>
    </w:p>
    <w:p w:rsidR="00E91593" w:rsidRPr="00E91593" w:rsidRDefault="00E91593" w:rsidP="00DE491C">
      <w:pPr>
        <w:ind w:hanging="11"/>
        <w:rPr>
          <w:rFonts w:asciiTheme="minorHAnsi" w:hAnsiTheme="minorHAnsi"/>
          <w:szCs w:val="20"/>
        </w:rPr>
      </w:pPr>
      <w:r>
        <w:rPr>
          <w:rFonts w:asciiTheme="minorHAnsi" w:hAnsiTheme="minorHAnsi"/>
          <w:szCs w:val="20"/>
        </w:rPr>
        <w:t xml:space="preserve">Ad 1., 2. </w:t>
      </w:r>
      <w:r w:rsidRPr="00E91593">
        <w:rPr>
          <w:rFonts w:asciiTheme="minorHAnsi" w:hAnsiTheme="minorHAnsi"/>
          <w:szCs w:val="20"/>
        </w:rPr>
        <w:t>Tyto činnosti musí schválit zastupitelstva jako vedlejší činnost.</w:t>
      </w:r>
      <w:r>
        <w:rPr>
          <w:rFonts w:asciiTheme="minorHAnsi" w:hAnsiTheme="minorHAnsi"/>
          <w:szCs w:val="20"/>
        </w:rPr>
        <w:t xml:space="preserve"> Poté ZÚ </w:t>
      </w:r>
      <w:r w:rsidRPr="00E91593">
        <w:rPr>
          <w:rFonts w:asciiTheme="minorHAnsi" w:hAnsiTheme="minorHAnsi"/>
          <w:szCs w:val="20"/>
        </w:rPr>
        <w:t>vyrob</w:t>
      </w:r>
      <w:r>
        <w:rPr>
          <w:rFonts w:asciiTheme="minorHAnsi" w:hAnsiTheme="minorHAnsi"/>
          <w:szCs w:val="20"/>
        </w:rPr>
        <w:t>í</w:t>
      </w:r>
      <w:r w:rsidRPr="00E91593">
        <w:rPr>
          <w:rFonts w:asciiTheme="minorHAnsi" w:hAnsiTheme="minorHAnsi"/>
          <w:szCs w:val="20"/>
        </w:rPr>
        <w:t xml:space="preserve"> oprávnění, při žádosti </w:t>
      </w:r>
      <w:r>
        <w:rPr>
          <w:rFonts w:asciiTheme="minorHAnsi" w:hAnsiTheme="minorHAnsi"/>
          <w:szCs w:val="20"/>
        </w:rPr>
        <w:t>je nutný souhlas se sídlem obce, d</w:t>
      </w:r>
      <w:r w:rsidRPr="00E91593">
        <w:rPr>
          <w:rFonts w:asciiTheme="minorHAnsi" w:hAnsiTheme="minorHAnsi"/>
          <w:szCs w:val="20"/>
        </w:rPr>
        <w:t>ále výpis bodu ze zastupitelstva, že souhlasí s vedlejší činností.</w:t>
      </w:r>
      <w:r>
        <w:rPr>
          <w:rFonts w:asciiTheme="minorHAnsi" w:hAnsiTheme="minorHAnsi"/>
          <w:szCs w:val="20"/>
        </w:rPr>
        <w:br/>
        <w:t xml:space="preserve">Ad 3. Je nutno požádat ZÚ </w:t>
      </w:r>
      <w:r w:rsidR="00DE491C">
        <w:rPr>
          <w:rFonts w:asciiTheme="minorHAnsi" w:hAnsiTheme="minorHAnsi"/>
          <w:szCs w:val="20"/>
        </w:rPr>
        <w:t>o živnostenské oprávnění pro řemeslnou činnost. Kromě toho si obec musí zajistit tzv. odpovědného zástupce, který bud vlastní p</w:t>
      </w:r>
      <w:r w:rsidRPr="00E91593">
        <w:rPr>
          <w:rFonts w:asciiTheme="minorHAnsi" w:hAnsiTheme="minorHAnsi"/>
          <w:szCs w:val="20"/>
        </w:rPr>
        <w:t>otvrzení o praxi 6 let /kuchařka, č</w:t>
      </w:r>
      <w:r w:rsidR="00DE491C">
        <w:rPr>
          <w:rFonts w:asciiTheme="minorHAnsi" w:hAnsiTheme="minorHAnsi"/>
          <w:szCs w:val="20"/>
        </w:rPr>
        <w:t>íš</w:t>
      </w:r>
      <w:r w:rsidRPr="00E91593">
        <w:rPr>
          <w:rFonts w:asciiTheme="minorHAnsi" w:hAnsiTheme="minorHAnsi"/>
          <w:szCs w:val="20"/>
        </w:rPr>
        <w:t>ník</w:t>
      </w:r>
      <w:r w:rsidR="00DE491C">
        <w:rPr>
          <w:rFonts w:asciiTheme="minorHAnsi" w:hAnsiTheme="minorHAnsi"/>
          <w:szCs w:val="20"/>
        </w:rPr>
        <w:t xml:space="preserve"> … </w:t>
      </w:r>
      <w:r w:rsidRPr="00E91593">
        <w:rPr>
          <w:rFonts w:asciiTheme="minorHAnsi" w:hAnsiTheme="minorHAnsi"/>
          <w:szCs w:val="20"/>
        </w:rPr>
        <w:t>nebo</w:t>
      </w:r>
      <w:r w:rsidR="00DE491C">
        <w:rPr>
          <w:rFonts w:asciiTheme="minorHAnsi" w:hAnsiTheme="minorHAnsi"/>
          <w:szCs w:val="20"/>
        </w:rPr>
        <w:t xml:space="preserve"> v</w:t>
      </w:r>
      <w:r w:rsidRPr="00E91593">
        <w:rPr>
          <w:rFonts w:asciiTheme="minorHAnsi" w:hAnsiTheme="minorHAnsi"/>
          <w:szCs w:val="20"/>
        </w:rPr>
        <w:t>ýuční list tohoto člověka a čestné prohlášení o tom, že souhlasí s výkonem činnosti odpovědného zástupce. 1000</w:t>
      </w:r>
      <w:r w:rsidR="00DE491C">
        <w:rPr>
          <w:rFonts w:asciiTheme="minorHAnsi" w:hAnsiTheme="minorHAnsi"/>
          <w:szCs w:val="20"/>
        </w:rPr>
        <w:t xml:space="preserve"> </w:t>
      </w:r>
      <w:r w:rsidRPr="00E91593">
        <w:rPr>
          <w:rFonts w:asciiTheme="minorHAnsi" w:hAnsiTheme="minorHAnsi"/>
          <w:szCs w:val="20"/>
        </w:rPr>
        <w:t xml:space="preserve">Kč </w:t>
      </w:r>
      <w:r w:rsidR="00DE491C">
        <w:rPr>
          <w:rFonts w:asciiTheme="minorHAnsi" w:hAnsiTheme="minorHAnsi"/>
          <w:szCs w:val="20"/>
        </w:rPr>
        <w:t xml:space="preserve">je výše </w:t>
      </w:r>
      <w:r w:rsidRPr="00E91593">
        <w:rPr>
          <w:rFonts w:asciiTheme="minorHAnsi" w:hAnsiTheme="minorHAnsi"/>
          <w:szCs w:val="20"/>
        </w:rPr>
        <w:t>správní</w:t>
      </w:r>
      <w:r w:rsidR="00DE491C">
        <w:rPr>
          <w:rFonts w:asciiTheme="minorHAnsi" w:hAnsiTheme="minorHAnsi"/>
          <w:szCs w:val="20"/>
        </w:rPr>
        <w:t>ho</w:t>
      </w:r>
      <w:r w:rsidRPr="00E91593">
        <w:rPr>
          <w:rFonts w:asciiTheme="minorHAnsi" w:hAnsiTheme="minorHAnsi"/>
          <w:szCs w:val="20"/>
        </w:rPr>
        <w:t xml:space="preserve"> poplat</w:t>
      </w:r>
      <w:r w:rsidR="00DE491C">
        <w:rPr>
          <w:rFonts w:asciiTheme="minorHAnsi" w:hAnsiTheme="minorHAnsi"/>
          <w:szCs w:val="20"/>
        </w:rPr>
        <w:t>ku</w:t>
      </w:r>
      <w:r w:rsidRPr="00E91593">
        <w:rPr>
          <w:rFonts w:asciiTheme="minorHAnsi" w:hAnsiTheme="minorHAnsi"/>
          <w:szCs w:val="20"/>
        </w:rPr>
        <w:t>.</w:t>
      </w:r>
      <w:r w:rsidR="00DE491C">
        <w:rPr>
          <w:rFonts w:asciiTheme="minorHAnsi" w:hAnsiTheme="minorHAnsi"/>
          <w:szCs w:val="20"/>
        </w:rPr>
        <w:br/>
        <w:t>Ad 4. Obec zatím neuvažuje o prodeji lihovin, ale souhlas ZO řeší situaci do budoucna, pokud by došlo ke změně názoru.</w:t>
      </w:r>
    </w:p>
    <w:p w:rsidR="00C16ED5" w:rsidRDefault="00C16ED5" w:rsidP="00C16ED5">
      <w:pPr>
        <w:tabs>
          <w:tab w:val="left" w:pos="567"/>
        </w:tabs>
        <w:rPr>
          <w:b/>
          <w:szCs w:val="20"/>
        </w:rPr>
      </w:pPr>
      <w:r>
        <w:rPr>
          <w:b/>
          <w:szCs w:val="20"/>
        </w:rPr>
        <w:t>Diskuse:</w:t>
      </w:r>
    </w:p>
    <w:p w:rsidR="00125323" w:rsidRPr="00125323" w:rsidRDefault="00125323" w:rsidP="00C16ED5">
      <w:pPr>
        <w:tabs>
          <w:tab w:val="left" w:pos="567"/>
        </w:tabs>
        <w:rPr>
          <w:szCs w:val="20"/>
        </w:rPr>
      </w:pPr>
      <w:proofErr w:type="spellStart"/>
      <w:proofErr w:type="gramStart"/>
      <w:r w:rsidRPr="00125323">
        <w:rPr>
          <w:szCs w:val="20"/>
        </w:rPr>
        <w:t>J.Michal</w:t>
      </w:r>
      <w:proofErr w:type="spellEnd"/>
      <w:proofErr w:type="gramEnd"/>
      <w:r w:rsidRPr="00125323">
        <w:rPr>
          <w:szCs w:val="20"/>
        </w:rPr>
        <w:t xml:space="preserve">: </w:t>
      </w:r>
      <w:r w:rsidR="00D31468">
        <w:rPr>
          <w:szCs w:val="20"/>
        </w:rPr>
        <w:t>Vyjasnili jsme už nějaké otázky živnostenské povahy, dále řešíme daňové</w:t>
      </w:r>
      <w:r w:rsidRPr="00125323">
        <w:rPr>
          <w:szCs w:val="20"/>
        </w:rPr>
        <w:t xml:space="preserve"> otázky</w:t>
      </w:r>
      <w:r w:rsidR="00D31468">
        <w:rPr>
          <w:szCs w:val="20"/>
        </w:rPr>
        <w:t xml:space="preserve"> spojené s provozem</w:t>
      </w:r>
      <w:r w:rsidRPr="00125323">
        <w:rPr>
          <w:szCs w:val="20"/>
        </w:rPr>
        <w:t>.</w:t>
      </w:r>
      <w:r>
        <w:rPr>
          <w:szCs w:val="20"/>
        </w:rPr>
        <w:t xml:space="preserve"> Až budou všechny otázky a odpovědi vyjasněny, bude </w:t>
      </w:r>
      <w:r w:rsidR="00D31468">
        <w:rPr>
          <w:szCs w:val="20"/>
        </w:rPr>
        <w:t xml:space="preserve">otázka kiosku </w:t>
      </w:r>
      <w:r>
        <w:rPr>
          <w:szCs w:val="20"/>
        </w:rPr>
        <w:t>předložen ZO k rozhodnutí.</w:t>
      </w:r>
      <w:r>
        <w:rPr>
          <w:szCs w:val="20"/>
        </w:rPr>
        <w:br/>
      </w:r>
      <w:proofErr w:type="spellStart"/>
      <w:proofErr w:type="gramStart"/>
      <w:r>
        <w:rPr>
          <w:szCs w:val="20"/>
        </w:rPr>
        <w:t>P.Schmidt</w:t>
      </w:r>
      <w:proofErr w:type="spellEnd"/>
      <w:proofErr w:type="gramEnd"/>
      <w:r>
        <w:rPr>
          <w:szCs w:val="20"/>
        </w:rPr>
        <w:t>: Obec nechává zpracovat jednoduchý projekt na připojení kiosku na vodu a kanalizaci.</w:t>
      </w:r>
    </w:p>
    <w:p w:rsidR="00746F5D" w:rsidRPr="00DD0F1C" w:rsidRDefault="00746F5D" w:rsidP="00746F5D">
      <w:pPr>
        <w:pStyle w:val="Nadpis1"/>
        <w:numPr>
          <w:ilvl w:val="0"/>
          <w:numId w:val="15"/>
        </w:numPr>
        <w:rPr>
          <w:szCs w:val="20"/>
        </w:rPr>
      </w:pPr>
      <w:bookmarkStart w:id="211" w:name="_Toc536608697"/>
      <w:r>
        <w:rPr>
          <w:szCs w:val="20"/>
        </w:rPr>
        <w:t>Výstavba rozhledny</w:t>
      </w:r>
      <w:bookmarkEnd w:id="211"/>
    </w:p>
    <w:p w:rsidR="00746F5D" w:rsidRPr="00746F5D" w:rsidRDefault="00746F5D" w:rsidP="00746F5D">
      <w:pPr>
        <w:tabs>
          <w:tab w:val="left" w:pos="567"/>
        </w:tabs>
        <w:rPr>
          <w:szCs w:val="20"/>
        </w:rPr>
      </w:pPr>
      <w:r>
        <w:rPr>
          <w:b/>
          <w:szCs w:val="20"/>
        </w:rPr>
        <w:t xml:space="preserve">Obsah: </w:t>
      </w:r>
      <w:r>
        <w:rPr>
          <w:szCs w:val="20"/>
        </w:rPr>
        <w:t>Obec i investor získali již všechna potřebná povolení k výstavbě rozhledny. V únoru by měly začít práce na přívodním kabelu. V rámci toho se obec dohodla s investorem na výstavbě odvodňovacího žlabu, který odvede vodu tekoucí z lesa do ulice Malinové na pozemek vedle hřbitova</w:t>
      </w:r>
      <w:r w:rsidR="00DE2A4C">
        <w:rPr>
          <w:szCs w:val="20"/>
        </w:rPr>
        <w:t xml:space="preserve"> </w:t>
      </w:r>
      <w:proofErr w:type="spellStart"/>
      <w:proofErr w:type="gramStart"/>
      <w:r w:rsidR="00DE2A4C">
        <w:rPr>
          <w:szCs w:val="20"/>
        </w:rPr>
        <w:t>p.č</w:t>
      </w:r>
      <w:proofErr w:type="spellEnd"/>
      <w:r w:rsidR="00DE2A4C">
        <w:rPr>
          <w:szCs w:val="20"/>
        </w:rPr>
        <w:t>.</w:t>
      </w:r>
      <w:proofErr w:type="gramEnd"/>
      <w:r w:rsidR="00DE2A4C">
        <w:rPr>
          <w:szCs w:val="20"/>
        </w:rPr>
        <w:t xml:space="preserve"> 299/3</w:t>
      </w:r>
      <w:r>
        <w:rPr>
          <w:szCs w:val="20"/>
        </w:rPr>
        <w:t xml:space="preserve">. Dále investor požádal obec, aby povolila uložení přebytečné zeminy vzniklé při pokládání kabelu a výstavbě rozhledny do prostoru po vytěženém písku na pozemku </w:t>
      </w:r>
      <w:r w:rsidR="00DE2A4C">
        <w:rPr>
          <w:szCs w:val="20"/>
        </w:rPr>
        <w:t>p.</w:t>
      </w:r>
      <w:r w:rsidR="0066075A">
        <w:rPr>
          <w:szCs w:val="20"/>
        </w:rPr>
        <w:t xml:space="preserve"> </w:t>
      </w:r>
      <w:r w:rsidR="00DE2A4C">
        <w:rPr>
          <w:szCs w:val="20"/>
        </w:rPr>
        <w:t>č. 299/70</w:t>
      </w:r>
      <w:r w:rsidR="001266E0">
        <w:rPr>
          <w:szCs w:val="20"/>
        </w:rPr>
        <w:t>.</w:t>
      </w:r>
    </w:p>
    <w:p w:rsidR="00746F5D" w:rsidRPr="001266E0" w:rsidRDefault="00746F5D" w:rsidP="00746F5D">
      <w:pPr>
        <w:tabs>
          <w:tab w:val="left" w:pos="567"/>
        </w:tabs>
        <w:rPr>
          <w:szCs w:val="20"/>
        </w:rPr>
      </w:pPr>
      <w:r>
        <w:rPr>
          <w:b/>
          <w:szCs w:val="20"/>
        </w:rPr>
        <w:t>Diskuse:</w:t>
      </w:r>
      <w:r w:rsidR="001266E0">
        <w:rPr>
          <w:b/>
          <w:szCs w:val="20"/>
        </w:rPr>
        <w:br/>
      </w:r>
      <w:proofErr w:type="spellStart"/>
      <w:proofErr w:type="gramStart"/>
      <w:r w:rsidR="001266E0" w:rsidRPr="001266E0">
        <w:rPr>
          <w:szCs w:val="20"/>
        </w:rPr>
        <w:t>P.Macela</w:t>
      </w:r>
      <w:proofErr w:type="spellEnd"/>
      <w:proofErr w:type="gramEnd"/>
      <w:r w:rsidR="001266E0" w:rsidRPr="001266E0">
        <w:rPr>
          <w:szCs w:val="20"/>
        </w:rPr>
        <w:t xml:space="preserve">: Nebude </w:t>
      </w:r>
      <w:r w:rsidR="00D31468">
        <w:rPr>
          <w:szCs w:val="20"/>
        </w:rPr>
        <w:t xml:space="preserve">kvůli svodu vody žlabem </w:t>
      </w:r>
      <w:r w:rsidR="001266E0" w:rsidRPr="001266E0">
        <w:rPr>
          <w:szCs w:val="20"/>
        </w:rPr>
        <w:t>ohrožen hřbitov?</w:t>
      </w:r>
      <w:r w:rsidR="001266E0" w:rsidRPr="001266E0">
        <w:rPr>
          <w:szCs w:val="20"/>
        </w:rPr>
        <w:br/>
      </w:r>
      <w:proofErr w:type="spellStart"/>
      <w:proofErr w:type="gramStart"/>
      <w:r w:rsidR="001266E0" w:rsidRPr="001266E0">
        <w:rPr>
          <w:szCs w:val="20"/>
        </w:rPr>
        <w:t>P.Schmidt</w:t>
      </w:r>
      <w:proofErr w:type="spellEnd"/>
      <w:proofErr w:type="gramEnd"/>
      <w:r w:rsidR="001266E0" w:rsidRPr="001266E0">
        <w:rPr>
          <w:szCs w:val="20"/>
        </w:rPr>
        <w:t xml:space="preserve">: </w:t>
      </w:r>
      <w:r w:rsidR="00D31468">
        <w:rPr>
          <w:szCs w:val="20"/>
        </w:rPr>
        <w:t xml:space="preserve">Neměl by být. </w:t>
      </w:r>
      <w:r w:rsidR="001266E0" w:rsidRPr="001266E0">
        <w:rPr>
          <w:szCs w:val="20"/>
        </w:rPr>
        <w:t xml:space="preserve">Pokud by nestačila </w:t>
      </w:r>
      <w:r w:rsidR="00D31468">
        <w:rPr>
          <w:szCs w:val="20"/>
        </w:rPr>
        <w:t xml:space="preserve">k </w:t>
      </w:r>
      <w:r w:rsidR="001266E0" w:rsidRPr="001266E0">
        <w:rPr>
          <w:szCs w:val="20"/>
        </w:rPr>
        <w:t>odvodněním louka vedle hřbitova, prodlouží</w:t>
      </w:r>
      <w:r w:rsidR="00D31468">
        <w:rPr>
          <w:szCs w:val="20"/>
        </w:rPr>
        <w:t>me</w:t>
      </w:r>
      <w:r w:rsidR="001266E0" w:rsidRPr="001266E0">
        <w:rPr>
          <w:szCs w:val="20"/>
        </w:rPr>
        <w:t xml:space="preserve"> svod </w:t>
      </w:r>
      <w:r w:rsidR="000F11B1">
        <w:rPr>
          <w:szCs w:val="20"/>
        </w:rPr>
        <w:t>jinam</w:t>
      </w:r>
      <w:r w:rsidR="001266E0" w:rsidRPr="001266E0">
        <w:rPr>
          <w:szCs w:val="20"/>
        </w:rPr>
        <w:t>.</w:t>
      </w:r>
    </w:p>
    <w:p w:rsidR="00746F5D" w:rsidRDefault="00746F5D" w:rsidP="00746F5D">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255"/>
        <w:gridCol w:w="1256"/>
        <w:gridCol w:w="1255"/>
        <w:gridCol w:w="1256"/>
        <w:gridCol w:w="1255"/>
        <w:gridCol w:w="1256"/>
        <w:gridCol w:w="1256"/>
      </w:tblGrid>
      <w:tr w:rsidR="00746F5D" w:rsidRPr="00822F44" w:rsidTr="00A21BAC">
        <w:trPr>
          <w:trHeight w:val="85"/>
        </w:trPr>
        <w:tc>
          <w:tcPr>
            <w:tcW w:w="1255" w:type="dxa"/>
            <w:tcBorders>
              <w:top w:val="single" w:sz="4" w:space="0" w:color="000000"/>
              <w:left w:val="single" w:sz="4" w:space="0" w:color="000000"/>
              <w:bottom w:val="single" w:sz="4" w:space="0" w:color="000000"/>
            </w:tcBorders>
            <w:shd w:val="clear" w:color="auto" w:fill="auto"/>
          </w:tcPr>
          <w:p w:rsidR="00746F5D" w:rsidRPr="00822F44" w:rsidRDefault="00746F5D" w:rsidP="00A21BAC">
            <w:pPr>
              <w:tabs>
                <w:tab w:val="left" w:pos="567"/>
              </w:tabs>
              <w:jc w:val="center"/>
              <w:rPr>
                <w:szCs w:val="20"/>
              </w:rPr>
            </w:pPr>
            <w:r>
              <w:rPr>
                <w:szCs w:val="20"/>
              </w:rPr>
              <w:t>Horník</w:t>
            </w:r>
          </w:p>
        </w:tc>
        <w:tc>
          <w:tcPr>
            <w:tcW w:w="1256" w:type="dxa"/>
            <w:tcBorders>
              <w:top w:val="single" w:sz="4" w:space="0" w:color="000000"/>
              <w:left w:val="single" w:sz="4" w:space="0" w:color="000000"/>
              <w:bottom w:val="single" w:sz="4" w:space="0" w:color="000000"/>
            </w:tcBorders>
            <w:shd w:val="clear" w:color="auto" w:fill="auto"/>
          </w:tcPr>
          <w:p w:rsidR="00746F5D" w:rsidRPr="00822F44" w:rsidRDefault="00746F5D" w:rsidP="00A21BAC">
            <w:pPr>
              <w:tabs>
                <w:tab w:val="left" w:pos="567"/>
              </w:tabs>
              <w:jc w:val="center"/>
              <w:rPr>
                <w:szCs w:val="20"/>
              </w:rPr>
            </w:pPr>
            <w:proofErr w:type="spellStart"/>
            <w:r>
              <w:rPr>
                <w:szCs w:val="20"/>
              </w:rPr>
              <w:t>Jiras</w:t>
            </w:r>
            <w:proofErr w:type="spellEnd"/>
          </w:p>
        </w:tc>
        <w:tc>
          <w:tcPr>
            <w:tcW w:w="1255" w:type="dxa"/>
            <w:tcBorders>
              <w:top w:val="single" w:sz="4" w:space="0" w:color="000000"/>
              <w:left w:val="single" w:sz="4" w:space="0" w:color="000000"/>
              <w:bottom w:val="single" w:sz="4" w:space="0" w:color="000000"/>
            </w:tcBorders>
            <w:shd w:val="clear" w:color="auto" w:fill="auto"/>
          </w:tcPr>
          <w:p w:rsidR="00746F5D" w:rsidRPr="00822F44" w:rsidRDefault="00746F5D" w:rsidP="00A21BAC">
            <w:pPr>
              <w:tabs>
                <w:tab w:val="left" w:pos="567"/>
              </w:tabs>
              <w:jc w:val="center"/>
              <w:rPr>
                <w:szCs w:val="20"/>
              </w:rPr>
            </w:pPr>
            <w:r w:rsidRPr="00822F44">
              <w:rPr>
                <w:szCs w:val="20"/>
              </w:rPr>
              <w:t>Michal</w:t>
            </w:r>
          </w:p>
        </w:tc>
        <w:tc>
          <w:tcPr>
            <w:tcW w:w="1256" w:type="dxa"/>
            <w:tcBorders>
              <w:top w:val="single" w:sz="4" w:space="0" w:color="000000"/>
              <w:left w:val="single" w:sz="4" w:space="0" w:color="000000"/>
              <w:bottom w:val="single" w:sz="4" w:space="0" w:color="000000"/>
            </w:tcBorders>
            <w:shd w:val="clear" w:color="auto" w:fill="auto"/>
          </w:tcPr>
          <w:p w:rsidR="00746F5D" w:rsidRPr="00822F44" w:rsidRDefault="00746F5D" w:rsidP="00A21BAC">
            <w:pPr>
              <w:tabs>
                <w:tab w:val="left" w:pos="567"/>
              </w:tabs>
              <w:jc w:val="center"/>
              <w:rPr>
                <w:szCs w:val="20"/>
              </w:rPr>
            </w:pPr>
            <w:r w:rsidRPr="00822F44">
              <w:rPr>
                <w:szCs w:val="20"/>
              </w:rPr>
              <w:t>Mudr</w:t>
            </w:r>
          </w:p>
        </w:tc>
        <w:tc>
          <w:tcPr>
            <w:tcW w:w="1255" w:type="dxa"/>
            <w:tcBorders>
              <w:top w:val="single" w:sz="4" w:space="0" w:color="000000"/>
              <w:left w:val="single" w:sz="4" w:space="0" w:color="000000"/>
              <w:bottom w:val="single" w:sz="4" w:space="0" w:color="000000"/>
            </w:tcBorders>
            <w:shd w:val="clear" w:color="auto" w:fill="auto"/>
          </w:tcPr>
          <w:p w:rsidR="00746F5D" w:rsidRPr="00822F44" w:rsidRDefault="00746F5D" w:rsidP="00A21BAC">
            <w:pPr>
              <w:tabs>
                <w:tab w:val="left" w:pos="567"/>
              </w:tabs>
              <w:jc w:val="center"/>
              <w:rPr>
                <w:szCs w:val="20"/>
              </w:rPr>
            </w:pPr>
            <w:proofErr w:type="spellStart"/>
            <w:r w:rsidRPr="00822F44">
              <w:rPr>
                <w:szCs w:val="20"/>
              </w:rPr>
              <w:t>Sgalitzerová</w:t>
            </w:r>
            <w:proofErr w:type="spellEnd"/>
          </w:p>
        </w:tc>
        <w:tc>
          <w:tcPr>
            <w:tcW w:w="1256" w:type="dxa"/>
            <w:tcBorders>
              <w:top w:val="single" w:sz="4" w:space="0" w:color="000000"/>
              <w:left w:val="single" w:sz="4" w:space="0" w:color="000000"/>
              <w:bottom w:val="single" w:sz="4" w:space="0" w:color="000000"/>
            </w:tcBorders>
            <w:shd w:val="clear" w:color="auto" w:fill="auto"/>
          </w:tcPr>
          <w:p w:rsidR="00746F5D" w:rsidRPr="00822F44" w:rsidRDefault="00746F5D" w:rsidP="00A21BAC">
            <w:pPr>
              <w:tabs>
                <w:tab w:val="left" w:pos="567"/>
              </w:tabs>
              <w:jc w:val="center"/>
              <w:rPr>
                <w:szCs w:val="20"/>
              </w:rPr>
            </w:pPr>
            <w:r w:rsidRPr="00822F44">
              <w:rPr>
                <w:szCs w:val="20"/>
              </w:rPr>
              <w:t>Schmidt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746F5D" w:rsidRPr="00822F44" w:rsidRDefault="00746F5D" w:rsidP="00A21BAC">
            <w:pPr>
              <w:tabs>
                <w:tab w:val="left" w:pos="567"/>
              </w:tabs>
              <w:jc w:val="center"/>
              <w:rPr>
                <w:szCs w:val="20"/>
              </w:rPr>
            </w:pPr>
            <w:r>
              <w:rPr>
                <w:szCs w:val="20"/>
              </w:rPr>
              <w:t>Zdráhal</w:t>
            </w:r>
          </w:p>
        </w:tc>
      </w:tr>
      <w:tr w:rsidR="004F058A" w:rsidRPr="00822F44" w:rsidTr="00A91B9C">
        <w:trPr>
          <w:trHeight w:val="85"/>
        </w:trPr>
        <w:tc>
          <w:tcPr>
            <w:tcW w:w="1255"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w:t>
            </w:r>
          </w:p>
        </w:tc>
        <w:tc>
          <w:tcPr>
            <w:tcW w:w="1255"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c>
          <w:tcPr>
            <w:tcW w:w="1255"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4F058A" w:rsidRPr="00822F44" w:rsidRDefault="004F058A" w:rsidP="00A91B9C">
            <w:pPr>
              <w:tabs>
                <w:tab w:val="left" w:pos="567"/>
              </w:tabs>
              <w:jc w:val="center"/>
              <w:rPr>
                <w:szCs w:val="20"/>
              </w:rPr>
            </w:pPr>
            <w:r>
              <w:rPr>
                <w:szCs w:val="20"/>
              </w:rPr>
              <w:t>Pro</w:t>
            </w:r>
          </w:p>
        </w:tc>
      </w:tr>
    </w:tbl>
    <w:p w:rsidR="00746F5D" w:rsidRDefault="00746F5D" w:rsidP="00746F5D">
      <w:pPr>
        <w:rPr>
          <w:b/>
          <w:szCs w:val="20"/>
        </w:rPr>
      </w:pPr>
      <w:r>
        <w:rPr>
          <w:b/>
          <w:szCs w:val="20"/>
        </w:rPr>
        <w:t>Usnesení č. 15</w:t>
      </w:r>
      <w:r w:rsidRPr="00822F44">
        <w:rPr>
          <w:b/>
          <w:szCs w:val="20"/>
        </w:rPr>
        <w:t>-</w:t>
      </w:r>
      <w:r>
        <w:rPr>
          <w:b/>
          <w:szCs w:val="20"/>
        </w:rPr>
        <w:t>3-2019</w:t>
      </w:r>
      <w:r w:rsidRPr="00822F44">
        <w:rPr>
          <w:b/>
          <w:szCs w:val="20"/>
        </w:rPr>
        <w:t xml:space="preserve">/ZO: </w:t>
      </w:r>
      <w:r w:rsidRPr="00822F44">
        <w:rPr>
          <w:szCs w:val="20"/>
        </w:rPr>
        <w:t>ZO</w:t>
      </w:r>
      <w:r>
        <w:rPr>
          <w:szCs w:val="20"/>
        </w:rPr>
        <w:t xml:space="preserve"> schvaluje </w:t>
      </w:r>
      <w:r w:rsidR="00DE2A4C">
        <w:rPr>
          <w:szCs w:val="20"/>
        </w:rPr>
        <w:t xml:space="preserve">položení odvodňovacího žlabu odvádějícího vodu před ulicí Malinová na pozemek </w:t>
      </w:r>
      <w:proofErr w:type="spellStart"/>
      <w:proofErr w:type="gramStart"/>
      <w:r w:rsidR="00DE2A4C">
        <w:rPr>
          <w:szCs w:val="20"/>
        </w:rPr>
        <w:t>p.č</w:t>
      </w:r>
      <w:proofErr w:type="spellEnd"/>
      <w:r w:rsidR="00DE2A4C">
        <w:rPr>
          <w:szCs w:val="20"/>
        </w:rPr>
        <w:t>.</w:t>
      </w:r>
      <w:proofErr w:type="gramEnd"/>
      <w:r w:rsidR="00DE2A4C">
        <w:rPr>
          <w:szCs w:val="20"/>
        </w:rPr>
        <w:t xml:space="preserve"> 299/3 a dále souhlasí s ukládáním </w:t>
      </w:r>
      <w:r w:rsidR="00C20E2C">
        <w:rPr>
          <w:szCs w:val="20"/>
        </w:rPr>
        <w:t xml:space="preserve">pouze </w:t>
      </w:r>
      <w:r w:rsidR="00DE2A4C">
        <w:rPr>
          <w:szCs w:val="20"/>
        </w:rPr>
        <w:t>přebytečné zeminy vzniklé při pokládání kabelu a výstavbě rozhledny do prostoru po vytěženém</w:t>
      </w:r>
      <w:r w:rsidR="00CD63B6">
        <w:rPr>
          <w:szCs w:val="20"/>
        </w:rPr>
        <w:t xml:space="preserve"> písku na pozemku p.</w:t>
      </w:r>
      <w:r w:rsidR="0066075A">
        <w:rPr>
          <w:szCs w:val="20"/>
        </w:rPr>
        <w:t xml:space="preserve"> </w:t>
      </w:r>
      <w:bookmarkStart w:id="212" w:name="_GoBack"/>
      <w:bookmarkEnd w:id="212"/>
      <w:r w:rsidR="00CD63B6">
        <w:rPr>
          <w:szCs w:val="20"/>
        </w:rPr>
        <w:t xml:space="preserve">č. 299/70. </w:t>
      </w:r>
    </w:p>
    <w:p w:rsidR="001425D0" w:rsidRPr="00DD0F1C" w:rsidRDefault="001425D0" w:rsidP="00746F5D">
      <w:pPr>
        <w:pStyle w:val="Nadpis1"/>
        <w:numPr>
          <w:ilvl w:val="0"/>
          <w:numId w:val="15"/>
        </w:numPr>
        <w:rPr>
          <w:szCs w:val="20"/>
        </w:rPr>
      </w:pPr>
      <w:bookmarkStart w:id="213" w:name="_Toc536437496"/>
      <w:bookmarkStart w:id="214" w:name="_Toc536608698"/>
      <w:r w:rsidRPr="00DD0F1C">
        <w:rPr>
          <w:szCs w:val="20"/>
        </w:rPr>
        <w:t>Různé</w:t>
      </w:r>
      <w:bookmarkEnd w:id="198"/>
      <w:bookmarkEnd w:id="199"/>
      <w:bookmarkEnd w:id="200"/>
      <w:bookmarkEnd w:id="201"/>
      <w:bookmarkEnd w:id="202"/>
      <w:bookmarkEnd w:id="203"/>
      <w:bookmarkEnd w:id="204"/>
      <w:bookmarkEnd w:id="205"/>
      <w:bookmarkEnd w:id="206"/>
      <w:bookmarkEnd w:id="207"/>
      <w:bookmarkEnd w:id="208"/>
      <w:bookmarkEnd w:id="213"/>
      <w:bookmarkEnd w:id="214"/>
    </w:p>
    <w:p w:rsidR="00497328" w:rsidRPr="00CD63B6" w:rsidRDefault="00CD63B6" w:rsidP="00497328">
      <w:r w:rsidRPr="00CD63B6">
        <w:rPr>
          <w:szCs w:val="20"/>
        </w:rPr>
        <w:t xml:space="preserve">1. </w:t>
      </w:r>
      <w:r w:rsidR="00497328" w:rsidRPr="00CD63B6">
        <w:rPr>
          <w:szCs w:val="20"/>
        </w:rPr>
        <w:t>Popelnice na jedlý olej:</w:t>
      </w:r>
      <w:r w:rsidRPr="00CD63B6">
        <w:rPr>
          <w:szCs w:val="20"/>
        </w:rPr>
        <w:t xml:space="preserve"> </w:t>
      </w:r>
      <w:r w:rsidR="00497328" w:rsidRPr="00CD63B6">
        <w:t>Na stanovišti tříděného odpadu na dolní návsi přibyla další nádoba</w:t>
      </w:r>
      <w:r w:rsidR="00EF7FCA" w:rsidRPr="00CD63B6">
        <w:t xml:space="preserve"> – popelnice z plastu o objemu </w:t>
      </w:r>
      <w:r w:rsidR="00497328" w:rsidRPr="00CD63B6">
        <w:t>2</w:t>
      </w:r>
      <w:r w:rsidR="00EF7FCA" w:rsidRPr="00CD63B6">
        <w:t>4</w:t>
      </w:r>
      <w:r w:rsidR="00497328" w:rsidRPr="00CD63B6">
        <w:t xml:space="preserve">0 l, s označením „Jedlý olej a tuk“. Do této nádoby </w:t>
      </w:r>
      <w:r w:rsidR="00D31468">
        <w:t xml:space="preserve">se </w:t>
      </w:r>
      <w:r w:rsidR="00497328" w:rsidRPr="00CD63B6">
        <w:t>vklád</w:t>
      </w:r>
      <w:r w:rsidR="00D31468">
        <w:t xml:space="preserve">ají </w:t>
      </w:r>
      <w:r w:rsidR="00497328" w:rsidRPr="00CD63B6">
        <w:t>použité jedlé oleje a tuky z kuchyní.</w:t>
      </w:r>
      <w:r w:rsidR="00D31468">
        <w:t xml:space="preserve"> Ne průmyslové oleje!</w:t>
      </w:r>
    </w:p>
    <w:p w:rsidR="00D55C1C" w:rsidRDefault="00D55C1C" w:rsidP="00497328"/>
    <w:p w:rsidR="00D55C1C" w:rsidRDefault="00D55C1C" w:rsidP="00497328"/>
    <w:p w:rsidR="00D55C1C" w:rsidRDefault="00D55C1C" w:rsidP="00D55C1C">
      <w:pPr>
        <w:rPr>
          <w:szCs w:val="20"/>
        </w:rPr>
      </w:pPr>
      <w:r>
        <w:rPr>
          <w:szCs w:val="20"/>
        </w:rPr>
        <w:t xml:space="preserve">V Černolicích dne </w:t>
      </w:r>
      <w:r w:rsidR="001D7336">
        <w:rPr>
          <w:szCs w:val="20"/>
        </w:rPr>
        <w:t>31</w:t>
      </w:r>
      <w:r>
        <w:rPr>
          <w:szCs w:val="20"/>
        </w:rPr>
        <w:t>.</w:t>
      </w:r>
      <w:r w:rsidR="00D31468">
        <w:rPr>
          <w:szCs w:val="20"/>
        </w:rPr>
        <w:t xml:space="preserve"> </w:t>
      </w:r>
      <w:r>
        <w:rPr>
          <w:szCs w:val="20"/>
        </w:rPr>
        <w:t>1.</w:t>
      </w:r>
      <w:r w:rsidR="00D31468">
        <w:rPr>
          <w:szCs w:val="20"/>
        </w:rPr>
        <w:t xml:space="preserve"> </w:t>
      </w:r>
      <w:r>
        <w:rPr>
          <w:szCs w:val="20"/>
        </w:rPr>
        <w:t>201</w:t>
      </w:r>
      <w:r w:rsidR="001D7336">
        <w:rPr>
          <w:szCs w:val="20"/>
        </w:rPr>
        <w:t>9</w:t>
      </w:r>
    </w:p>
    <w:p w:rsidR="00D55C1C" w:rsidRDefault="00D55C1C" w:rsidP="00D55C1C">
      <w:pPr>
        <w:rPr>
          <w:szCs w:val="20"/>
        </w:rPr>
      </w:pPr>
    </w:p>
    <w:p w:rsidR="00D55C1C" w:rsidRDefault="00D55C1C" w:rsidP="00D55C1C">
      <w:pPr>
        <w:rPr>
          <w:szCs w:val="20"/>
        </w:rPr>
      </w:pPr>
    </w:p>
    <w:p w:rsidR="00D55C1C" w:rsidRDefault="00D55C1C" w:rsidP="00D55C1C">
      <w:pPr>
        <w:rPr>
          <w:szCs w:val="20"/>
        </w:rPr>
      </w:pPr>
      <w:r>
        <w:rPr>
          <w:szCs w:val="20"/>
        </w:rPr>
        <w:t xml:space="preserve">Ověřovatel: …………………………………     </w:t>
      </w:r>
      <w:r>
        <w:rPr>
          <w:szCs w:val="20"/>
        </w:rPr>
        <w:tab/>
      </w:r>
      <w:r>
        <w:rPr>
          <w:szCs w:val="20"/>
        </w:rPr>
        <w:tab/>
        <w:t>Ověřovatel: ………………………………….</w:t>
      </w:r>
      <w:r>
        <w:rPr>
          <w:szCs w:val="20"/>
        </w:rPr>
        <w:tab/>
      </w:r>
    </w:p>
    <w:p w:rsidR="00D55C1C" w:rsidRDefault="00D55C1C" w:rsidP="00D55C1C">
      <w:pPr>
        <w:rPr>
          <w:szCs w:val="20"/>
        </w:rPr>
      </w:pPr>
    </w:p>
    <w:p w:rsidR="00D55C1C" w:rsidRDefault="00D55C1C" w:rsidP="00D55C1C">
      <w:pPr>
        <w:rPr>
          <w:szCs w:val="20"/>
        </w:rPr>
      </w:pPr>
    </w:p>
    <w:p w:rsidR="00485ECD" w:rsidRDefault="00D55C1C" w:rsidP="00D55C1C">
      <w:pPr>
        <w:rPr>
          <w:b/>
          <w:szCs w:val="20"/>
        </w:rPr>
      </w:pPr>
      <w:r>
        <w:rPr>
          <w:szCs w:val="20"/>
        </w:rPr>
        <w:t>Starosta: ……………………………………</w:t>
      </w:r>
    </w:p>
    <w:sectPr w:rsidR="00485EC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B4" w:rsidRDefault="00E275B4" w:rsidP="00E275B4">
      <w:r>
        <w:separator/>
      </w:r>
    </w:p>
  </w:endnote>
  <w:endnote w:type="continuationSeparator" w:id="0">
    <w:p w:rsidR="00E275B4" w:rsidRDefault="00E275B4" w:rsidP="00E2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4" w:rsidRDefault="00E275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896400"/>
      <w:docPartObj>
        <w:docPartGallery w:val="Page Numbers (Bottom of Page)"/>
        <w:docPartUnique/>
      </w:docPartObj>
    </w:sdtPr>
    <w:sdtEndPr/>
    <w:sdtContent>
      <w:p w:rsidR="00E275B4" w:rsidRDefault="00E275B4">
        <w:pPr>
          <w:pStyle w:val="Zpat"/>
          <w:jc w:val="center"/>
        </w:pPr>
        <w:r>
          <w:fldChar w:fldCharType="begin"/>
        </w:r>
        <w:r>
          <w:instrText>PAGE   \* MERGEFORMAT</w:instrText>
        </w:r>
        <w:r>
          <w:fldChar w:fldCharType="separate"/>
        </w:r>
        <w:r w:rsidR="0066075A">
          <w:rPr>
            <w:noProof/>
          </w:rPr>
          <w:t>4</w:t>
        </w:r>
        <w:r>
          <w:fldChar w:fldCharType="end"/>
        </w:r>
      </w:p>
    </w:sdtContent>
  </w:sdt>
  <w:p w:rsidR="00E275B4" w:rsidRDefault="00E275B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4" w:rsidRDefault="00E275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B4" w:rsidRDefault="00E275B4" w:rsidP="00E275B4">
      <w:r>
        <w:separator/>
      </w:r>
    </w:p>
  </w:footnote>
  <w:footnote w:type="continuationSeparator" w:id="0">
    <w:p w:rsidR="00E275B4" w:rsidRDefault="00E275B4" w:rsidP="00E27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4" w:rsidRDefault="00E275B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4" w:rsidRDefault="00E275B4">
    <w:pPr>
      <w:pStyle w:val="Zhlav"/>
    </w:pPr>
    <w:r>
      <w:ptab w:relativeTo="margin" w:alignment="right" w:leader="none"/>
    </w:r>
    <w:r>
      <w:t>31. 1. 2019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5B4" w:rsidRDefault="00E275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32E7623"/>
    <w:multiLevelType w:val="hybridMultilevel"/>
    <w:tmpl w:val="68C49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611F4"/>
    <w:multiLevelType w:val="hybridMultilevel"/>
    <w:tmpl w:val="824888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28B84C49"/>
    <w:multiLevelType w:val="hybridMultilevel"/>
    <w:tmpl w:val="73062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BA5478"/>
    <w:multiLevelType w:val="hybridMultilevel"/>
    <w:tmpl w:val="2FE8451E"/>
    <w:lvl w:ilvl="0" w:tplc="2384CA9A">
      <w:start w:val="1"/>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2C52775B"/>
    <w:multiLevelType w:val="hybridMultilevel"/>
    <w:tmpl w:val="73062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7">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991550"/>
    <w:multiLevelType w:val="hybridMultilevel"/>
    <w:tmpl w:val="8CE00F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33B471F"/>
    <w:multiLevelType w:val="hybridMultilevel"/>
    <w:tmpl w:val="68C49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0850C4"/>
    <w:multiLevelType w:val="hybridMultilevel"/>
    <w:tmpl w:val="097AE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C9209C6"/>
    <w:multiLevelType w:val="hybridMultilevel"/>
    <w:tmpl w:val="530EA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961FD7"/>
    <w:multiLevelType w:val="hybridMultilevel"/>
    <w:tmpl w:val="06DEEC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9737AB"/>
    <w:multiLevelType w:val="hybridMultilevel"/>
    <w:tmpl w:val="68C49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9"/>
  </w:num>
  <w:num w:numId="13">
    <w:abstractNumId w:val="22"/>
  </w:num>
  <w:num w:numId="14">
    <w:abstractNumId w:val="30"/>
  </w:num>
  <w:num w:numId="15">
    <w:abstractNumId w:val="24"/>
  </w:num>
  <w:num w:numId="16">
    <w:abstractNumId w:val="18"/>
  </w:num>
  <w:num w:numId="17">
    <w:abstractNumId w:val="27"/>
  </w:num>
  <w:num w:numId="18">
    <w:abstractNumId w:val="17"/>
  </w:num>
  <w:num w:numId="19">
    <w:abstractNumId w:val="11"/>
  </w:num>
  <w:num w:numId="20">
    <w:abstractNumId w:val="28"/>
  </w:num>
  <w:num w:numId="21">
    <w:abstractNumId w:val="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21"/>
  </w:num>
  <w:num w:numId="26">
    <w:abstractNumId w:val="15"/>
  </w:num>
  <w:num w:numId="27">
    <w:abstractNumId w:val="13"/>
  </w:num>
  <w:num w:numId="28">
    <w:abstractNumId w:val="19"/>
  </w:num>
  <w:num w:numId="29">
    <w:abstractNumId w:val="2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19"/>
    <w:rsid w:val="00015777"/>
    <w:rsid w:val="000542C2"/>
    <w:rsid w:val="000606AA"/>
    <w:rsid w:val="00064A0D"/>
    <w:rsid w:val="00073296"/>
    <w:rsid w:val="0007584F"/>
    <w:rsid w:val="00077519"/>
    <w:rsid w:val="0008503B"/>
    <w:rsid w:val="00085E0D"/>
    <w:rsid w:val="000B1CC5"/>
    <w:rsid w:val="000C396C"/>
    <w:rsid w:val="000C48BA"/>
    <w:rsid w:val="000C6761"/>
    <w:rsid w:val="000E091E"/>
    <w:rsid w:val="000E2FCE"/>
    <w:rsid w:val="000F11B1"/>
    <w:rsid w:val="000F3EA2"/>
    <w:rsid w:val="00100704"/>
    <w:rsid w:val="00100F24"/>
    <w:rsid w:val="00102F6B"/>
    <w:rsid w:val="0010336F"/>
    <w:rsid w:val="00106D22"/>
    <w:rsid w:val="00106F64"/>
    <w:rsid w:val="001125C6"/>
    <w:rsid w:val="001134DF"/>
    <w:rsid w:val="00125323"/>
    <w:rsid w:val="001262D1"/>
    <w:rsid w:val="001266E0"/>
    <w:rsid w:val="00127626"/>
    <w:rsid w:val="00130BBD"/>
    <w:rsid w:val="00136E7F"/>
    <w:rsid w:val="00142017"/>
    <w:rsid w:val="001425D0"/>
    <w:rsid w:val="0015456C"/>
    <w:rsid w:val="00160527"/>
    <w:rsid w:val="00173E87"/>
    <w:rsid w:val="00176C64"/>
    <w:rsid w:val="0017796B"/>
    <w:rsid w:val="001876A6"/>
    <w:rsid w:val="00192688"/>
    <w:rsid w:val="001949EA"/>
    <w:rsid w:val="001A0A85"/>
    <w:rsid w:val="001A0BED"/>
    <w:rsid w:val="001A1D5B"/>
    <w:rsid w:val="001A3120"/>
    <w:rsid w:val="001A547F"/>
    <w:rsid w:val="001B4503"/>
    <w:rsid w:val="001B5D3D"/>
    <w:rsid w:val="001B661A"/>
    <w:rsid w:val="001C3D32"/>
    <w:rsid w:val="001C43A2"/>
    <w:rsid w:val="001D3801"/>
    <w:rsid w:val="001D444F"/>
    <w:rsid w:val="001D4574"/>
    <w:rsid w:val="001D6113"/>
    <w:rsid w:val="001D628A"/>
    <w:rsid w:val="001D7336"/>
    <w:rsid w:val="001E49DA"/>
    <w:rsid w:val="001F1830"/>
    <w:rsid w:val="0020176D"/>
    <w:rsid w:val="0022004D"/>
    <w:rsid w:val="0022198C"/>
    <w:rsid w:val="00221DC2"/>
    <w:rsid w:val="002266EF"/>
    <w:rsid w:val="00231D6B"/>
    <w:rsid w:val="00240DAF"/>
    <w:rsid w:val="00244119"/>
    <w:rsid w:val="00244311"/>
    <w:rsid w:val="00245948"/>
    <w:rsid w:val="00246215"/>
    <w:rsid w:val="00247B3B"/>
    <w:rsid w:val="00264D11"/>
    <w:rsid w:val="00274183"/>
    <w:rsid w:val="00276303"/>
    <w:rsid w:val="002812C2"/>
    <w:rsid w:val="0028284C"/>
    <w:rsid w:val="00287895"/>
    <w:rsid w:val="00293D06"/>
    <w:rsid w:val="00294812"/>
    <w:rsid w:val="002A103A"/>
    <w:rsid w:val="002A51B2"/>
    <w:rsid w:val="002B30C3"/>
    <w:rsid w:val="002B719C"/>
    <w:rsid w:val="002C49F9"/>
    <w:rsid w:val="002D248E"/>
    <w:rsid w:val="002D6680"/>
    <w:rsid w:val="002E082E"/>
    <w:rsid w:val="002F7647"/>
    <w:rsid w:val="00314501"/>
    <w:rsid w:val="00315989"/>
    <w:rsid w:val="003317D3"/>
    <w:rsid w:val="003460B9"/>
    <w:rsid w:val="00346786"/>
    <w:rsid w:val="00347F64"/>
    <w:rsid w:val="00350BEF"/>
    <w:rsid w:val="00354ABB"/>
    <w:rsid w:val="00372049"/>
    <w:rsid w:val="00372F8E"/>
    <w:rsid w:val="00385209"/>
    <w:rsid w:val="00386B3C"/>
    <w:rsid w:val="00391AD2"/>
    <w:rsid w:val="00396DE7"/>
    <w:rsid w:val="003A17B5"/>
    <w:rsid w:val="003A352B"/>
    <w:rsid w:val="003A5C68"/>
    <w:rsid w:val="003B0AD3"/>
    <w:rsid w:val="003B13B5"/>
    <w:rsid w:val="003B42BC"/>
    <w:rsid w:val="003B4D55"/>
    <w:rsid w:val="003D1221"/>
    <w:rsid w:val="003E0031"/>
    <w:rsid w:val="003F1A1D"/>
    <w:rsid w:val="004050D3"/>
    <w:rsid w:val="00412CC4"/>
    <w:rsid w:val="00412D06"/>
    <w:rsid w:val="00416A66"/>
    <w:rsid w:val="00416B21"/>
    <w:rsid w:val="00417E75"/>
    <w:rsid w:val="004208B6"/>
    <w:rsid w:val="00433EBF"/>
    <w:rsid w:val="00455333"/>
    <w:rsid w:val="00475B87"/>
    <w:rsid w:val="00476240"/>
    <w:rsid w:val="0048200A"/>
    <w:rsid w:val="00482A05"/>
    <w:rsid w:val="004835ED"/>
    <w:rsid w:val="00483B6E"/>
    <w:rsid w:val="00485ECD"/>
    <w:rsid w:val="00495124"/>
    <w:rsid w:val="00497328"/>
    <w:rsid w:val="004B10B5"/>
    <w:rsid w:val="004B17D4"/>
    <w:rsid w:val="004B4E4F"/>
    <w:rsid w:val="004C1760"/>
    <w:rsid w:val="004C3F6D"/>
    <w:rsid w:val="004C55D2"/>
    <w:rsid w:val="004D11A1"/>
    <w:rsid w:val="004D17E4"/>
    <w:rsid w:val="004D1B9C"/>
    <w:rsid w:val="004D20AA"/>
    <w:rsid w:val="004D3777"/>
    <w:rsid w:val="004E0C0C"/>
    <w:rsid w:val="004E51CD"/>
    <w:rsid w:val="004F058A"/>
    <w:rsid w:val="004F7214"/>
    <w:rsid w:val="005016A4"/>
    <w:rsid w:val="0050336D"/>
    <w:rsid w:val="005043D3"/>
    <w:rsid w:val="00504FAC"/>
    <w:rsid w:val="00512C3F"/>
    <w:rsid w:val="00513DF8"/>
    <w:rsid w:val="00515872"/>
    <w:rsid w:val="00530782"/>
    <w:rsid w:val="00534529"/>
    <w:rsid w:val="0054052A"/>
    <w:rsid w:val="0054498E"/>
    <w:rsid w:val="00545A4C"/>
    <w:rsid w:val="00561E11"/>
    <w:rsid w:val="00565D4A"/>
    <w:rsid w:val="00566EF8"/>
    <w:rsid w:val="00583D4C"/>
    <w:rsid w:val="005923F9"/>
    <w:rsid w:val="00594DFC"/>
    <w:rsid w:val="005A234E"/>
    <w:rsid w:val="005A6153"/>
    <w:rsid w:val="005A671C"/>
    <w:rsid w:val="005B42B9"/>
    <w:rsid w:val="005C6FDA"/>
    <w:rsid w:val="005D2C63"/>
    <w:rsid w:val="005D5734"/>
    <w:rsid w:val="005F1468"/>
    <w:rsid w:val="005F45CD"/>
    <w:rsid w:val="00611CA3"/>
    <w:rsid w:val="00613305"/>
    <w:rsid w:val="006144F5"/>
    <w:rsid w:val="0063053A"/>
    <w:rsid w:val="00632FF5"/>
    <w:rsid w:val="0063695D"/>
    <w:rsid w:val="00640B93"/>
    <w:rsid w:val="006432F0"/>
    <w:rsid w:val="0064459F"/>
    <w:rsid w:val="006449B8"/>
    <w:rsid w:val="00653978"/>
    <w:rsid w:val="0065782D"/>
    <w:rsid w:val="0066075A"/>
    <w:rsid w:val="00662A87"/>
    <w:rsid w:val="00670A29"/>
    <w:rsid w:val="00672CD9"/>
    <w:rsid w:val="006A201B"/>
    <w:rsid w:val="006A5F01"/>
    <w:rsid w:val="006B29A9"/>
    <w:rsid w:val="006B34D0"/>
    <w:rsid w:val="006B46B1"/>
    <w:rsid w:val="006B4DDD"/>
    <w:rsid w:val="006B6B71"/>
    <w:rsid w:val="006D32C7"/>
    <w:rsid w:val="006D40F4"/>
    <w:rsid w:val="006D489C"/>
    <w:rsid w:val="006D5964"/>
    <w:rsid w:val="006D6924"/>
    <w:rsid w:val="006D6ED8"/>
    <w:rsid w:val="006D788F"/>
    <w:rsid w:val="006E143F"/>
    <w:rsid w:val="006E4619"/>
    <w:rsid w:val="00700442"/>
    <w:rsid w:val="00701A3C"/>
    <w:rsid w:val="00702D37"/>
    <w:rsid w:val="00710285"/>
    <w:rsid w:val="00711511"/>
    <w:rsid w:val="00716A5C"/>
    <w:rsid w:val="00722D67"/>
    <w:rsid w:val="00725299"/>
    <w:rsid w:val="007275CF"/>
    <w:rsid w:val="00732017"/>
    <w:rsid w:val="007330AB"/>
    <w:rsid w:val="0074278E"/>
    <w:rsid w:val="00746F5D"/>
    <w:rsid w:val="00747390"/>
    <w:rsid w:val="00751C5E"/>
    <w:rsid w:val="007572B1"/>
    <w:rsid w:val="0076173A"/>
    <w:rsid w:val="00766631"/>
    <w:rsid w:val="007870B1"/>
    <w:rsid w:val="007A0D78"/>
    <w:rsid w:val="007A207F"/>
    <w:rsid w:val="007A312B"/>
    <w:rsid w:val="007A5CE1"/>
    <w:rsid w:val="007B05C3"/>
    <w:rsid w:val="007B1713"/>
    <w:rsid w:val="007B21E4"/>
    <w:rsid w:val="007B4E7C"/>
    <w:rsid w:val="007B5069"/>
    <w:rsid w:val="007C157E"/>
    <w:rsid w:val="007C3D3D"/>
    <w:rsid w:val="007C4E57"/>
    <w:rsid w:val="007D6C2B"/>
    <w:rsid w:val="007E056A"/>
    <w:rsid w:val="007E5E16"/>
    <w:rsid w:val="007F785C"/>
    <w:rsid w:val="00803DF9"/>
    <w:rsid w:val="008041C2"/>
    <w:rsid w:val="00805E6F"/>
    <w:rsid w:val="008067D7"/>
    <w:rsid w:val="008140B8"/>
    <w:rsid w:val="0082032E"/>
    <w:rsid w:val="00822F44"/>
    <w:rsid w:val="00825B80"/>
    <w:rsid w:val="00827434"/>
    <w:rsid w:val="008319EA"/>
    <w:rsid w:val="00842261"/>
    <w:rsid w:val="008507DE"/>
    <w:rsid w:val="0086053E"/>
    <w:rsid w:val="00861C50"/>
    <w:rsid w:val="00862276"/>
    <w:rsid w:val="00866A04"/>
    <w:rsid w:val="008677B7"/>
    <w:rsid w:val="0087401C"/>
    <w:rsid w:val="00875621"/>
    <w:rsid w:val="00877E4A"/>
    <w:rsid w:val="00880973"/>
    <w:rsid w:val="00884DFC"/>
    <w:rsid w:val="008864A9"/>
    <w:rsid w:val="00892865"/>
    <w:rsid w:val="00893A9F"/>
    <w:rsid w:val="00893CA2"/>
    <w:rsid w:val="008A6A50"/>
    <w:rsid w:val="008C14E8"/>
    <w:rsid w:val="008C410B"/>
    <w:rsid w:val="008C67AB"/>
    <w:rsid w:val="008C703D"/>
    <w:rsid w:val="008D2EC7"/>
    <w:rsid w:val="008D60F2"/>
    <w:rsid w:val="008E5E9D"/>
    <w:rsid w:val="008F18E7"/>
    <w:rsid w:val="008F35DA"/>
    <w:rsid w:val="00902486"/>
    <w:rsid w:val="00903555"/>
    <w:rsid w:val="009074EE"/>
    <w:rsid w:val="00923EB9"/>
    <w:rsid w:val="00927927"/>
    <w:rsid w:val="009321C6"/>
    <w:rsid w:val="009411E6"/>
    <w:rsid w:val="00942D99"/>
    <w:rsid w:val="009622FE"/>
    <w:rsid w:val="00971BDE"/>
    <w:rsid w:val="009744D3"/>
    <w:rsid w:val="00974CB6"/>
    <w:rsid w:val="00977FDC"/>
    <w:rsid w:val="009A3878"/>
    <w:rsid w:val="009A6013"/>
    <w:rsid w:val="009A6093"/>
    <w:rsid w:val="009A7B6A"/>
    <w:rsid w:val="009B2AF6"/>
    <w:rsid w:val="009B334B"/>
    <w:rsid w:val="009C6DF7"/>
    <w:rsid w:val="009C7103"/>
    <w:rsid w:val="009F3460"/>
    <w:rsid w:val="009F3578"/>
    <w:rsid w:val="009F45D7"/>
    <w:rsid w:val="00A0448A"/>
    <w:rsid w:val="00A067E3"/>
    <w:rsid w:val="00A1020A"/>
    <w:rsid w:val="00A12C75"/>
    <w:rsid w:val="00A1601B"/>
    <w:rsid w:val="00A21DB2"/>
    <w:rsid w:val="00A31361"/>
    <w:rsid w:val="00A34037"/>
    <w:rsid w:val="00A41547"/>
    <w:rsid w:val="00A51405"/>
    <w:rsid w:val="00A6733C"/>
    <w:rsid w:val="00A81D29"/>
    <w:rsid w:val="00A93FE1"/>
    <w:rsid w:val="00A940CC"/>
    <w:rsid w:val="00A955F9"/>
    <w:rsid w:val="00A9766C"/>
    <w:rsid w:val="00AA6BDE"/>
    <w:rsid w:val="00AB3CB5"/>
    <w:rsid w:val="00AC2B75"/>
    <w:rsid w:val="00AC5E82"/>
    <w:rsid w:val="00AD09FD"/>
    <w:rsid w:val="00AD78C6"/>
    <w:rsid w:val="00AE0D5E"/>
    <w:rsid w:val="00AE63C4"/>
    <w:rsid w:val="00AF4326"/>
    <w:rsid w:val="00AF5552"/>
    <w:rsid w:val="00B06873"/>
    <w:rsid w:val="00B077E3"/>
    <w:rsid w:val="00B103B8"/>
    <w:rsid w:val="00B11431"/>
    <w:rsid w:val="00B13616"/>
    <w:rsid w:val="00B36DE5"/>
    <w:rsid w:val="00B40277"/>
    <w:rsid w:val="00B4670B"/>
    <w:rsid w:val="00B65412"/>
    <w:rsid w:val="00B678CD"/>
    <w:rsid w:val="00B72187"/>
    <w:rsid w:val="00B742B5"/>
    <w:rsid w:val="00B75C65"/>
    <w:rsid w:val="00B80C26"/>
    <w:rsid w:val="00B8198F"/>
    <w:rsid w:val="00B856AE"/>
    <w:rsid w:val="00B91DE6"/>
    <w:rsid w:val="00B92635"/>
    <w:rsid w:val="00B95BC8"/>
    <w:rsid w:val="00B961D4"/>
    <w:rsid w:val="00BA2B8B"/>
    <w:rsid w:val="00BA54C3"/>
    <w:rsid w:val="00BC1404"/>
    <w:rsid w:val="00BC1EBF"/>
    <w:rsid w:val="00BD0942"/>
    <w:rsid w:val="00BE203C"/>
    <w:rsid w:val="00BE60D3"/>
    <w:rsid w:val="00BF1C8C"/>
    <w:rsid w:val="00BF5E14"/>
    <w:rsid w:val="00C0742C"/>
    <w:rsid w:val="00C16ED5"/>
    <w:rsid w:val="00C17EF4"/>
    <w:rsid w:val="00C20E2C"/>
    <w:rsid w:val="00C2163C"/>
    <w:rsid w:val="00C22459"/>
    <w:rsid w:val="00C32FA4"/>
    <w:rsid w:val="00C33EC0"/>
    <w:rsid w:val="00C341A9"/>
    <w:rsid w:val="00C41B0A"/>
    <w:rsid w:val="00C430C6"/>
    <w:rsid w:val="00C4754B"/>
    <w:rsid w:val="00C5118C"/>
    <w:rsid w:val="00C677AD"/>
    <w:rsid w:val="00C71073"/>
    <w:rsid w:val="00C72912"/>
    <w:rsid w:val="00C75157"/>
    <w:rsid w:val="00C809E5"/>
    <w:rsid w:val="00C80DCF"/>
    <w:rsid w:val="00C81C97"/>
    <w:rsid w:val="00C8586D"/>
    <w:rsid w:val="00CB7A8F"/>
    <w:rsid w:val="00CC5141"/>
    <w:rsid w:val="00CC534E"/>
    <w:rsid w:val="00CC7090"/>
    <w:rsid w:val="00CC7A40"/>
    <w:rsid w:val="00CD1A59"/>
    <w:rsid w:val="00CD63B6"/>
    <w:rsid w:val="00CE72B2"/>
    <w:rsid w:val="00CF1467"/>
    <w:rsid w:val="00CF29D9"/>
    <w:rsid w:val="00CF653A"/>
    <w:rsid w:val="00D03A8B"/>
    <w:rsid w:val="00D223E5"/>
    <w:rsid w:val="00D22A96"/>
    <w:rsid w:val="00D27419"/>
    <w:rsid w:val="00D308D9"/>
    <w:rsid w:val="00D31468"/>
    <w:rsid w:val="00D466A6"/>
    <w:rsid w:val="00D50463"/>
    <w:rsid w:val="00D552BA"/>
    <w:rsid w:val="00D55787"/>
    <w:rsid w:val="00D55C1C"/>
    <w:rsid w:val="00D61F5B"/>
    <w:rsid w:val="00D67C69"/>
    <w:rsid w:val="00D702E1"/>
    <w:rsid w:val="00D70842"/>
    <w:rsid w:val="00D715D3"/>
    <w:rsid w:val="00D72777"/>
    <w:rsid w:val="00D81E71"/>
    <w:rsid w:val="00D85912"/>
    <w:rsid w:val="00D9305D"/>
    <w:rsid w:val="00DA124C"/>
    <w:rsid w:val="00DA2F6E"/>
    <w:rsid w:val="00DD0F1C"/>
    <w:rsid w:val="00DD5944"/>
    <w:rsid w:val="00DE03A8"/>
    <w:rsid w:val="00DE2A4C"/>
    <w:rsid w:val="00DE384F"/>
    <w:rsid w:val="00DE491C"/>
    <w:rsid w:val="00DE7506"/>
    <w:rsid w:val="00DE7C50"/>
    <w:rsid w:val="00DF0CF4"/>
    <w:rsid w:val="00DF4C8C"/>
    <w:rsid w:val="00E140A5"/>
    <w:rsid w:val="00E21904"/>
    <w:rsid w:val="00E225E2"/>
    <w:rsid w:val="00E27167"/>
    <w:rsid w:val="00E275B4"/>
    <w:rsid w:val="00E4597B"/>
    <w:rsid w:val="00E50EBE"/>
    <w:rsid w:val="00E62B18"/>
    <w:rsid w:val="00E87485"/>
    <w:rsid w:val="00E9078D"/>
    <w:rsid w:val="00E91593"/>
    <w:rsid w:val="00E94714"/>
    <w:rsid w:val="00EA05C5"/>
    <w:rsid w:val="00EA57C6"/>
    <w:rsid w:val="00EB26B7"/>
    <w:rsid w:val="00EB3A2C"/>
    <w:rsid w:val="00EB4B29"/>
    <w:rsid w:val="00EB783F"/>
    <w:rsid w:val="00EC490B"/>
    <w:rsid w:val="00ED7D5F"/>
    <w:rsid w:val="00EE515D"/>
    <w:rsid w:val="00EF203E"/>
    <w:rsid w:val="00EF4F92"/>
    <w:rsid w:val="00EF7FCA"/>
    <w:rsid w:val="00F003F9"/>
    <w:rsid w:val="00F02B85"/>
    <w:rsid w:val="00F20DFE"/>
    <w:rsid w:val="00F217AC"/>
    <w:rsid w:val="00F27BD1"/>
    <w:rsid w:val="00F302DD"/>
    <w:rsid w:val="00F462B6"/>
    <w:rsid w:val="00F53D7B"/>
    <w:rsid w:val="00F54075"/>
    <w:rsid w:val="00F55254"/>
    <w:rsid w:val="00F56424"/>
    <w:rsid w:val="00F57A28"/>
    <w:rsid w:val="00F66E8B"/>
    <w:rsid w:val="00F72627"/>
    <w:rsid w:val="00F844C7"/>
    <w:rsid w:val="00F85A27"/>
    <w:rsid w:val="00F86C62"/>
    <w:rsid w:val="00FB560C"/>
    <w:rsid w:val="00FC741E"/>
    <w:rsid w:val="00FE1596"/>
    <w:rsid w:val="00FE76EE"/>
    <w:rsid w:val="00FF1058"/>
    <w:rsid w:val="00FF1C2E"/>
    <w:rsid w:val="00FF3DB9"/>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246215"/>
    <w:pPr>
      <w:tabs>
        <w:tab w:val="left" w:pos="440"/>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E275B4"/>
    <w:pPr>
      <w:tabs>
        <w:tab w:val="center" w:pos="4536"/>
        <w:tab w:val="right" w:pos="9072"/>
      </w:tabs>
    </w:pPr>
  </w:style>
  <w:style w:type="character" w:customStyle="1" w:styleId="ZhlavChar">
    <w:name w:val="Záhlaví Char"/>
    <w:basedOn w:val="Standardnpsmoodstavce"/>
    <w:link w:val="Zhlav"/>
    <w:uiPriority w:val="99"/>
    <w:rsid w:val="00E275B4"/>
    <w:rPr>
      <w:szCs w:val="24"/>
    </w:rPr>
  </w:style>
  <w:style w:type="paragraph" w:styleId="Zpat">
    <w:name w:val="footer"/>
    <w:basedOn w:val="Normln"/>
    <w:link w:val="ZpatChar"/>
    <w:uiPriority w:val="99"/>
    <w:unhideWhenUsed/>
    <w:rsid w:val="00E275B4"/>
    <w:pPr>
      <w:tabs>
        <w:tab w:val="center" w:pos="4536"/>
        <w:tab w:val="right" w:pos="9072"/>
      </w:tabs>
    </w:pPr>
  </w:style>
  <w:style w:type="character" w:customStyle="1" w:styleId="ZpatChar">
    <w:name w:val="Zápatí Char"/>
    <w:basedOn w:val="Standardnpsmoodstavce"/>
    <w:link w:val="Zpat"/>
    <w:uiPriority w:val="99"/>
    <w:rsid w:val="00E275B4"/>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246215"/>
    <w:pPr>
      <w:tabs>
        <w:tab w:val="left" w:pos="440"/>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E275B4"/>
    <w:pPr>
      <w:tabs>
        <w:tab w:val="center" w:pos="4536"/>
        <w:tab w:val="right" w:pos="9072"/>
      </w:tabs>
    </w:pPr>
  </w:style>
  <w:style w:type="character" w:customStyle="1" w:styleId="ZhlavChar">
    <w:name w:val="Záhlaví Char"/>
    <w:basedOn w:val="Standardnpsmoodstavce"/>
    <w:link w:val="Zhlav"/>
    <w:uiPriority w:val="99"/>
    <w:rsid w:val="00E275B4"/>
    <w:rPr>
      <w:szCs w:val="24"/>
    </w:rPr>
  </w:style>
  <w:style w:type="paragraph" w:styleId="Zpat">
    <w:name w:val="footer"/>
    <w:basedOn w:val="Normln"/>
    <w:link w:val="ZpatChar"/>
    <w:uiPriority w:val="99"/>
    <w:unhideWhenUsed/>
    <w:rsid w:val="00E275B4"/>
    <w:pPr>
      <w:tabs>
        <w:tab w:val="center" w:pos="4536"/>
        <w:tab w:val="right" w:pos="9072"/>
      </w:tabs>
    </w:pPr>
  </w:style>
  <w:style w:type="character" w:customStyle="1" w:styleId="ZpatChar">
    <w:name w:val="Zápatí Char"/>
    <w:basedOn w:val="Standardnpsmoodstavce"/>
    <w:link w:val="Zpat"/>
    <w:uiPriority w:val="99"/>
    <w:rsid w:val="00E275B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05024">
      <w:bodyDiv w:val="1"/>
      <w:marLeft w:val="0"/>
      <w:marRight w:val="0"/>
      <w:marTop w:val="0"/>
      <w:marBottom w:val="0"/>
      <w:divBdr>
        <w:top w:val="none" w:sz="0" w:space="0" w:color="auto"/>
        <w:left w:val="none" w:sz="0" w:space="0" w:color="auto"/>
        <w:bottom w:val="none" w:sz="0" w:space="0" w:color="auto"/>
        <w:right w:val="none" w:sz="0" w:space="0" w:color="auto"/>
      </w:divBdr>
    </w:div>
    <w:div w:id="494154382">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861474380">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222132364">
      <w:bodyDiv w:val="1"/>
      <w:marLeft w:val="0"/>
      <w:marRight w:val="0"/>
      <w:marTop w:val="0"/>
      <w:marBottom w:val="0"/>
      <w:divBdr>
        <w:top w:val="none" w:sz="0" w:space="0" w:color="auto"/>
        <w:left w:val="none" w:sz="0" w:space="0" w:color="auto"/>
        <w:bottom w:val="none" w:sz="0" w:space="0" w:color="auto"/>
        <w:right w:val="none" w:sz="0" w:space="0" w:color="auto"/>
      </w:divBdr>
    </w:div>
    <w:div w:id="1370256678">
      <w:bodyDiv w:val="1"/>
      <w:marLeft w:val="0"/>
      <w:marRight w:val="0"/>
      <w:marTop w:val="0"/>
      <w:marBottom w:val="0"/>
      <w:divBdr>
        <w:top w:val="none" w:sz="0" w:space="0" w:color="auto"/>
        <w:left w:val="none" w:sz="0" w:space="0" w:color="auto"/>
        <w:bottom w:val="none" w:sz="0" w:space="0" w:color="auto"/>
        <w:right w:val="none" w:sz="0" w:space="0" w:color="auto"/>
      </w:divBdr>
    </w:div>
    <w:div w:id="1594169727">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 w:id="1890871639">
      <w:bodyDiv w:val="1"/>
      <w:marLeft w:val="0"/>
      <w:marRight w:val="0"/>
      <w:marTop w:val="0"/>
      <w:marBottom w:val="0"/>
      <w:divBdr>
        <w:top w:val="none" w:sz="0" w:space="0" w:color="auto"/>
        <w:left w:val="none" w:sz="0" w:space="0" w:color="auto"/>
        <w:bottom w:val="none" w:sz="0" w:space="0" w:color="auto"/>
        <w:right w:val="none" w:sz="0" w:space="0" w:color="auto"/>
      </w:divBdr>
    </w:div>
    <w:div w:id="213366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90DF3-C6F7-4E3E-B4DD-FCFEAB4B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1767</Words>
  <Characters>10430</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Jiří Michal</dc:creator>
  <cp:lastModifiedBy>Jirka</cp:lastModifiedBy>
  <cp:revision>8</cp:revision>
  <cp:lastPrinted>2014-12-17T10:12:00Z</cp:lastPrinted>
  <dcterms:created xsi:type="dcterms:W3CDTF">2019-01-31T10:18:00Z</dcterms:created>
  <dcterms:modified xsi:type="dcterms:W3CDTF">2019-02-04T10:16:00Z</dcterms:modified>
</cp:coreProperties>
</file>