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4CB551" w14:textId="4EFB4ECC" w:rsidR="00862276" w:rsidRPr="00822F44" w:rsidRDefault="001F1528" w:rsidP="00454CAA">
      <w:pPr>
        <w:ind w:left="360"/>
        <w:jc w:val="center"/>
        <w:rPr>
          <w:b/>
          <w:sz w:val="28"/>
          <w:szCs w:val="28"/>
        </w:rPr>
      </w:pPr>
      <w:bookmarkStart w:id="0" w:name="_Ref406581581"/>
      <w:r>
        <w:rPr>
          <w:b/>
          <w:bCs/>
          <w:sz w:val="36"/>
          <w:szCs w:val="36"/>
        </w:rPr>
        <w:t>1</w:t>
      </w:r>
      <w:r w:rsidR="007D300D">
        <w:rPr>
          <w:b/>
          <w:bCs/>
          <w:sz w:val="36"/>
          <w:szCs w:val="36"/>
        </w:rPr>
        <w:t>9</w:t>
      </w:r>
      <w:r w:rsidR="001B661A">
        <w:rPr>
          <w:b/>
          <w:bCs/>
          <w:sz w:val="36"/>
          <w:szCs w:val="36"/>
        </w:rPr>
        <w:t xml:space="preserve">. </w:t>
      </w:r>
      <w:r w:rsidR="00862276" w:rsidRPr="00822F44">
        <w:rPr>
          <w:b/>
          <w:bCs/>
          <w:sz w:val="36"/>
          <w:szCs w:val="36"/>
        </w:rPr>
        <w:t xml:space="preserve">zasedání ZO Černolice dne </w:t>
      </w:r>
      <w:r w:rsidR="00BC1404">
        <w:rPr>
          <w:b/>
          <w:bCs/>
          <w:sz w:val="36"/>
          <w:szCs w:val="36"/>
        </w:rPr>
        <w:t>30</w:t>
      </w:r>
      <w:r w:rsidR="00862276" w:rsidRPr="00822F44">
        <w:rPr>
          <w:b/>
          <w:bCs/>
          <w:sz w:val="36"/>
          <w:szCs w:val="36"/>
        </w:rPr>
        <w:t xml:space="preserve">. </w:t>
      </w:r>
      <w:r w:rsidR="007D300D">
        <w:rPr>
          <w:b/>
          <w:bCs/>
          <w:sz w:val="36"/>
          <w:szCs w:val="36"/>
        </w:rPr>
        <w:t>6</w:t>
      </w:r>
      <w:r w:rsidR="001425D0">
        <w:rPr>
          <w:b/>
          <w:bCs/>
          <w:sz w:val="36"/>
          <w:szCs w:val="36"/>
        </w:rPr>
        <w:t>. 20</w:t>
      </w:r>
      <w:bookmarkEnd w:id="0"/>
      <w:r>
        <w:rPr>
          <w:b/>
          <w:bCs/>
          <w:sz w:val="36"/>
          <w:szCs w:val="36"/>
        </w:rPr>
        <w:t>21</w:t>
      </w:r>
      <w:r w:rsidR="00CC5141">
        <w:rPr>
          <w:b/>
          <w:bCs/>
          <w:sz w:val="36"/>
          <w:szCs w:val="36"/>
        </w:rPr>
        <w:t xml:space="preserve"> v 19hod na Obecním úřadě Černolice</w:t>
      </w:r>
    </w:p>
    <w:p w14:paraId="765E9B66" w14:textId="14D709D7" w:rsidR="00D308D9" w:rsidRDefault="00D308D9" w:rsidP="00862276">
      <w:pPr>
        <w:rPr>
          <w:b/>
          <w:szCs w:val="20"/>
        </w:rPr>
      </w:pPr>
    </w:p>
    <w:p w14:paraId="7A81196B" w14:textId="3B17DB06" w:rsidR="000C4089" w:rsidRPr="001A3120" w:rsidRDefault="000C4089" w:rsidP="000C4089">
      <w:pPr>
        <w:pStyle w:val="Bezmezer"/>
        <w:tabs>
          <w:tab w:val="left" w:pos="4253"/>
        </w:tabs>
        <w:rPr>
          <w:sz w:val="20"/>
          <w:szCs w:val="20"/>
        </w:rPr>
      </w:pPr>
      <w:r w:rsidRPr="001A3120">
        <w:rPr>
          <w:sz w:val="20"/>
          <w:szCs w:val="20"/>
        </w:rPr>
        <w:t>Zasedání zastupitelstva zahájeno v</w:t>
      </w:r>
      <w:r>
        <w:rPr>
          <w:sz w:val="20"/>
          <w:szCs w:val="20"/>
        </w:rPr>
        <w:t> 19:0</w:t>
      </w:r>
      <w:r w:rsidR="00236A1E">
        <w:rPr>
          <w:sz w:val="20"/>
          <w:szCs w:val="20"/>
        </w:rPr>
        <w:t>3</w:t>
      </w:r>
      <w:r>
        <w:rPr>
          <w:sz w:val="20"/>
          <w:szCs w:val="20"/>
        </w:rPr>
        <w:t xml:space="preserve"> </w:t>
      </w:r>
      <w:r w:rsidRPr="001A3120">
        <w:rPr>
          <w:sz w:val="20"/>
          <w:szCs w:val="20"/>
        </w:rPr>
        <w:t>hod.</w:t>
      </w:r>
      <w:r w:rsidRPr="001A3120">
        <w:rPr>
          <w:sz w:val="20"/>
          <w:szCs w:val="20"/>
        </w:rPr>
        <w:br/>
        <w:t>Zasedání zastupitelstva ukončeno v</w:t>
      </w:r>
      <w:r>
        <w:rPr>
          <w:sz w:val="20"/>
          <w:szCs w:val="20"/>
        </w:rPr>
        <w:t>e 21:</w:t>
      </w:r>
      <w:r w:rsidR="000818FF">
        <w:rPr>
          <w:sz w:val="20"/>
          <w:szCs w:val="20"/>
        </w:rPr>
        <w:t>21</w:t>
      </w:r>
      <w:r>
        <w:rPr>
          <w:sz w:val="20"/>
          <w:szCs w:val="20"/>
        </w:rPr>
        <w:t xml:space="preserve"> </w:t>
      </w:r>
      <w:r w:rsidRPr="001A3120">
        <w:rPr>
          <w:sz w:val="20"/>
          <w:szCs w:val="20"/>
        </w:rPr>
        <w:t>hod.</w:t>
      </w:r>
    </w:p>
    <w:p w14:paraId="45B91DEC" w14:textId="77777777" w:rsidR="000C4089" w:rsidRDefault="000C4089" w:rsidP="000C4089">
      <w:pPr>
        <w:pStyle w:val="Bezmezer"/>
        <w:tabs>
          <w:tab w:val="left" w:pos="4253"/>
        </w:tabs>
        <w:rPr>
          <w:sz w:val="20"/>
          <w:szCs w:val="20"/>
        </w:rPr>
      </w:pPr>
    </w:p>
    <w:p w14:paraId="69BDD0E8" w14:textId="554665B9" w:rsidR="000C4089" w:rsidRDefault="000C4089" w:rsidP="000C4089">
      <w:pPr>
        <w:pStyle w:val="Bezmezer"/>
        <w:tabs>
          <w:tab w:val="left" w:pos="2268"/>
        </w:tabs>
        <w:rPr>
          <w:sz w:val="20"/>
          <w:szCs w:val="20"/>
        </w:rPr>
      </w:pPr>
      <w:r w:rsidRPr="00DD0F1C">
        <w:rPr>
          <w:b/>
          <w:sz w:val="20"/>
          <w:szCs w:val="20"/>
        </w:rPr>
        <w:t>Přítomní zastupitelé:</w:t>
      </w:r>
      <w:r w:rsidRPr="001A3120">
        <w:rPr>
          <w:sz w:val="20"/>
          <w:szCs w:val="20"/>
        </w:rPr>
        <w:tab/>
      </w:r>
      <w:r w:rsidRPr="001472AF">
        <w:rPr>
          <w:sz w:val="20"/>
          <w:szCs w:val="20"/>
        </w:rPr>
        <w:t>Horník Jiří</w:t>
      </w:r>
      <w:r>
        <w:rPr>
          <w:sz w:val="20"/>
          <w:szCs w:val="20"/>
        </w:rPr>
        <w:t>,</w:t>
      </w:r>
      <w:r w:rsidRPr="0024770D">
        <w:rPr>
          <w:sz w:val="20"/>
          <w:szCs w:val="20"/>
        </w:rPr>
        <w:t xml:space="preserve"> </w:t>
      </w:r>
      <w:r>
        <w:rPr>
          <w:sz w:val="20"/>
          <w:szCs w:val="20"/>
        </w:rPr>
        <w:t xml:space="preserve">Jiras Vladimír, </w:t>
      </w:r>
      <w:r w:rsidRPr="001A3120">
        <w:rPr>
          <w:sz w:val="20"/>
          <w:szCs w:val="20"/>
        </w:rPr>
        <w:t>Michal</w:t>
      </w:r>
      <w:r>
        <w:rPr>
          <w:sz w:val="20"/>
          <w:szCs w:val="20"/>
        </w:rPr>
        <w:t xml:space="preserve"> Jiří</w:t>
      </w:r>
      <w:r w:rsidRPr="001A3120">
        <w:rPr>
          <w:sz w:val="20"/>
          <w:szCs w:val="20"/>
        </w:rPr>
        <w:t xml:space="preserve">, </w:t>
      </w:r>
      <w:r>
        <w:rPr>
          <w:sz w:val="20"/>
          <w:szCs w:val="20"/>
        </w:rPr>
        <w:t>Mudr Jiří, Schmidt Pavel, Zdráhal Pavel</w:t>
      </w:r>
      <w:r>
        <w:rPr>
          <w:sz w:val="20"/>
          <w:szCs w:val="20"/>
        </w:rPr>
        <w:br/>
      </w:r>
      <w:r w:rsidRPr="00A65DCB">
        <w:rPr>
          <w:b/>
          <w:bCs/>
          <w:sz w:val="20"/>
          <w:szCs w:val="20"/>
        </w:rPr>
        <w:t>Omluveni:</w:t>
      </w:r>
      <w:r>
        <w:rPr>
          <w:b/>
          <w:bCs/>
          <w:sz w:val="20"/>
          <w:szCs w:val="20"/>
        </w:rPr>
        <w:tab/>
      </w:r>
      <w:r>
        <w:rPr>
          <w:sz w:val="20"/>
          <w:szCs w:val="20"/>
        </w:rPr>
        <w:t>Sgalitzerová Lenka</w:t>
      </w:r>
      <w:r>
        <w:rPr>
          <w:sz w:val="20"/>
          <w:szCs w:val="20"/>
        </w:rPr>
        <w:br/>
      </w:r>
      <w:r w:rsidRPr="00B2015A">
        <w:rPr>
          <w:b/>
          <w:bCs/>
          <w:sz w:val="20"/>
          <w:szCs w:val="20"/>
        </w:rPr>
        <w:t>Neomluveni:</w:t>
      </w:r>
      <w:r>
        <w:rPr>
          <w:sz w:val="20"/>
          <w:szCs w:val="20"/>
        </w:rPr>
        <w:tab/>
      </w:r>
    </w:p>
    <w:p w14:paraId="32043CE2" w14:textId="77777777" w:rsidR="000C4089" w:rsidRDefault="000C4089" w:rsidP="000C4089">
      <w:pPr>
        <w:tabs>
          <w:tab w:val="left" w:pos="2268"/>
        </w:tabs>
        <w:rPr>
          <w:b/>
          <w:sz w:val="28"/>
          <w:szCs w:val="28"/>
        </w:rPr>
      </w:pPr>
      <w:r w:rsidRPr="00DD0F1C">
        <w:rPr>
          <w:b/>
          <w:szCs w:val="20"/>
        </w:rPr>
        <w:t>Předsedající:</w:t>
      </w:r>
      <w:r>
        <w:rPr>
          <w:szCs w:val="20"/>
        </w:rPr>
        <w:tab/>
        <w:t>Pavel Schmidt</w:t>
      </w:r>
    </w:p>
    <w:p w14:paraId="18A12E7C" w14:textId="77777777" w:rsidR="000C4089" w:rsidRDefault="000C4089" w:rsidP="00862276">
      <w:pPr>
        <w:rPr>
          <w:b/>
          <w:szCs w:val="20"/>
        </w:rPr>
      </w:pPr>
    </w:p>
    <w:p w14:paraId="267C9676" w14:textId="77777777" w:rsidR="00DD0F1C" w:rsidRDefault="00862276" w:rsidP="00DD0F1C">
      <w:pPr>
        <w:rPr>
          <w:b/>
          <w:szCs w:val="20"/>
        </w:rPr>
      </w:pPr>
      <w:r w:rsidRPr="00822F44">
        <w:rPr>
          <w:b/>
          <w:szCs w:val="20"/>
        </w:rPr>
        <w:t>Návrh programu</w:t>
      </w:r>
    </w:p>
    <w:p w14:paraId="14A4F0D5" w14:textId="77777777" w:rsidR="00DD0F1C" w:rsidRPr="00DD0F1C" w:rsidRDefault="00DD0F1C" w:rsidP="00DD0F1C">
      <w:pPr>
        <w:rPr>
          <w:szCs w:val="20"/>
        </w:rPr>
      </w:pPr>
    </w:p>
    <w:p w14:paraId="4EF8BFE1" w14:textId="77777777" w:rsidR="00785A80" w:rsidRDefault="00707B97">
      <w:pPr>
        <w:pStyle w:val="Obsah1"/>
        <w:rPr>
          <w:rFonts w:asciiTheme="minorHAnsi" w:eastAsiaTheme="minorEastAsia" w:hAnsiTheme="minorHAnsi" w:cstheme="minorBidi"/>
          <w:noProof/>
          <w:sz w:val="22"/>
          <w:szCs w:val="22"/>
        </w:rPr>
      </w:pPr>
      <w:r w:rsidRPr="00AE075B">
        <w:rPr>
          <w:szCs w:val="20"/>
        </w:rPr>
        <w:fldChar w:fldCharType="begin"/>
      </w:r>
      <w:r w:rsidRPr="00AE075B">
        <w:rPr>
          <w:szCs w:val="20"/>
        </w:rPr>
        <w:instrText xml:space="preserve"> TOC \o "1-1" \n \u </w:instrText>
      </w:r>
      <w:r w:rsidRPr="00AE075B">
        <w:rPr>
          <w:szCs w:val="20"/>
        </w:rPr>
        <w:fldChar w:fldCharType="separate"/>
      </w:r>
      <w:r w:rsidR="00785A80">
        <w:rPr>
          <w:noProof/>
        </w:rPr>
        <w:t>1.</w:t>
      </w:r>
      <w:r w:rsidR="00785A80">
        <w:rPr>
          <w:rFonts w:asciiTheme="minorHAnsi" w:eastAsiaTheme="minorEastAsia" w:hAnsiTheme="minorHAnsi" w:cstheme="minorBidi"/>
          <w:noProof/>
          <w:sz w:val="22"/>
          <w:szCs w:val="22"/>
        </w:rPr>
        <w:tab/>
      </w:r>
      <w:r w:rsidR="00785A80" w:rsidRPr="00886111">
        <w:rPr>
          <w:caps/>
          <w:noProof/>
        </w:rPr>
        <w:t>V</w:t>
      </w:r>
      <w:r w:rsidR="00785A80">
        <w:rPr>
          <w:noProof/>
        </w:rPr>
        <w:t>olba členů návrhové komise</w:t>
      </w:r>
    </w:p>
    <w:p w14:paraId="37E5EFB5" w14:textId="77777777" w:rsidR="00785A80" w:rsidRDefault="00785A80">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886111">
        <w:rPr>
          <w:caps/>
          <w:noProof/>
        </w:rPr>
        <w:t>V</w:t>
      </w:r>
      <w:r>
        <w:rPr>
          <w:noProof/>
        </w:rPr>
        <w:t>olba ověřovatelů zápisu</w:t>
      </w:r>
    </w:p>
    <w:p w14:paraId="0B29CBD9" w14:textId="77777777" w:rsidR="00785A80" w:rsidRDefault="00785A80">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14:paraId="5D7DF62F" w14:textId="77777777" w:rsidR="00785A80" w:rsidRDefault="00785A80">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14:paraId="445A4550" w14:textId="77777777" w:rsidR="00785A80" w:rsidRDefault="00785A80">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Žádost o pronájem obecního bytu</w:t>
      </w:r>
    </w:p>
    <w:p w14:paraId="5621D88A" w14:textId="77777777" w:rsidR="00785A80" w:rsidRDefault="00785A80">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Žádost o dotaci</w:t>
      </w:r>
    </w:p>
    <w:p w14:paraId="6B7D1519" w14:textId="77777777" w:rsidR="00785A80" w:rsidRDefault="00785A80">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Žádost o povolení úprav na pozemku obce</w:t>
      </w:r>
    </w:p>
    <w:p w14:paraId="389F60A9" w14:textId="77777777" w:rsidR="00785A80" w:rsidRDefault="00785A80">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Stůl pro stolní tenis</w:t>
      </w:r>
    </w:p>
    <w:p w14:paraId="554C018B" w14:textId="77777777" w:rsidR="00785A80" w:rsidRDefault="00785A80">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Prodej pozemků pod a okolo chaty</w:t>
      </w:r>
    </w:p>
    <w:p w14:paraId="5FE41CA4" w14:textId="77777777" w:rsidR="00785A80" w:rsidRDefault="00785A80">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Zákaz chytání ryb</w:t>
      </w:r>
    </w:p>
    <w:p w14:paraId="4D2BB60A" w14:textId="77777777" w:rsidR="00785A80" w:rsidRDefault="00785A80">
      <w:pPr>
        <w:pStyle w:val="Obsah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Pronájem obecního pozemku</w:t>
      </w:r>
    </w:p>
    <w:p w14:paraId="20F37E25" w14:textId="77777777" w:rsidR="00785A80" w:rsidRDefault="00785A80">
      <w:pPr>
        <w:pStyle w:val="Obsah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Pronájem obecního pozemku</w:t>
      </w:r>
    </w:p>
    <w:p w14:paraId="383B031F" w14:textId="77777777" w:rsidR="00785A80" w:rsidRDefault="00785A80">
      <w:pPr>
        <w:pStyle w:val="Obsah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Prodej obecních pozemků</w:t>
      </w:r>
    </w:p>
    <w:p w14:paraId="4AF38025" w14:textId="77777777" w:rsidR="00785A80" w:rsidRDefault="00785A80">
      <w:pPr>
        <w:pStyle w:val="Obsah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Zpráva o výsledku přezkoumání hospodaření obce za rok 2020</w:t>
      </w:r>
    </w:p>
    <w:p w14:paraId="7A87FB02" w14:textId="77777777" w:rsidR="00785A80" w:rsidRDefault="00785A80">
      <w:pPr>
        <w:pStyle w:val="Obsah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Nápravná opatření</w:t>
      </w:r>
    </w:p>
    <w:p w14:paraId="4DB56753" w14:textId="77777777" w:rsidR="00785A80" w:rsidRDefault="00785A80">
      <w:pPr>
        <w:pStyle w:val="Obsah1"/>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Schválení Závěrečného účtu za rok 2020</w:t>
      </w:r>
    </w:p>
    <w:p w14:paraId="4349AEB3" w14:textId="77777777" w:rsidR="00785A80" w:rsidRDefault="00785A80">
      <w:pPr>
        <w:pStyle w:val="Obsah1"/>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Schválení Účetní závěrky za rok 2020</w:t>
      </w:r>
    </w:p>
    <w:p w14:paraId="7CBFD0CE" w14:textId="77777777" w:rsidR="00785A80" w:rsidRDefault="00785A80">
      <w:pPr>
        <w:pStyle w:val="Obsah1"/>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Žádost o schválení prostor pro Mateřské centrum</w:t>
      </w:r>
    </w:p>
    <w:p w14:paraId="65BA6F7C" w14:textId="77777777" w:rsidR="00785A80" w:rsidRDefault="00785A80">
      <w:pPr>
        <w:pStyle w:val="Obsah1"/>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noProof/>
        </w:rPr>
        <w:t>Prodej obecních pozemků</w:t>
      </w:r>
    </w:p>
    <w:p w14:paraId="3C53E39B" w14:textId="77777777" w:rsidR="00785A80" w:rsidRDefault="00785A80">
      <w:pPr>
        <w:pStyle w:val="Obsah1"/>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Výběrové řízení „Vodovod a kanalizace Na Krásné vyhlídce“</w:t>
      </w:r>
    </w:p>
    <w:p w14:paraId="794F78F0" w14:textId="77777777" w:rsidR="00785A80" w:rsidRDefault="00785A80">
      <w:pPr>
        <w:pStyle w:val="Obsah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Vodovod a kanalizace Na Krásné vyhlídce - dotace</w:t>
      </w:r>
    </w:p>
    <w:p w14:paraId="78DF81E6" w14:textId="77777777" w:rsidR="00785A80" w:rsidRDefault="00785A80">
      <w:pPr>
        <w:pStyle w:val="Obsah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Participativní rozpočet</w:t>
      </w:r>
    </w:p>
    <w:p w14:paraId="3187585B" w14:textId="77777777" w:rsidR="00785A80" w:rsidRDefault="00785A80">
      <w:pPr>
        <w:pStyle w:val="Obsah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Dobrovolný svazek obcí „Technické služby Brdy a Hřebeny“</w:t>
      </w:r>
    </w:p>
    <w:p w14:paraId="30556204" w14:textId="77777777" w:rsidR="00785A80" w:rsidRDefault="00785A80">
      <w:pPr>
        <w:pStyle w:val="Obsah1"/>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Dovolání k Nejvyššímu soudu - informace</w:t>
      </w:r>
    </w:p>
    <w:p w14:paraId="569E0DD1" w14:textId="77777777" w:rsidR="00785A80" w:rsidRDefault="00785A80">
      <w:pPr>
        <w:pStyle w:val="Obsah1"/>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Schvalování rozpočtových opatření</w:t>
      </w:r>
    </w:p>
    <w:p w14:paraId="0884E704" w14:textId="77777777" w:rsidR="00785A80" w:rsidRDefault="00785A80">
      <w:pPr>
        <w:pStyle w:val="Obsah1"/>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Vyznačení přednosti zprava</w:t>
      </w:r>
    </w:p>
    <w:p w14:paraId="6D9F40FE" w14:textId="77777777" w:rsidR="00785A80" w:rsidRDefault="00785A80">
      <w:pPr>
        <w:pStyle w:val="Obsah1"/>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Směrnice o ochraně osobních údajů</w:t>
      </w:r>
    </w:p>
    <w:p w14:paraId="118D477D" w14:textId="77777777" w:rsidR="00785A80" w:rsidRDefault="00785A80">
      <w:pPr>
        <w:pStyle w:val="Obsah1"/>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Valná hromada Honebního společenství - informace</w:t>
      </w:r>
    </w:p>
    <w:p w14:paraId="73FC3995" w14:textId="77777777" w:rsidR="00785A80" w:rsidRDefault="00785A80">
      <w:pPr>
        <w:pStyle w:val="Obsah1"/>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Prodej obecních pozemků</w:t>
      </w:r>
    </w:p>
    <w:p w14:paraId="2E3A0BA8" w14:textId="77777777" w:rsidR="00785A80" w:rsidRDefault="00785A80">
      <w:pPr>
        <w:pStyle w:val="Obsah1"/>
        <w:rPr>
          <w:rFonts w:asciiTheme="minorHAnsi" w:eastAsiaTheme="minorEastAsia" w:hAnsiTheme="minorHAnsi" w:cstheme="minorBidi"/>
          <w:noProof/>
          <w:sz w:val="22"/>
          <w:szCs w:val="22"/>
        </w:rPr>
      </w:pPr>
      <w:r>
        <w:rPr>
          <w:noProof/>
        </w:rPr>
        <w:t>30.</w:t>
      </w:r>
      <w:r>
        <w:rPr>
          <w:rFonts w:asciiTheme="minorHAnsi" w:eastAsiaTheme="minorEastAsia" w:hAnsiTheme="minorHAnsi" w:cstheme="minorBidi"/>
          <w:noProof/>
          <w:sz w:val="22"/>
          <w:szCs w:val="22"/>
        </w:rPr>
        <w:tab/>
      </w:r>
      <w:r>
        <w:rPr>
          <w:noProof/>
        </w:rPr>
        <w:t>Finanční dar - tornádo</w:t>
      </w:r>
    </w:p>
    <w:p w14:paraId="03DDEFB2" w14:textId="77777777" w:rsidR="00785A80" w:rsidRDefault="00785A80">
      <w:pPr>
        <w:pStyle w:val="Obsah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Rozpočtové opatření 3/2021</w:t>
      </w:r>
    </w:p>
    <w:p w14:paraId="744133F6" w14:textId="77777777" w:rsidR="00785A80" w:rsidRDefault="00785A80">
      <w:pPr>
        <w:pStyle w:val="Obsah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Různé</w:t>
      </w:r>
    </w:p>
    <w:p w14:paraId="709E6E8E" w14:textId="04735C55" w:rsidR="00DD0F1C" w:rsidRDefault="00707B97">
      <w:r w:rsidRPr="00AE075B">
        <w:rPr>
          <w:szCs w:val="20"/>
        </w:rPr>
        <w:fldChar w:fldCharType="end"/>
      </w:r>
    </w:p>
    <w:p w14:paraId="2D54CD2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72333589"/>
      <w:bookmarkStart w:id="11" w:name="_Toc72335164"/>
      <w:bookmarkStart w:id="12" w:name="_Toc72335877"/>
      <w:bookmarkStart w:id="13" w:name="_Toc73352779"/>
      <w:bookmarkStart w:id="14" w:name="_Toc74121371"/>
      <w:bookmarkStart w:id="15" w:name="_Toc74131183"/>
      <w:bookmarkStart w:id="16" w:name="_Toc74131201"/>
      <w:bookmarkStart w:id="17" w:name="_Toc74131219"/>
      <w:bookmarkStart w:id="18" w:name="_Toc74131237"/>
      <w:bookmarkStart w:id="19" w:name="_Toc74131255"/>
      <w:bookmarkStart w:id="20" w:name="_Toc74131325"/>
      <w:bookmarkStart w:id="21" w:name="_Toc74149823"/>
      <w:bookmarkStart w:id="22" w:name="_Toc74564830"/>
      <w:bookmarkStart w:id="23" w:name="_Toc74731561"/>
      <w:bookmarkStart w:id="24" w:name="_Toc75183781"/>
      <w:bookmarkStart w:id="25" w:name="_Toc75336703"/>
      <w:bookmarkStart w:id="26" w:name="_Toc75336760"/>
      <w:bookmarkStart w:id="27" w:name="_Toc75940707"/>
      <w:bookmarkStart w:id="28" w:name="_Toc75941609"/>
      <w:bookmarkStart w:id="29" w:name="_Toc75944783"/>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94F7617" w14:textId="63E168F1" w:rsidR="00B06873" w:rsidRDefault="00B06873" w:rsidP="00862276">
      <w:pPr>
        <w:tabs>
          <w:tab w:val="left" w:pos="567"/>
        </w:tabs>
        <w:rPr>
          <w:b/>
          <w:szCs w:val="20"/>
        </w:rPr>
      </w:pPr>
      <w:r w:rsidRPr="00822F44">
        <w:rPr>
          <w:b/>
          <w:szCs w:val="20"/>
        </w:rPr>
        <w:t>Navrženi:</w:t>
      </w:r>
      <w:r w:rsidR="00CC5141">
        <w:rPr>
          <w:szCs w:val="20"/>
        </w:rPr>
        <w:t xml:space="preserve"> Vladimír Jiras, Jiří Horník</w:t>
      </w:r>
      <w:r w:rsidR="00AE075B">
        <w:rPr>
          <w:szCs w:val="20"/>
        </w:rPr>
        <w:t>.</w:t>
      </w:r>
    </w:p>
    <w:p w14:paraId="79FE290E"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351C1066" w14:textId="77777777" w:rsidTr="00CC5141">
        <w:trPr>
          <w:trHeight w:val="85"/>
        </w:trPr>
        <w:tc>
          <w:tcPr>
            <w:tcW w:w="1255" w:type="dxa"/>
            <w:tcBorders>
              <w:top w:val="single" w:sz="4" w:space="0" w:color="000000"/>
              <w:left w:val="single" w:sz="4" w:space="0" w:color="000000"/>
              <w:bottom w:val="single" w:sz="4" w:space="0" w:color="000000"/>
            </w:tcBorders>
            <w:shd w:val="clear" w:color="auto" w:fill="auto"/>
          </w:tcPr>
          <w:p w14:paraId="2679F8D2" w14:textId="77777777" w:rsidR="00CC5141" w:rsidRPr="00822F44" w:rsidRDefault="00CC5141" w:rsidP="00CC5141">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04B5826" w14:textId="77777777" w:rsidR="00CC5141" w:rsidRPr="00822F44" w:rsidRDefault="00CC5141" w:rsidP="00CC5141">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558164B3" w14:textId="77777777" w:rsidR="00CC5141" w:rsidRPr="00822F44" w:rsidRDefault="00CC5141" w:rsidP="00CC5141">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6000F806" w14:textId="77777777" w:rsidR="00CC5141" w:rsidRPr="00822F44" w:rsidRDefault="00CC5141" w:rsidP="00CC5141">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2037E595" w14:textId="77777777" w:rsidR="00CC5141" w:rsidRPr="00822F44" w:rsidRDefault="00CC5141" w:rsidP="00CC5141">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1B6F5215" w14:textId="77777777" w:rsidR="00CC5141" w:rsidRPr="00822F44" w:rsidRDefault="00CC5141" w:rsidP="00CC5141">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8ACB803" w14:textId="77777777" w:rsidR="00CC5141" w:rsidRPr="00822F44" w:rsidRDefault="00CC5141" w:rsidP="00CC5141">
            <w:pPr>
              <w:tabs>
                <w:tab w:val="left" w:pos="567"/>
              </w:tabs>
              <w:jc w:val="center"/>
              <w:rPr>
                <w:szCs w:val="20"/>
              </w:rPr>
            </w:pPr>
            <w:r>
              <w:rPr>
                <w:szCs w:val="20"/>
              </w:rPr>
              <w:t>Zdráhal</w:t>
            </w:r>
          </w:p>
        </w:tc>
      </w:tr>
      <w:tr w:rsidR="00CC5141" w:rsidRPr="00822F44" w14:paraId="39C4D871" w14:textId="77777777" w:rsidTr="00CC5141">
        <w:trPr>
          <w:trHeight w:val="85"/>
        </w:trPr>
        <w:tc>
          <w:tcPr>
            <w:tcW w:w="1255" w:type="dxa"/>
            <w:tcBorders>
              <w:top w:val="single" w:sz="4" w:space="0" w:color="000000"/>
              <w:left w:val="single" w:sz="4" w:space="0" w:color="000000"/>
              <w:bottom w:val="single" w:sz="4" w:space="0" w:color="000000"/>
            </w:tcBorders>
            <w:shd w:val="clear" w:color="auto" w:fill="auto"/>
          </w:tcPr>
          <w:p w14:paraId="10ADF392" w14:textId="37940631" w:rsidR="00CC5141" w:rsidRPr="00822F44" w:rsidRDefault="004C2772"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C65EBB2" w14:textId="2C1A0D91" w:rsidR="00CC5141" w:rsidRPr="00822F44" w:rsidRDefault="004C2772"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D100CB0" w14:textId="6E76A137" w:rsidR="00CC5141" w:rsidRPr="00822F44" w:rsidRDefault="004C2772"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BC3B40D" w14:textId="53382BEE" w:rsidR="00CC5141" w:rsidRPr="00822F44" w:rsidRDefault="004C2772"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DDF10CB" w14:textId="35D7A696" w:rsidR="00CC5141" w:rsidRPr="00822F44" w:rsidRDefault="004C2772" w:rsidP="00CC5141">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1940CD2" w14:textId="2166DE70" w:rsidR="00CC5141" w:rsidRPr="00822F44" w:rsidRDefault="004C2772"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7BC9C4C" w14:textId="50757A47" w:rsidR="00CC5141" w:rsidRPr="00822F44" w:rsidRDefault="004C2772" w:rsidP="00CC5141">
            <w:pPr>
              <w:tabs>
                <w:tab w:val="left" w:pos="567"/>
              </w:tabs>
              <w:jc w:val="center"/>
              <w:rPr>
                <w:szCs w:val="20"/>
              </w:rPr>
            </w:pPr>
            <w:r>
              <w:rPr>
                <w:szCs w:val="20"/>
              </w:rPr>
              <w:t>Pro</w:t>
            </w:r>
          </w:p>
        </w:tc>
      </w:tr>
    </w:tbl>
    <w:p w14:paraId="4FB02FCE" w14:textId="2FC7FF0C" w:rsidR="00862276"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BC1404">
        <w:rPr>
          <w:b/>
          <w:szCs w:val="20"/>
        </w:rPr>
        <w:t>1</w:t>
      </w:r>
      <w:r w:rsidR="0027273A">
        <w:rPr>
          <w:b/>
          <w:szCs w:val="20"/>
        </w:rPr>
        <w:t>9</w:t>
      </w:r>
      <w:r w:rsidR="001F1528">
        <w:rPr>
          <w:b/>
          <w:szCs w:val="20"/>
        </w:rPr>
        <w:t>-2021</w:t>
      </w:r>
      <w:r w:rsidRPr="00822F44">
        <w:rPr>
          <w:b/>
          <w:szCs w:val="20"/>
        </w:rPr>
        <w:t xml:space="preserve">/ZO: </w:t>
      </w:r>
      <w:r w:rsidRPr="00822F44">
        <w:rPr>
          <w:szCs w:val="20"/>
        </w:rPr>
        <w:t xml:space="preserve">ZO schvaluje členy návrhové komise </w:t>
      </w:r>
      <w:r w:rsidR="00CC5141">
        <w:rPr>
          <w:szCs w:val="20"/>
        </w:rPr>
        <w:t>Vladimíra Jirase a Jiří</w:t>
      </w:r>
      <w:r w:rsidR="00454CAA">
        <w:rPr>
          <w:szCs w:val="20"/>
        </w:rPr>
        <w:t>ho</w:t>
      </w:r>
      <w:r w:rsidR="00CC5141">
        <w:rPr>
          <w:szCs w:val="20"/>
        </w:rPr>
        <w:t xml:space="preserve"> Horník</w:t>
      </w:r>
      <w:r w:rsidR="00454CAA">
        <w:rPr>
          <w:szCs w:val="20"/>
        </w:rPr>
        <w:t>a</w:t>
      </w:r>
      <w:r>
        <w:rPr>
          <w:szCs w:val="20"/>
        </w:rPr>
        <w:t>.</w:t>
      </w:r>
    </w:p>
    <w:p w14:paraId="534531D2" w14:textId="77777777" w:rsidR="00B06873" w:rsidRPr="00DD0F1C" w:rsidRDefault="00B06873" w:rsidP="00DD0F1C">
      <w:pPr>
        <w:pStyle w:val="Nadpis1"/>
        <w:numPr>
          <w:ilvl w:val="0"/>
          <w:numId w:val="15"/>
        </w:numPr>
        <w:rPr>
          <w:szCs w:val="20"/>
        </w:rPr>
      </w:pPr>
      <w:bookmarkStart w:id="30" w:name="_Toc406581014"/>
      <w:bookmarkStart w:id="31" w:name="_Toc406581047"/>
      <w:bookmarkStart w:id="32" w:name="_Toc406581135"/>
      <w:bookmarkStart w:id="33" w:name="_Toc406581251"/>
      <w:bookmarkStart w:id="34" w:name="_Toc406588092"/>
      <w:bookmarkStart w:id="35" w:name="_Toc410208215"/>
      <w:bookmarkStart w:id="36" w:name="_Toc449344891"/>
      <w:bookmarkStart w:id="37" w:name="_Toc449538849"/>
      <w:bookmarkStart w:id="38" w:name="_Toc72333590"/>
      <w:bookmarkStart w:id="39" w:name="_Toc72335165"/>
      <w:bookmarkStart w:id="40" w:name="_Toc72335878"/>
      <w:bookmarkStart w:id="41" w:name="_Toc73352780"/>
      <w:bookmarkStart w:id="42" w:name="_Toc74121372"/>
      <w:bookmarkStart w:id="43" w:name="_Toc74131184"/>
      <w:bookmarkStart w:id="44" w:name="_Toc74131202"/>
      <w:bookmarkStart w:id="45" w:name="_Toc74131220"/>
      <w:bookmarkStart w:id="46" w:name="_Toc74131238"/>
      <w:bookmarkStart w:id="47" w:name="_Toc74131256"/>
      <w:bookmarkStart w:id="48" w:name="_Toc74131326"/>
      <w:bookmarkStart w:id="49" w:name="_Toc74149824"/>
      <w:bookmarkStart w:id="50" w:name="_Toc74564831"/>
      <w:bookmarkStart w:id="51" w:name="_Toc74731562"/>
      <w:bookmarkStart w:id="52" w:name="_Toc75183782"/>
      <w:bookmarkStart w:id="53" w:name="_Toc75336704"/>
      <w:bookmarkStart w:id="54" w:name="_Toc75336761"/>
      <w:bookmarkStart w:id="55" w:name="_Toc75940708"/>
      <w:bookmarkStart w:id="56" w:name="_Toc75941610"/>
      <w:bookmarkStart w:id="57" w:name="_Toc75944784"/>
      <w:r w:rsidRPr="00DD0F1C">
        <w:rPr>
          <w:caps/>
          <w:szCs w:val="20"/>
        </w:rPr>
        <w:lastRenderedPageBreak/>
        <w:t>V</w:t>
      </w:r>
      <w:r w:rsidRPr="00DD0F1C">
        <w:rPr>
          <w:szCs w:val="20"/>
        </w:rPr>
        <w:t>olba ověřovatelů zápisu</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D0F1C">
        <w:rPr>
          <w:szCs w:val="20"/>
        </w:rPr>
        <w:t xml:space="preserve"> </w:t>
      </w:r>
    </w:p>
    <w:p w14:paraId="209534B6" w14:textId="6B07BC15" w:rsidR="00B06873" w:rsidRDefault="00B06873" w:rsidP="00B06873">
      <w:pPr>
        <w:tabs>
          <w:tab w:val="left" w:pos="567"/>
        </w:tabs>
        <w:rPr>
          <w:b/>
          <w:szCs w:val="20"/>
        </w:rPr>
      </w:pPr>
      <w:r w:rsidRPr="00822F44">
        <w:rPr>
          <w:b/>
          <w:szCs w:val="20"/>
        </w:rPr>
        <w:t>Navrženi:</w:t>
      </w:r>
      <w:r w:rsidR="00372F8E">
        <w:rPr>
          <w:szCs w:val="20"/>
        </w:rPr>
        <w:t xml:space="preserve"> Jiří Michal</w:t>
      </w:r>
      <w:r>
        <w:rPr>
          <w:szCs w:val="20"/>
        </w:rPr>
        <w:t xml:space="preserve">, </w:t>
      </w:r>
      <w:r w:rsidR="00666418">
        <w:rPr>
          <w:szCs w:val="20"/>
        </w:rPr>
        <w:t>Jiří Mudr</w:t>
      </w:r>
      <w:r w:rsidR="00C73FAC">
        <w:rPr>
          <w:szCs w:val="20"/>
        </w:rPr>
        <w:t>.</w:t>
      </w:r>
    </w:p>
    <w:p w14:paraId="70BB7B4B" w14:textId="77777777"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72B5844A"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6375D9A4"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B2B49E9"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06BF479D"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732B0EF3"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5E973F7"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7812B5F3"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0DB28B6" w14:textId="77777777" w:rsidR="00CC5141" w:rsidRPr="00822F44" w:rsidRDefault="00CC5141" w:rsidP="00FC153E">
            <w:pPr>
              <w:tabs>
                <w:tab w:val="left" w:pos="567"/>
              </w:tabs>
              <w:jc w:val="center"/>
              <w:rPr>
                <w:szCs w:val="20"/>
              </w:rPr>
            </w:pPr>
            <w:r>
              <w:rPr>
                <w:szCs w:val="20"/>
              </w:rPr>
              <w:t>Zdráhal</w:t>
            </w:r>
          </w:p>
        </w:tc>
      </w:tr>
      <w:tr w:rsidR="004C2772" w:rsidRPr="00822F44" w14:paraId="696EDB76"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4A7B0902"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D157860"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BB7F53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B47CA1A"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C21100D"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B719CEF"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09E7156" w14:textId="77777777" w:rsidR="004C2772" w:rsidRPr="00822F44" w:rsidRDefault="004C2772" w:rsidP="004E705B">
            <w:pPr>
              <w:tabs>
                <w:tab w:val="left" w:pos="567"/>
              </w:tabs>
              <w:jc w:val="center"/>
              <w:rPr>
                <w:szCs w:val="20"/>
              </w:rPr>
            </w:pPr>
            <w:r>
              <w:rPr>
                <w:szCs w:val="20"/>
              </w:rPr>
              <w:t>Pro</w:t>
            </w:r>
          </w:p>
        </w:tc>
      </w:tr>
    </w:tbl>
    <w:p w14:paraId="6853A6FC" w14:textId="7C0AC0F8" w:rsidR="00DA668F" w:rsidRPr="00A14921" w:rsidRDefault="00B06873" w:rsidP="00B06873">
      <w:pPr>
        <w:tabs>
          <w:tab w:val="left" w:pos="567"/>
        </w:tabs>
        <w:rPr>
          <w:szCs w:val="20"/>
        </w:rPr>
      </w:pPr>
      <w:r>
        <w:rPr>
          <w:b/>
          <w:szCs w:val="20"/>
        </w:rPr>
        <w:t xml:space="preserve">Usnesení č. </w:t>
      </w:r>
      <w:r w:rsidR="00EB4B29">
        <w:rPr>
          <w:b/>
          <w:szCs w:val="20"/>
        </w:rPr>
        <w:t>2</w:t>
      </w:r>
      <w:r w:rsidRPr="00822F44">
        <w:rPr>
          <w:b/>
          <w:szCs w:val="20"/>
        </w:rPr>
        <w:t>-</w:t>
      </w:r>
      <w:r w:rsidR="00BC1404">
        <w:rPr>
          <w:b/>
          <w:szCs w:val="20"/>
        </w:rPr>
        <w:t>1</w:t>
      </w:r>
      <w:r w:rsidR="0027273A">
        <w:rPr>
          <w:b/>
          <w:szCs w:val="20"/>
        </w:rPr>
        <w:t>9</w:t>
      </w:r>
      <w:r w:rsidR="001F1528">
        <w:rPr>
          <w:b/>
          <w:szCs w:val="20"/>
        </w:rPr>
        <w:t>-2021</w:t>
      </w:r>
      <w:r w:rsidRPr="00822F44">
        <w:rPr>
          <w:b/>
          <w:szCs w:val="20"/>
        </w:rPr>
        <w:t xml:space="preserve">/ZO: </w:t>
      </w:r>
      <w:r w:rsidRPr="00822F44">
        <w:rPr>
          <w:szCs w:val="20"/>
        </w:rPr>
        <w:t xml:space="preserve">ZO schvaluje </w:t>
      </w:r>
      <w:r>
        <w:rPr>
          <w:szCs w:val="20"/>
        </w:rPr>
        <w:t>ověřovatele zápisu</w:t>
      </w:r>
      <w:r w:rsidRPr="00822F44">
        <w:rPr>
          <w:szCs w:val="20"/>
        </w:rPr>
        <w:t xml:space="preserve"> </w:t>
      </w:r>
      <w:r w:rsidR="00372F8E">
        <w:rPr>
          <w:szCs w:val="20"/>
        </w:rPr>
        <w:t>Jiřího Michala</w:t>
      </w:r>
      <w:r>
        <w:rPr>
          <w:szCs w:val="20"/>
        </w:rPr>
        <w:t xml:space="preserve"> a </w:t>
      </w:r>
      <w:r w:rsidR="00666418">
        <w:rPr>
          <w:szCs w:val="20"/>
        </w:rPr>
        <w:t>Jiřího Mudr</w:t>
      </w:r>
      <w:r w:rsidR="00AE075B">
        <w:rPr>
          <w:szCs w:val="20"/>
        </w:rPr>
        <w:t>u.</w:t>
      </w:r>
    </w:p>
    <w:p w14:paraId="7979642A" w14:textId="77777777" w:rsidR="00372F8E" w:rsidRPr="00DD0F1C" w:rsidRDefault="00372F8E" w:rsidP="00372F8E">
      <w:pPr>
        <w:pStyle w:val="Nadpis1"/>
        <w:numPr>
          <w:ilvl w:val="0"/>
          <w:numId w:val="15"/>
        </w:numPr>
        <w:rPr>
          <w:szCs w:val="20"/>
        </w:rPr>
      </w:pPr>
      <w:bookmarkStart w:id="58" w:name="_Toc407010454"/>
      <w:bookmarkStart w:id="59" w:name="_Toc409622509"/>
      <w:bookmarkStart w:id="60" w:name="_Toc409626509"/>
      <w:bookmarkStart w:id="61" w:name="_Toc410208216"/>
      <w:bookmarkStart w:id="62" w:name="_Toc449344892"/>
      <w:bookmarkStart w:id="63" w:name="_Toc449538850"/>
      <w:bookmarkStart w:id="64" w:name="_Toc72333591"/>
      <w:bookmarkStart w:id="65" w:name="_Toc72335166"/>
      <w:bookmarkStart w:id="66" w:name="_Toc72335879"/>
      <w:bookmarkStart w:id="67" w:name="_Toc73352781"/>
      <w:bookmarkStart w:id="68" w:name="_Toc74121373"/>
      <w:bookmarkStart w:id="69" w:name="_Toc74131185"/>
      <w:bookmarkStart w:id="70" w:name="_Toc74131203"/>
      <w:bookmarkStart w:id="71" w:name="_Toc74131221"/>
      <w:bookmarkStart w:id="72" w:name="_Toc74131239"/>
      <w:bookmarkStart w:id="73" w:name="_Toc74131257"/>
      <w:bookmarkStart w:id="74" w:name="_Toc74131327"/>
      <w:bookmarkStart w:id="75" w:name="_Toc74149825"/>
      <w:bookmarkStart w:id="76" w:name="_Toc74564832"/>
      <w:bookmarkStart w:id="77" w:name="_Toc74731563"/>
      <w:bookmarkStart w:id="78" w:name="_Toc75183783"/>
      <w:bookmarkStart w:id="79" w:name="_Toc75336705"/>
      <w:bookmarkStart w:id="80" w:name="_Toc75336762"/>
      <w:bookmarkStart w:id="81" w:name="_Toc75940709"/>
      <w:bookmarkStart w:id="82" w:name="_Toc75941611"/>
      <w:bookmarkStart w:id="83" w:name="_Toc75944785"/>
      <w:bookmarkStart w:id="84" w:name="_Toc406581137"/>
      <w:bookmarkStart w:id="85" w:name="_Toc406581253"/>
      <w:bookmarkStart w:id="86" w:name="_Toc406588094"/>
      <w:r>
        <w:rPr>
          <w:szCs w:val="20"/>
        </w:rPr>
        <w:t>Kontrola minulého zápisu</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104A42F" w14:textId="6BA6D07C" w:rsidR="00372F8E" w:rsidRDefault="00372F8E" w:rsidP="00372F8E">
      <w:pPr>
        <w:rPr>
          <w:szCs w:val="20"/>
        </w:rPr>
      </w:pPr>
      <w:r>
        <w:rPr>
          <w:b/>
          <w:szCs w:val="20"/>
        </w:rPr>
        <w:t>Připomínky</w:t>
      </w:r>
      <w:r w:rsidRPr="00822F44">
        <w:rPr>
          <w:b/>
          <w:szCs w:val="20"/>
        </w:rPr>
        <w:t>:</w:t>
      </w:r>
      <w:r>
        <w:rPr>
          <w:szCs w:val="20"/>
        </w:rPr>
        <w:t xml:space="preserve"> </w:t>
      </w:r>
      <w:r w:rsidR="004C2772">
        <w:rPr>
          <w:szCs w:val="20"/>
        </w:rPr>
        <w:t>Bez připomínek.</w:t>
      </w:r>
    </w:p>
    <w:p w14:paraId="543DF8D7" w14:textId="77777777" w:rsidR="00386B3C" w:rsidRPr="00DD0F1C" w:rsidRDefault="00386B3C" w:rsidP="00372F8E">
      <w:pPr>
        <w:pStyle w:val="Nadpis1"/>
        <w:numPr>
          <w:ilvl w:val="0"/>
          <w:numId w:val="15"/>
        </w:numPr>
        <w:rPr>
          <w:szCs w:val="20"/>
        </w:rPr>
      </w:pPr>
      <w:bookmarkStart w:id="87" w:name="_Toc410208217"/>
      <w:bookmarkStart w:id="88" w:name="_Toc449344893"/>
      <w:bookmarkStart w:id="89" w:name="_Toc449538851"/>
      <w:bookmarkStart w:id="90" w:name="_Toc72333592"/>
      <w:bookmarkStart w:id="91" w:name="_Toc72335167"/>
      <w:bookmarkStart w:id="92" w:name="_Toc72335880"/>
      <w:bookmarkStart w:id="93" w:name="_Toc73352782"/>
      <w:bookmarkStart w:id="94" w:name="_Toc74121374"/>
      <w:bookmarkStart w:id="95" w:name="_Toc74131186"/>
      <w:bookmarkStart w:id="96" w:name="_Toc74131204"/>
      <w:bookmarkStart w:id="97" w:name="_Toc74131222"/>
      <w:bookmarkStart w:id="98" w:name="_Toc74131240"/>
      <w:bookmarkStart w:id="99" w:name="_Toc74131258"/>
      <w:bookmarkStart w:id="100" w:name="_Toc74131328"/>
      <w:bookmarkStart w:id="101" w:name="_Toc74149826"/>
      <w:bookmarkStart w:id="102" w:name="_Toc74564833"/>
      <w:bookmarkStart w:id="103" w:name="_Toc74731564"/>
      <w:bookmarkStart w:id="104" w:name="_Toc75183784"/>
      <w:bookmarkStart w:id="105" w:name="_Toc75336706"/>
      <w:bookmarkStart w:id="106" w:name="_Toc75336763"/>
      <w:bookmarkStart w:id="107" w:name="_Toc75940710"/>
      <w:bookmarkStart w:id="108" w:name="_Toc75941612"/>
      <w:bookmarkStart w:id="109" w:name="_Toc75944786"/>
      <w:r w:rsidRPr="00DD0F1C">
        <w:rPr>
          <w:szCs w:val="20"/>
        </w:rPr>
        <w:t>Schválení programu</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8803781" w14:textId="4A641162"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AE075B">
        <w:rPr>
          <w:szCs w:val="20"/>
        </w:rPr>
        <w:t>.</w:t>
      </w:r>
    </w:p>
    <w:p w14:paraId="19DE432E" w14:textId="5E23F916" w:rsidR="00386B3C" w:rsidRPr="00022BED" w:rsidRDefault="00386B3C" w:rsidP="00386B3C">
      <w:pPr>
        <w:tabs>
          <w:tab w:val="left" w:pos="567"/>
        </w:tabs>
        <w:rPr>
          <w:bCs/>
          <w:szCs w:val="20"/>
        </w:rPr>
      </w:pPr>
      <w:r w:rsidRPr="00822F44">
        <w:rPr>
          <w:b/>
          <w:szCs w:val="20"/>
        </w:rPr>
        <w:t>Jiné návrhy:</w:t>
      </w:r>
      <w:r w:rsidR="00022BED">
        <w:rPr>
          <w:b/>
          <w:szCs w:val="20"/>
        </w:rPr>
        <w:t xml:space="preserve"> </w:t>
      </w:r>
      <w:r w:rsidR="00A14921">
        <w:rPr>
          <w:b/>
          <w:szCs w:val="20"/>
        </w:rPr>
        <w:br/>
      </w:r>
      <w:r w:rsidR="00A14921" w:rsidRPr="00A14921">
        <w:rPr>
          <w:bCs/>
          <w:szCs w:val="20"/>
        </w:rPr>
        <w:t>P.Schmidt: nov</w:t>
      </w:r>
      <w:r w:rsidR="00E01D24">
        <w:rPr>
          <w:bCs/>
          <w:szCs w:val="20"/>
        </w:rPr>
        <w:t>é</w:t>
      </w:r>
      <w:r w:rsidR="00A14921" w:rsidRPr="00A14921">
        <w:rPr>
          <w:bCs/>
          <w:szCs w:val="20"/>
        </w:rPr>
        <w:t xml:space="preserve"> b</w:t>
      </w:r>
      <w:r w:rsidR="00022BED" w:rsidRPr="00A14921">
        <w:rPr>
          <w:bCs/>
          <w:szCs w:val="20"/>
        </w:rPr>
        <w:t>od</w:t>
      </w:r>
      <w:r w:rsidR="00E01D24">
        <w:rPr>
          <w:bCs/>
          <w:szCs w:val="20"/>
        </w:rPr>
        <w:t>y:</w:t>
      </w:r>
      <w:r w:rsidR="00E01D24">
        <w:rPr>
          <w:bCs/>
          <w:szCs w:val="20"/>
        </w:rPr>
        <w:br/>
        <w:t xml:space="preserve">- </w:t>
      </w:r>
      <w:r w:rsidR="00022BED" w:rsidRPr="00022BED">
        <w:rPr>
          <w:bCs/>
          <w:szCs w:val="20"/>
        </w:rPr>
        <w:t xml:space="preserve">30: </w:t>
      </w:r>
      <w:r w:rsidR="00A536B5">
        <w:rPr>
          <w:bCs/>
          <w:szCs w:val="20"/>
        </w:rPr>
        <w:t>Finanční</w:t>
      </w:r>
      <w:r w:rsidR="00022BED" w:rsidRPr="00022BED">
        <w:rPr>
          <w:bCs/>
          <w:szCs w:val="20"/>
        </w:rPr>
        <w:t xml:space="preserve"> dar </w:t>
      </w:r>
      <w:r w:rsidR="009648DA">
        <w:rPr>
          <w:bCs/>
          <w:szCs w:val="20"/>
        </w:rPr>
        <w:t>–</w:t>
      </w:r>
      <w:r w:rsidR="00A536B5">
        <w:rPr>
          <w:bCs/>
          <w:szCs w:val="20"/>
        </w:rPr>
        <w:t xml:space="preserve"> Tornádo</w:t>
      </w:r>
      <w:r w:rsidR="009648DA">
        <w:rPr>
          <w:bCs/>
          <w:szCs w:val="20"/>
        </w:rPr>
        <w:t xml:space="preserve">, </w:t>
      </w:r>
      <w:r w:rsidR="00E01D24">
        <w:rPr>
          <w:bCs/>
          <w:szCs w:val="20"/>
        </w:rPr>
        <w:br/>
        <w:t xml:space="preserve">- </w:t>
      </w:r>
      <w:r w:rsidR="009648DA">
        <w:rPr>
          <w:bCs/>
          <w:szCs w:val="20"/>
        </w:rPr>
        <w:t>31: Rozpočtové opatření č. 3/2021</w:t>
      </w:r>
      <w:r w:rsidR="00E01D24">
        <w:rPr>
          <w:bCs/>
          <w:szCs w:val="20"/>
        </w:rPr>
        <w:t>,</w:t>
      </w:r>
      <w:r w:rsidR="00E01D24">
        <w:rPr>
          <w:bCs/>
          <w:szCs w:val="20"/>
        </w:rPr>
        <w:br/>
        <w:t xml:space="preserve">- 32. </w:t>
      </w:r>
      <w:r w:rsidR="00E01D24">
        <w:rPr>
          <w:noProof/>
        </w:rPr>
        <w:t>Prodloužení nájemní smlouvy - Easyspeak</w:t>
      </w:r>
      <w:r w:rsidR="00A14921">
        <w:rPr>
          <w:bCs/>
          <w:szCs w:val="20"/>
        </w:rPr>
        <w:br/>
        <w:t>J.Michal: projednat bod 18. po bodu 5. vzhledem ke společné tématice.</w:t>
      </w:r>
      <w:r w:rsidR="00937618">
        <w:rPr>
          <w:bCs/>
          <w:szCs w:val="20"/>
        </w:rPr>
        <w:br/>
        <w:t>P.Schmidt to odmítl a jako protinávrh podal původní návrh.</w:t>
      </w:r>
    </w:p>
    <w:p w14:paraId="7EC40417" w14:textId="77777777"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7917E35B"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40DDD207"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18CF3122"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5F9CAFFB"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91806BA"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49C6DF8B"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6D7AA665"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54E54CC" w14:textId="77777777" w:rsidR="00CC5141" w:rsidRPr="00822F44" w:rsidRDefault="00CC5141" w:rsidP="00FC153E">
            <w:pPr>
              <w:tabs>
                <w:tab w:val="left" w:pos="567"/>
              </w:tabs>
              <w:jc w:val="center"/>
              <w:rPr>
                <w:szCs w:val="20"/>
              </w:rPr>
            </w:pPr>
            <w:r>
              <w:rPr>
                <w:szCs w:val="20"/>
              </w:rPr>
              <w:t>Zdráhal</w:t>
            </w:r>
          </w:p>
        </w:tc>
      </w:tr>
      <w:tr w:rsidR="004C2772" w:rsidRPr="00822F44" w14:paraId="1B0324EF"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5CE63B4C"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77DAF00"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BAF450C" w14:textId="096C7DFD" w:rsidR="004C2772" w:rsidRPr="00822F44" w:rsidRDefault="00937618" w:rsidP="004E705B">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tcBorders>
            <w:shd w:val="clear" w:color="auto" w:fill="auto"/>
          </w:tcPr>
          <w:p w14:paraId="0DF8EA74"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14718D1"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F8FD80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C5E5C2F" w14:textId="77777777" w:rsidR="004C2772" w:rsidRPr="00822F44" w:rsidRDefault="004C2772" w:rsidP="004E705B">
            <w:pPr>
              <w:tabs>
                <w:tab w:val="left" w:pos="567"/>
              </w:tabs>
              <w:jc w:val="center"/>
              <w:rPr>
                <w:szCs w:val="20"/>
              </w:rPr>
            </w:pPr>
            <w:r>
              <w:rPr>
                <w:szCs w:val="20"/>
              </w:rPr>
              <w:t>Pro</w:t>
            </w:r>
          </w:p>
        </w:tc>
      </w:tr>
    </w:tbl>
    <w:p w14:paraId="04A5761F" w14:textId="07E07E90" w:rsidR="00386B3C" w:rsidRDefault="00386B3C" w:rsidP="00862276">
      <w:pPr>
        <w:rPr>
          <w:b/>
          <w:szCs w:val="20"/>
        </w:rPr>
      </w:pPr>
      <w:r>
        <w:rPr>
          <w:b/>
          <w:szCs w:val="20"/>
        </w:rPr>
        <w:t xml:space="preserve">Usnesení č. </w:t>
      </w:r>
      <w:r w:rsidR="00EB4B29">
        <w:rPr>
          <w:b/>
          <w:szCs w:val="20"/>
        </w:rPr>
        <w:t>4</w:t>
      </w:r>
      <w:r w:rsidRPr="00822F44">
        <w:rPr>
          <w:b/>
          <w:szCs w:val="20"/>
        </w:rPr>
        <w:t>-</w:t>
      </w:r>
      <w:r w:rsidR="00BC1404">
        <w:rPr>
          <w:b/>
          <w:szCs w:val="20"/>
        </w:rPr>
        <w:t>1</w:t>
      </w:r>
      <w:r w:rsidR="0027273A">
        <w:rPr>
          <w:b/>
          <w:szCs w:val="20"/>
        </w:rPr>
        <w:t>9</w:t>
      </w:r>
      <w:r w:rsidR="001F1528">
        <w:rPr>
          <w:b/>
          <w:szCs w:val="20"/>
        </w:rPr>
        <w:t>-2021</w:t>
      </w:r>
      <w:r w:rsidRPr="00822F44">
        <w:rPr>
          <w:b/>
          <w:szCs w:val="20"/>
        </w:rPr>
        <w:t xml:space="preserve">/ZO: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AE075B">
        <w:rPr>
          <w:szCs w:val="20"/>
        </w:rPr>
        <w:t>.</w:t>
      </w:r>
    </w:p>
    <w:p w14:paraId="1373CCBF" w14:textId="6CB6025F" w:rsidR="00D61F5B" w:rsidRPr="00DD0F1C" w:rsidRDefault="002F2BB5" w:rsidP="00D61F5B">
      <w:pPr>
        <w:pStyle w:val="Nadpis1"/>
        <w:numPr>
          <w:ilvl w:val="0"/>
          <w:numId w:val="15"/>
        </w:numPr>
        <w:rPr>
          <w:szCs w:val="20"/>
        </w:rPr>
      </w:pPr>
      <w:bookmarkStart w:id="110" w:name="_Toc72335168"/>
      <w:bookmarkStart w:id="111" w:name="_Toc72335881"/>
      <w:bookmarkStart w:id="112" w:name="_Toc73352783"/>
      <w:bookmarkStart w:id="113" w:name="_Toc74121375"/>
      <w:bookmarkStart w:id="114" w:name="_Toc74131187"/>
      <w:bookmarkStart w:id="115" w:name="_Toc74131205"/>
      <w:bookmarkStart w:id="116" w:name="_Toc74131223"/>
      <w:bookmarkStart w:id="117" w:name="_Toc74131241"/>
      <w:bookmarkStart w:id="118" w:name="_Toc74131259"/>
      <w:bookmarkStart w:id="119" w:name="_Toc74131329"/>
      <w:bookmarkStart w:id="120" w:name="_Toc74149827"/>
      <w:bookmarkStart w:id="121" w:name="_Toc74564834"/>
      <w:bookmarkStart w:id="122" w:name="_Toc74731565"/>
      <w:bookmarkStart w:id="123" w:name="_Toc75183785"/>
      <w:bookmarkStart w:id="124" w:name="_Toc75336707"/>
      <w:bookmarkStart w:id="125" w:name="_Toc75336764"/>
      <w:bookmarkStart w:id="126" w:name="_Toc75940711"/>
      <w:bookmarkStart w:id="127" w:name="_Toc75941613"/>
      <w:bookmarkStart w:id="128" w:name="_Toc75944787"/>
      <w:bookmarkStart w:id="129" w:name="_Toc449538852"/>
      <w:r>
        <w:rPr>
          <w:szCs w:val="20"/>
        </w:rPr>
        <w:t>Žádost o pronájem obecního bytu</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C827215" w14:textId="2517B5CF" w:rsidR="002B719C" w:rsidRDefault="00D61F5B" w:rsidP="00D61F5B">
      <w:pPr>
        <w:tabs>
          <w:tab w:val="left" w:pos="567"/>
        </w:tabs>
        <w:rPr>
          <w:szCs w:val="20"/>
        </w:rPr>
      </w:pPr>
      <w:r>
        <w:rPr>
          <w:b/>
          <w:szCs w:val="20"/>
        </w:rPr>
        <w:t>Obsah:</w:t>
      </w:r>
      <w:r>
        <w:rPr>
          <w:szCs w:val="20"/>
        </w:rPr>
        <w:t xml:space="preserve"> </w:t>
      </w:r>
      <w:r w:rsidR="002F2BB5">
        <w:rPr>
          <w:szCs w:val="20"/>
        </w:rPr>
        <w:t>Základní a mateřská škola Easyspeak žádá o pronájem obecního bytu pro potřeby základní školy. Prostory potřebují dočasně, do doby dokončení výstavby nové budovy vedle hřbitova.</w:t>
      </w:r>
    </w:p>
    <w:p w14:paraId="51CD8AB1" w14:textId="77777777"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01367DC0"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554E86A2"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408FE8FE"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6BEA2094"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FF0B279"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1FFB843B"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F0C8EB9"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FCC0707" w14:textId="77777777" w:rsidR="00CC5141" w:rsidRPr="00822F44" w:rsidRDefault="00CC5141" w:rsidP="00FC153E">
            <w:pPr>
              <w:tabs>
                <w:tab w:val="left" w:pos="567"/>
              </w:tabs>
              <w:jc w:val="center"/>
              <w:rPr>
                <w:szCs w:val="20"/>
              </w:rPr>
            </w:pPr>
            <w:r>
              <w:rPr>
                <w:szCs w:val="20"/>
              </w:rPr>
              <w:t>Zdráhal</w:t>
            </w:r>
          </w:p>
        </w:tc>
      </w:tr>
      <w:tr w:rsidR="004C2772" w:rsidRPr="00822F44" w14:paraId="51BD2C43"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62AC9E9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34D08C9"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0D56B926"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309AE23"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56A4B8F"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49E1746E"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93C84BD" w14:textId="77777777" w:rsidR="004C2772" w:rsidRPr="00822F44" w:rsidRDefault="004C2772" w:rsidP="004E705B">
            <w:pPr>
              <w:tabs>
                <w:tab w:val="left" w:pos="567"/>
              </w:tabs>
              <w:jc w:val="center"/>
              <w:rPr>
                <w:szCs w:val="20"/>
              </w:rPr>
            </w:pPr>
            <w:r>
              <w:rPr>
                <w:szCs w:val="20"/>
              </w:rPr>
              <w:t>Pro</w:t>
            </w:r>
          </w:p>
        </w:tc>
      </w:tr>
    </w:tbl>
    <w:p w14:paraId="7EFE0BC7" w14:textId="2CE2F4A1" w:rsidR="00D61F5B" w:rsidRDefault="00D61F5B" w:rsidP="00D61F5B">
      <w:pPr>
        <w:rPr>
          <w:szCs w:val="20"/>
        </w:rPr>
      </w:pPr>
      <w:r>
        <w:rPr>
          <w:b/>
          <w:szCs w:val="20"/>
        </w:rPr>
        <w:t>Usnesení č. 5</w:t>
      </w:r>
      <w:r w:rsidRPr="00822F44">
        <w:rPr>
          <w:b/>
          <w:szCs w:val="20"/>
        </w:rPr>
        <w:t>-</w:t>
      </w:r>
      <w:r w:rsidR="00BC1404">
        <w:rPr>
          <w:b/>
          <w:szCs w:val="20"/>
        </w:rPr>
        <w:t>1</w:t>
      </w:r>
      <w:r w:rsidR="0027273A">
        <w:rPr>
          <w:b/>
          <w:szCs w:val="20"/>
        </w:rPr>
        <w:t>9</w:t>
      </w:r>
      <w:r w:rsidR="001F1528">
        <w:rPr>
          <w:b/>
          <w:szCs w:val="20"/>
        </w:rPr>
        <w:t>-2021</w:t>
      </w:r>
      <w:r w:rsidRPr="00822F44">
        <w:rPr>
          <w:b/>
          <w:szCs w:val="20"/>
        </w:rPr>
        <w:t>/ZO</w:t>
      </w:r>
      <w:r w:rsidRPr="00172C6D">
        <w:rPr>
          <w:szCs w:val="20"/>
        </w:rPr>
        <w:t xml:space="preserve">: </w:t>
      </w:r>
      <w:r w:rsidR="00F12957">
        <w:rPr>
          <w:szCs w:val="20"/>
        </w:rPr>
        <w:t>neschvaluje</w:t>
      </w:r>
      <w:r w:rsidR="00C73FAC">
        <w:rPr>
          <w:szCs w:val="20"/>
        </w:rPr>
        <w:t xml:space="preserve"> žádost o pronájem obecního bytu pro potřeby ZŠ Easyspeak.</w:t>
      </w:r>
    </w:p>
    <w:p w14:paraId="4C86F16F" w14:textId="5C810763" w:rsidR="009074EE" w:rsidRPr="00DD0F1C" w:rsidRDefault="00941835" w:rsidP="00D61F5B">
      <w:pPr>
        <w:pStyle w:val="Nadpis1"/>
        <w:numPr>
          <w:ilvl w:val="0"/>
          <w:numId w:val="15"/>
        </w:numPr>
        <w:rPr>
          <w:szCs w:val="20"/>
        </w:rPr>
      </w:pPr>
      <w:bookmarkStart w:id="130" w:name="_Toc72335169"/>
      <w:bookmarkStart w:id="131" w:name="_Toc72335882"/>
      <w:bookmarkStart w:id="132" w:name="_Toc73352784"/>
      <w:bookmarkStart w:id="133" w:name="_Toc74121376"/>
      <w:bookmarkStart w:id="134" w:name="_Toc74131188"/>
      <w:bookmarkStart w:id="135" w:name="_Toc74131206"/>
      <w:bookmarkStart w:id="136" w:name="_Toc74131224"/>
      <w:bookmarkStart w:id="137" w:name="_Toc74131242"/>
      <w:bookmarkStart w:id="138" w:name="_Toc74131260"/>
      <w:bookmarkStart w:id="139" w:name="_Toc74131330"/>
      <w:bookmarkStart w:id="140" w:name="_Toc74149828"/>
      <w:bookmarkStart w:id="141" w:name="_Toc74564835"/>
      <w:bookmarkStart w:id="142" w:name="_Toc74731566"/>
      <w:bookmarkStart w:id="143" w:name="_Toc75183786"/>
      <w:bookmarkStart w:id="144" w:name="_Toc75336708"/>
      <w:bookmarkStart w:id="145" w:name="_Toc75336765"/>
      <w:bookmarkStart w:id="146" w:name="_Toc75940712"/>
      <w:bookmarkStart w:id="147" w:name="_Toc75941614"/>
      <w:bookmarkStart w:id="148" w:name="_Toc75944788"/>
      <w:bookmarkEnd w:id="129"/>
      <w:r>
        <w:rPr>
          <w:szCs w:val="20"/>
        </w:rPr>
        <w:t>Žádost o dotaci</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FE90B42" w14:textId="19A6807F" w:rsidR="009074EE" w:rsidRDefault="009074EE" w:rsidP="009074EE">
      <w:pPr>
        <w:tabs>
          <w:tab w:val="left" w:pos="567"/>
        </w:tabs>
        <w:rPr>
          <w:b/>
          <w:szCs w:val="20"/>
        </w:rPr>
      </w:pPr>
      <w:r>
        <w:rPr>
          <w:b/>
          <w:szCs w:val="20"/>
        </w:rPr>
        <w:t>Obsah:</w:t>
      </w:r>
      <w:r>
        <w:rPr>
          <w:szCs w:val="20"/>
        </w:rPr>
        <w:t xml:space="preserve"> </w:t>
      </w:r>
      <w:r w:rsidR="002F2BB5" w:rsidRPr="002F2BB5">
        <w:rPr>
          <w:szCs w:val="20"/>
        </w:rPr>
        <w:t>Mateřské centrum Černolic</w:t>
      </w:r>
      <w:r w:rsidR="00941835">
        <w:rPr>
          <w:szCs w:val="20"/>
        </w:rPr>
        <w:t xml:space="preserve">e žádají o poskytnutí dotace ve výši 55.000 Kč pro zajištění chodu MČ a organizaci plánovaných akcí. Zejména se jedná o Dětský den, Příměstský tábor, </w:t>
      </w:r>
      <w:r w:rsidR="00E6622A">
        <w:rPr>
          <w:szCs w:val="20"/>
        </w:rPr>
        <w:t>Drakiádu, Rozsvícení stromečku a Advent a Mikulášskou nadílku.</w:t>
      </w:r>
    </w:p>
    <w:p w14:paraId="5A61DE4F" w14:textId="1E1A1604" w:rsidR="009074EE" w:rsidRPr="00937618" w:rsidRDefault="009074EE" w:rsidP="009074EE">
      <w:pPr>
        <w:tabs>
          <w:tab w:val="left" w:pos="567"/>
        </w:tabs>
        <w:rPr>
          <w:bCs/>
          <w:szCs w:val="20"/>
        </w:rPr>
      </w:pPr>
      <w:r>
        <w:rPr>
          <w:b/>
          <w:szCs w:val="20"/>
        </w:rPr>
        <w:t>Diskuse:</w:t>
      </w:r>
      <w:r w:rsidR="00937618">
        <w:rPr>
          <w:b/>
          <w:szCs w:val="20"/>
        </w:rPr>
        <w:br/>
      </w:r>
      <w:r w:rsidR="00937618" w:rsidRPr="00937618">
        <w:rPr>
          <w:bCs/>
          <w:szCs w:val="20"/>
        </w:rPr>
        <w:t>L.Jiras se dotázal, kolik činily dotace pro MC v minulosti?</w:t>
      </w:r>
      <w:r w:rsidR="00937618" w:rsidRPr="00937618">
        <w:rPr>
          <w:bCs/>
          <w:szCs w:val="20"/>
        </w:rPr>
        <w:br/>
        <w:t>P.Schmidt odpověděl, že cca 10 tisíc Kč ročně.</w:t>
      </w:r>
      <w:r w:rsidR="00937618">
        <w:rPr>
          <w:bCs/>
          <w:szCs w:val="20"/>
        </w:rPr>
        <w:br/>
        <w:t>Zástupkyně MC sdělila, že částka odpovídá poměrně částce, kterou obec slíbila vydat na projekt Dětské skupiny. Tyto náklady obec posléze nehradila, takže t</w:t>
      </w:r>
      <w:r w:rsidR="007220D4">
        <w:rPr>
          <w:bCs/>
          <w:szCs w:val="20"/>
        </w:rPr>
        <w:t>ento slib by byl touto jinou formou splněn</w:t>
      </w:r>
      <w:r w:rsidR="00937618">
        <w:rPr>
          <w:bCs/>
          <w:szCs w:val="20"/>
        </w:rPr>
        <w:t>.</w:t>
      </w:r>
    </w:p>
    <w:p w14:paraId="779A55F0" w14:textId="77777777" w:rsidR="009074EE"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22B03504"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76DFBED6"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00A91241"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712DFA7D"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BEF7411"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C446958"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678A4582"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E9985D6" w14:textId="77777777" w:rsidR="00CC5141" w:rsidRPr="00822F44" w:rsidRDefault="00CC5141" w:rsidP="00FC153E">
            <w:pPr>
              <w:tabs>
                <w:tab w:val="left" w:pos="567"/>
              </w:tabs>
              <w:jc w:val="center"/>
              <w:rPr>
                <w:szCs w:val="20"/>
              </w:rPr>
            </w:pPr>
            <w:r>
              <w:rPr>
                <w:szCs w:val="20"/>
              </w:rPr>
              <w:t>Zdráhal</w:t>
            </w:r>
          </w:p>
        </w:tc>
      </w:tr>
      <w:tr w:rsidR="004C2772" w:rsidRPr="00822F44" w14:paraId="26E6E2ED"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6157EBDE"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5008236"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F900DEE"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4736C21"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B0813D0"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2FED0CFF"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41864FC" w14:textId="77777777" w:rsidR="004C2772" w:rsidRPr="00822F44" w:rsidRDefault="004C2772" w:rsidP="004E705B">
            <w:pPr>
              <w:tabs>
                <w:tab w:val="left" w:pos="567"/>
              </w:tabs>
              <w:jc w:val="center"/>
              <w:rPr>
                <w:szCs w:val="20"/>
              </w:rPr>
            </w:pPr>
            <w:r>
              <w:rPr>
                <w:szCs w:val="20"/>
              </w:rPr>
              <w:t>Pro</w:t>
            </w:r>
          </w:p>
        </w:tc>
      </w:tr>
    </w:tbl>
    <w:p w14:paraId="5393B56A" w14:textId="0D44EAC1" w:rsidR="009074EE" w:rsidRPr="007220D4" w:rsidRDefault="009074EE" w:rsidP="009074EE">
      <w:pPr>
        <w:rPr>
          <w:bCs/>
          <w:szCs w:val="20"/>
        </w:rPr>
      </w:pPr>
      <w:r>
        <w:rPr>
          <w:b/>
          <w:szCs w:val="20"/>
        </w:rPr>
        <w:t xml:space="preserve">Usnesení č. </w:t>
      </w:r>
      <w:r w:rsidR="00EB4B29">
        <w:rPr>
          <w:b/>
          <w:szCs w:val="20"/>
        </w:rPr>
        <w:t>6</w:t>
      </w:r>
      <w:r w:rsidRPr="00822F44">
        <w:rPr>
          <w:b/>
          <w:szCs w:val="20"/>
        </w:rPr>
        <w:t>-</w:t>
      </w:r>
      <w:r w:rsidR="00BC1404">
        <w:rPr>
          <w:b/>
          <w:szCs w:val="20"/>
        </w:rPr>
        <w:t>1</w:t>
      </w:r>
      <w:r w:rsidR="0027273A">
        <w:rPr>
          <w:b/>
          <w:szCs w:val="20"/>
        </w:rPr>
        <w:t>9</w:t>
      </w:r>
      <w:r w:rsidR="001F1528">
        <w:rPr>
          <w:b/>
          <w:szCs w:val="20"/>
        </w:rPr>
        <w:t>-2021</w:t>
      </w:r>
      <w:r w:rsidRPr="00822F44">
        <w:rPr>
          <w:b/>
          <w:szCs w:val="20"/>
        </w:rPr>
        <w:t>/ZO:</w:t>
      </w:r>
      <w:r w:rsidR="00C73FAC">
        <w:rPr>
          <w:b/>
          <w:szCs w:val="20"/>
        </w:rPr>
        <w:t xml:space="preserve"> </w:t>
      </w:r>
      <w:r w:rsidR="007220D4" w:rsidRPr="007220D4">
        <w:rPr>
          <w:bCs/>
          <w:szCs w:val="20"/>
        </w:rPr>
        <w:t xml:space="preserve">schvaluje </w:t>
      </w:r>
      <w:r w:rsidR="007220D4">
        <w:rPr>
          <w:bCs/>
          <w:szCs w:val="20"/>
        </w:rPr>
        <w:t xml:space="preserve">poskytnutí příspěvku </w:t>
      </w:r>
      <w:r w:rsidR="007220D4" w:rsidRPr="007220D4">
        <w:rPr>
          <w:bCs/>
          <w:szCs w:val="20"/>
        </w:rPr>
        <w:t>ve výši 55 tisíc Kč pro zajištění chodu MČ</w:t>
      </w:r>
      <w:r w:rsidR="007220D4">
        <w:rPr>
          <w:bCs/>
          <w:szCs w:val="20"/>
        </w:rPr>
        <w:t xml:space="preserve"> v roce 2021.</w:t>
      </w:r>
    </w:p>
    <w:p w14:paraId="6DDBDEB6" w14:textId="7A84E00F" w:rsidR="003B42BC" w:rsidRPr="00DD0F1C" w:rsidRDefault="00E6622A" w:rsidP="00D61F5B">
      <w:pPr>
        <w:pStyle w:val="Nadpis1"/>
        <w:numPr>
          <w:ilvl w:val="0"/>
          <w:numId w:val="15"/>
        </w:numPr>
        <w:rPr>
          <w:szCs w:val="20"/>
        </w:rPr>
      </w:pPr>
      <w:bookmarkStart w:id="149" w:name="_Toc72335170"/>
      <w:bookmarkStart w:id="150" w:name="_Toc72335883"/>
      <w:bookmarkStart w:id="151" w:name="_Toc73352785"/>
      <w:bookmarkStart w:id="152" w:name="_Toc74121377"/>
      <w:bookmarkStart w:id="153" w:name="_Toc74131189"/>
      <w:bookmarkStart w:id="154" w:name="_Toc74131207"/>
      <w:bookmarkStart w:id="155" w:name="_Toc74131225"/>
      <w:bookmarkStart w:id="156" w:name="_Toc74131243"/>
      <w:bookmarkStart w:id="157" w:name="_Toc74131261"/>
      <w:bookmarkStart w:id="158" w:name="_Toc74131331"/>
      <w:bookmarkStart w:id="159" w:name="_Toc74149829"/>
      <w:bookmarkStart w:id="160" w:name="_Toc74564836"/>
      <w:bookmarkStart w:id="161" w:name="_Toc74731567"/>
      <w:bookmarkStart w:id="162" w:name="_Toc75183787"/>
      <w:bookmarkStart w:id="163" w:name="_Toc75336709"/>
      <w:bookmarkStart w:id="164" w:name="_Toc75336766"/>
      <w:bookmarkStart w:id="165" w:name="_Toc75940713"/>
      <w:bookmarkStart w:id="166" w:name="_Toc75941615"/>
      <w:bookmarkStart w:id="167" w:name="_Toc75944789"/>
      <w:r>
        <w:rPr>
          <w:szCs w:val="20"/>
        </w:rPr>
        <w:t>Žádost o povolení úprav na pozemku obce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6FBD458" w14:textId="32540E73" w:rsidR="003B42BC" w:rsidRDefault="003B42BC" w:rsidP="003B42BC">
      <w:pPr>
        <w:tabs>
          <w:tab w:val="left" w:pos="567"/>
        </w:tabs>
        <w:rPr>
          <w:b/>
          <w:szCs w:val="20"/>
        </w:rPr>
      </w:pPr>
      <w:r>
        <w:rPr>
          <w:b/>
          <w:szCs w:val="20"/>
        </w:rPr>
        <w:t>Obsah:</w:t>
      </w:r>
      <w:r>
        <w:rPr>
          <w:szCs w:val="20"/>
        </w:rPr>
        <w:t xml:space="preserve"> </w:t>
      </w:r>
      <w:r w:rsidR="00E6622A">
        <w:rPr>
          <w:szCs w:val="20"/>
        </w:rPr>
        <w:t xml:space="preserve">Dvě občanky </w:t>
      </w:r>
      <w:r w:rsidR="003921A9">
        <w:rPr>
          <w:szCs w:val="20"/>
        </w:rPr>
        <w:t xml:space="preserve">Černolic </w:t>
      </w:r>
      <w:r w:rsidR="00E6622A">
        <w:rPr>
          <w:szCs w:val="20"/>
        </w:rPr>
        <w:t xml:space="preserve">žádají o povolení úpravy studánky a jejího okolí na pozemku obce pč. 299/14. </w:t>
      </w:r>
    </w:p>
    <w:p w14:paraId="0246261F" w14:textId="77777777"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70DB93F0"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58311235"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6D9455C4"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6EAB413A"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3AF2462E"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B7B3324"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4065E384"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FD6071D" w14:textId="77777777" w:rsidR="00CC5141" w:rsidRPr="00822F44" w:rsidRDefault="00CC5141" w:rsidP="00FC153E">
            <w:pPr>
              <w:tabs>
                <w:tab w:val="left" w:pos="567"/>
              </w:tabs>
              <w:jc w:val="center"/>
              <w:rPr>
                <w:szCs w:val="20"/>
              </w:rPr>
            </w:pPr>
            <w:r>
              <w:rPr>
                <w:szCs w:val="20"/>
              </w:rPr>
              <w:t>Zdráhal</w:t>
            </w:r>
          </w:p>
        </w:tc>
      </w:tr>
      <w:tr w:rsidR="004C2772" w:rsidRPr="00822F44" w14:paraId="3E3822FD"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029C6D9A"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62555B5"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155D36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49BEE4E"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D122903"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5CBC2989"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992579E" w14:textId="77777777" w:rsidR="004C2772" w:rsidRPr="00822F44" w:rsidRDefault="004C2772" w:rsidP="004E705B">
            <w:pPr>
              <w:tabs>
                <w:tab w:val="left" w:pos="567"/>
              </w:tabs>
              <w:jc w:val="center"/>
              <w:rPr>
                <w:szCs w:val="20"/>
              </w:rPr>
            </w:pPr>
            <w:r>
              <w:rPr>
                <w:szCs w:val="20"/>
              </w:rPr>
              <w:t>Pro</w:t>
            </w:r>
          </w:p>
        </w:tc>
      </w:tr>
    </w:tbl>
    <w:p w14:paraId="3A4408D1" w14:textId="718D922B" w:rsidR="001425D0" w:rsidRDefault="00EB4B29" w:rsidP="00862276">
      <w:pPr>
        <w:rPr>
          <w:b/>
          <w:szCs w:val="20"/>
        </w:rPr>
      </w:pPr>
      <w:r>
        <w:rPr>
          <w:b/>
          <w:szCs w:val="20"/>
        </w:rPr>
        <w:t>Usnesení č. 7</w:t>
      </w:r>
      <w:r w:rsidR="003B42BC" w:rsidRPr="00822F44">
        <w:rPr>
          <w:b/>
          <w:szCs w:val="20"/>
        </w:rPr>
        <w:t>-</w:t>
      </w:r>
      <w:r w:rsidR="00BC1404">
        <w:rPr>
          <w:b/>
          <w:szCs w:val="20"/>
        </w:rPr>
        <w:t>1</w:t>
      </w:r>
      <w:r w:rsidR="0027273A">
        <w:rPr>
          <w:b/>
          <w:szCs w:val="20"/>
        </w:rPr>
        <w:t>9</w:t>
      </w:r>
      <w:r w:rsidR="001F1528">
        <w:rPr>
          <w:b/>
          <w:szCs w:val="20"/>
        </w:rPr>
        <w:t>-2021</w:t>
      </w:r>
      <w:r w:rsidR="003B42BC" w:rsidRPr="00822F44">
        <w:rPr>
          <w:b/>
          <w:szCs w:val="20"/>
        </w:rPr>
        <w:t xml:space="preserve">/ZO: </w:t>
      </w:r>
      <w:r w:rsidR="003B42BC" w:rsidRPr="00822F44">
        <w:rPr>
          <w:szCs w:val="20"/>
        </w:rPr>
        <w:t>ZO</w:t>
      </w:r>
      <w:r w:rsidR="00E6622A">
        <w:rPr>
          <w:szCs w:val="20"/>
        </w:rPr>
        <w:t xml:space="preserve"> </w:t>
      </w:r>
      <w:r w:rsidR="007220D4">
        <w:rPr>
          <w:szCs w:val="20"/>
        </w:rPr>
        <w:t xml:space="preserve">souhlasí s </w:t>
      </w:r>
      <w:r w:rsidR="00E6622A">
        <w:rPr>
          <w:szCs w:val="20"/>
        </w:rPr>
        <w:t>úprav</w:t>
      </w:r>
      <w:r w:rsidR="007220D4">
        <w:rPr>
          <w:szCs w:val="20"/>
        </w:rPr>
        <w:t>ou</w:t>
      </w:r>
      <w:r w:rsidR="00E6622A">
        <w:rPr>
          <w:szCs w:val="20"/>
        </w:rPr>
        <w:t xml:space="preserve"> </w:t>
      </w:r>
      <w:r w:rsidR="00E6622A" w:rsidRPr="00E6622A">
        <w:rPr>
          <w:szCs w:val="20"/>
        </w:rPr>
        <w:t xml:space="preserve">studánky a jejího okolí </w:t>
      </w:r>
      <w:r w:rsidR="00E6622A">
        <w:rPr>
          <w:szCs w:val="20"/>
        </w:rPr>
        <w:t xml:space="preserve">na pozemku obce </w:t>
      </w:r>
      <w:r w:rsidR="003921A9">
        <w:rPr>
          <w:szCs w:val="20"/>
        </w:rPr>
        <w:t>p</w:t>
      </w:r>
      <w:r w:rsidR="00E6622A">
        <w:rPr>
          <w:szCs w:val="20"/>
        </w:rPr>
        <w:t>.č. 299/14</w:t>
      </w:r>
      <w:r w:rsidR="007220D4">
        <w:rPr>
          <w:szCs w:val="20"/>
        </w:rPr>
        <w:t xml:space="preserve"> dle předloženého návrhu, přičemž </w:t>
      </w:r>
      <w:r w:rsidR="007675E3">
        <w:rPr>
          <w:szCs w:val="20"/>
        </w:rPr>
        <w:t xml:space="preserve">všechny úpravy </w:t>
      </w:r>
      <w:r w:rsidR="007220D4">
        <w:rPr>
          <w:szCs w:val="20"/>
        </w:rPr>
        <w:t>se stanou majetkem obce.</w:t>
      </w:r>
    </w:p>
    <w:p w14:paraId="65F2DF9C" w14:textId="0C6A6948" w:rsidR="00BD5C58" w:rsidRPr="00262713" w:rsidRDefault="00262713" w:rsidP="00BD5C58">
      <w:pPr>
        <w:pStyle w:val="Nadpis1"/>
        <w:numPr>
          <w:ilvl w:val="0"/>
          <w:numId w:val="15"/>
        </w:numPr>
        <w:rPr>
          <w:szCs w:val="20"/>
        </w:rPr>
      </w:pPr>
      <w:bookmarkStart w:id="168" w:name="_Toc75336710"/>
      <w:bookmarkStart w:id="169" w:name="_Toc75336767"/>
      <w:bookmarkStart w:id="170" w:name="_Toc75940714"/>
      <w:bookmarkStart w:id="171" w:name="_Toc75941616"/>
      <w:bookmarkStart w:id="172" w:name="_Toc75944790"/>
      <w:r>
        <w:rPr>
          <w:szCs w:val="20"/>
        </w:rPr>
        <w:lastRenderedPageBreak/>
        <w:t>Stůl pro stolní tenis</w:t>
      </w:r>
      <w:bookmarkEnd w:id="168"/>
      <w:bookmarkEnd w:id="169"/>
      <w:bookmarkEnd w:id="170"/>
      <w:bookmarkEnd w:id="171"/>
      <w:bookmarkEnd w:id="172"/>
    </w:p>
    <w:p w14:paraId="31794A53" w14:textId="0280B63E" w:rsidR="00BD5C58" w:rsidRPr="00262713" w:rsidRDefault="00BD5C58" w:rsidP="00BD5C58">
      <w:pPr>
        <w:tabs>
          <w:tab w:val="left" w:pos="567"/>
        </w:tabs>
        <w:rPr>
          <w:bCs/>
          <w:szCs w:val="20"/>
        </w:rPr>
      </w:pPr>
      <w:r w:rsidRPr="00262713">
        <w:rPr>
          <w:b/>
          <w:szCs w:val="20"/>
        </w:rPr>
        <w:t xml:space="preserve">Obsah: </w:t>
      </w:r>
      <w:r w:rsidR="00262713">
        <w:rPr>
          <w:bCs/>
          <w:szCs w:val="20"/>
        </w:rPr>
        <w:t>Paní Matějková žádá o instalaci stolu pro stolní tenis do parku obce. V anketě, kterou pořádala se pro instalaci kladně vyjádřilo 100</w:t>
      </w:r>
      <w:r w:rsidR="00F121E7">
        <w:rPr>
          <w:bCs/>
          <w:szCs w:val="20"/>
        </w:rPr>
        <w:t xml:space="preserve"> </w:t>
      </w:r>
      <w:r w:rsidR="00262713">
        <w:rPr>
          <w:bCs/>
          <w:szCs w:val="20"/>
        </w:rPr>
        <w:t>% z dotázaných (počet není uveden). Cena venkovního stolu pro komerční použití se začíná na 25</w:t>
      </w:r>
      <w:r w:rsidR="00F12957">
        <w:rPr>
          <w:bCs/>
          <w:szCs w:val="20"/>
        </w:rPr>
        <w:t xml:space="preserve"> </w:t>
      </w:r>
      <w:r w:rsidR="00262713">
        <w:rPr>
          <w:bCs/>
          <w:szCs w:val="20"/>
        </w:rPr>
        <w:t>tis</w:t>
      </w:r>
      <w:r w:rsidR="00F12957">
        <w:rPr>
          <w:bCs/>
          <w:szCs w:val="20"/>
        </w:rPr>
        <w:t>.</w:t>
      </w:r>
      <w:r w:rsidR="00262713">
        <w:rPr>
          <w:bCs/>
          <w:szCs w:val="20"/>
        </w:rPr>
        <w:t xml:space="preserve"> Kč</w:t>
      </w:r>
      <w:r w:rsidR="00E147D8">
        <w:rPr>
          <w:bCs/>
          <w:szCs w:val="20"/>
        </w:rPr>
        <w:t>, odolnější modely jsou za cca 35</w:t>
      </w:r>
      <w:r w:rsidR="00F121E7">
        <w:rPr>
          <w:bCs/>
          <w:szCs w:val="20"/>
        </w:rPr>
        <w:t xml:space="preserve"> </w:t>
      </w:r>
      <w:r w:rsidR="00E147D8">
        <w:rPr>
          <w:bCs/>
          <w:szCs w:val="20"/>
        </w:rPr>
        <w:t>tis</w:t>
      </w:r>
      <w:r w:rsidR="00F12957">
        <w:rPr>
          <w:bCs/>
          <w:szCs w:val="20"/>
        </w:rPr>
        <w:t>.</w:t>
      </w:r>
      <w:r w:rsidR="00E147D8">
        <w:rPr>
          <w:bCs/>
          <w:szCs w:val="20"/>
        </w:rPr>
        <w:t xml:space="preserve"> Kč. V případě jiných</w:t>
      </w:r>
      <w:r w:rsidR="009B7AA7">
        <w:rPr>
          <w:bCs/>
          <w:szCs w:val="20"/>
        </w:rPr>
        <w:t xml:space="preserve">, </w:t>
      </w:r>
      <w:r w:rsidR="00E147D8">
        <w:rPr>
          <w:bCs/>
          <w:szCs w:val="20"/>
        </w:rPr>
        <w:t xml:space="preserve">než betonových stolů je nutná instalace na betonové patky </w:t>
      </w:r>
      <w:r w:rsidR="009B7AA7">
        <w:rPr>
          <w:bCs/>
          <w:szCs w:val="20"/>
        </w:rPr>
        <w:t>v ceně cca</w:t>
      </w:r>
      <w:r w:rsidR="00E147D8">
        <w:rPr>
          <w:bCs/>
          <w:szCs w:val="20"/>
        </w:rPr>
        <w:t xml:space="preserve"> 5</w:t>
      </w:r>
      <w:r w:rsidR="00F121E7">
        <w:rPr>
          <w:bCs/>
          <w:szCs w:val="20"/>
        </w:rPr>
        <w:t xml:space="preserve"> </w:t>
      </w:r>
      <w:r w:rsidR="00E147D8">
        <w:rPr>
          <w:bCs/>
          <w:szCs w:val="20"/>
        </w:rPr>
        <w:t>tis</w:t>
      </w:r>
      <w:r w:rsidR="00F12957">
        <w:rPr>
          <w:bCs/>
          <w:szCs w:val="20"/>
        </w:rPr>
        <w:t>.</w:t>
      </w:r>
      <w:r w:rsidR="00E147D8">
        <w:rPr>
          <w:bCs/>
          <w:szCs w:val="20"/>
        </w:rPr>
        <w:t xml:space="preserve"> Kč.</w:t>
      </w:r>
    </w:p>
    <w:p w14:paraId="15252626" w14:textId="72A7BA6D" w:rsidR="00BD5C58" w:rsidRPr="00F12957" w:rsidRDefault="00BD5C58" w:rsidP="00BD5C58">
      <w:pPr>
        <w:tabs>
          <w:tab w:val="left" w:pos="567"/>
        </w:tabs>
        <w:rPr>
          <w:bCs/>
          <w:szCs w:val="20"/>
        </w:rPr>
      </w:pPr>
      <w:r w:rsidRPr="00262713">
        <w:rPr>
          <w:b/>
          <w:szCs w:val="20"/>
        </w:rPr>
        <w:t>Diskuse:</w:t>
      </w:r>
      <w:r w:rsidR="00F12957">
        <w:rPr>
          <w:b/>
          <w:szCs w:val="20"/>
        </w:rPr>
        <w:br/>
      </w:r>
      <w:r w:rsidR="00F12957" w:rsidRPr="00F12957">
        <w:rPr>
          <w:bCs/>
          <w:szCs w:val="20"/>
        </w:rPr>
        <w:t>P.Schmidt sdělil, že není proti stolu, ale s tím, že by byl umístěn v budoucím prostoru, kde se počítá s prvky pro starší mládež.</w:t>
      </w:r>
    </w:p>
    <w:p w14:paraId="4D354B08" w14:textId="77777777" w:rsidR="00BD5C58" w:rsidRPr="00262713" w:rsidRDefault="00BD5C58" w:rsidP="00BD5C58">
      <w:pPr>
        <w:tabs>
          <w:tab w:val="left" w:pos="567"/>
        </w:tabs>
        <w:rPr>
          <w:b/>
          <w:szCs w:val="20"/>
        </w:rPr>
      </w:pPr>
      <w:r w:rsidRPr="00262713">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BD5C58" w:rsidRPr="00262713" w14:paraId="1D7629FD" w14:textId="77777777" w:rsidTr="00A657D9">
        <w:trPr>
          <w:trHeight w:val="85"/>
        </w:trPr>
        <w:tc>
          <w:tcPr>
            <w:tcW w:w="1255" w:type="dxa"/>
            <w:tcBorders>
              <w:top w:val="single" w:sz="4" w:space="0" w:color="000000"/>
              <w:left w:val="single" w:sz="4" w:space="0" w:color="000000"/>
              <w:bottom w:val="single" w:sz="4" w:space="0" w:color="000000"/>
            </w:tcBorders>
            <w:shd w:val="clear" w:color="auto" w:fill="auto"/>
          </w:tcPr>
          <w:p w14:paraId="108C59D6" w14:textId="77777777" w:rsidR="00BD5C58" w:rsidRPr="00262713" w:rsidRDefault="00BD5C58" w:rsidP="00A657D9">
            <w:pPr>
              <w:tabs>
                <w:tab w:val="left" w:pos="567"/>
              </w:tabs>
              <w:jc w:val="center"/>
              <w:rPr>
                <w:szCs w:val="20"/>
              </w:rPr>
            </w:pPr>
            <w:r w:rsidRPr="00262713">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735F17BE" w14:textId="77777777" w:rsidR="00BD5C58" w:rsidRPr="00262713" w:rsidRDefault="00BD5C58" w:rsidP="00A657D9">
            <w:pPr>
              <w:tabs>
                <w:tab w:val="left" w:pos="567"/>
              </w:tabs>
              <w:jc w:val="center"/>
              <w:rPr>
                <w:szCs w:val="20"/>
              </w:rPr>
            </w:pPr>
            <w:r w:rsidRPr="00262713">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221ECC49" w14:textId="77777777" w:rsidR="00BD5C58" w:rsidRPr="00262713" w:rsidRDefault="00BD5C58" w:rsidP="00A657D9">
            <w:pPr>
              <w:tabs>
                <w:tab w:val="left" w:pos="567"/>
              </w:tabs>
              <w:jc w:val="center"/>
              <w:rPr>
                <w:szCs w:val="20"/>
              </w:rPr>
            </w:pPr>
            <w:r w:rsidRPr="00262713">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28FD487" w14:textId="77777777" w:rsidR="00BD5C58" w:rsidRPr="00262713" w:rsidRDefault="00BD5C58" w:rsidP="00A657D9">
            <w:pPr>
              <w:tabs>
                <w:tab w:val="left" w:pos="567"/>
              </w:tabs>
              <w:jc w:val="center"/>
              <w:rPr>
                <w:szCs w:val="20"/>
              </w:rPr>
            </w:pPr>
            <w:r w:rsidRPr="00262713">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32D907E0" w14:textId="77777777" w:rsidR="00BD5C58" w:rsidRPr="00262713" w:rsidRDefault="00BD5C58" w:rsidP="00A657D9">
            <w:pPr>
              <w:tabs>
                <w:tab w:val="left" w:pos="567"/>
              </w:tabs>
              <w:jc w:val="center"/>
              <w:rPr>
                <w:szCs w:val="20"/>
              </w:rPr>
            </w:pPr>
            <w:r w:rsidRPr="00262713">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4B0FE521" w14:textId="77777777" w:rsidR="00BD5C58" w:rsidRPr="00262713" w:rsidRDefault="00BD5C58" w:rsidP="00A657D9">
            <w:pPr>
              <w:tabs>
                <w:tab w:val="left" w:pos="567"/>
              </w:tabs>
              <w:jc w:val="center"/>
              <w:rPr>
                <w:szCs w:val="20"/>
              </w:rPr>
            </w:pPr>
            <w:r w:rsidRPr="00262713">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BD60B24" w14:textId="77777777" w:rsidR="00BD5C58" w:rsidRPr="00262713" w:rsidRDefault="00BD5C58" w:rsidP="00A657D9">
            <w:pPr>
              <w:tabs>
                <w:tab w:val="left" w:pos="567"/>
              </w:tabs>
              <w:jc w:val="center"/>
              <w:rPr>
                <w:szCs w:val="20"/>
              </w:rPr>
            </w:pPr>
            <w:r w:rsidRPr="00262713">
              <w:rPr>
                <w:szCs w:val="20"/>
              </w:rPr>
              <w:t>Zdráhal</w:t>
            </w:r>
          </w:p>
        </w:tc>
      </w:tr>
      <w:tr w:rsidR="004C2772" w:rsidRPr="00822F44" w14:paraId="2A11BEC4"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0AA30E8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C719AAD"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D47B0D2"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2573730"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6ED108B"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0FA071C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93890A5" w14:textId="77777777" w:rsidR="004C2772" w:rsidRPr="00822F44" w:rsidRDefault="004C2772" w:rsidP="004E705B">
            <w:pPr>
              <w:tabs>
                <w:tab w:val="left" w:pos="567"/>
              </w:tabs>
              <w:jc w:val="center"/>
              <w:rPr>
                <w:szCs w:val="20"/>
              </w:rPr>
            </w:pPr>
            <w:r>
              <w:rPr>
                <w:szCs w:val="20"/>
              </w:rPr>
              <w:t>Pro</w:t>
            </w:r>
          </w:p>
        </w:tc>
      </w:tr>
    </w:tbl>
    <w:p w14:paraId="35EDE104" w14:textId="7451E226" w:rsidR="00D616FD" w:rsidRPr="00ED7615" w:rsidRDefault="00BD5C58" w:rsidP="003B42BC">
      <w:pPr>
        <w:rPr>
          <w:szCs w:val="20"/>
        </w:rPr>
      </w:pPr>
      <w:r w:rsidRPr="00262713">
        <w:rPr>
          <w:b/>
          <w:szCs w:val="20"/>
        </w:rPr>
        <w:t xml:space="preserve">Usnesení č. 8-19-2021/ZO: </w:t>
      </w:r>
      <w:r w:rsidRPr="00ED7615">
        <w:rPr>
          <w:szCs w:val="20"/>
        </w:rPr>
        <w:t xml:space="preserve">ZO </w:t>
      </w:r>
      <w:r w:rsidR="00F12957" w:rsidRPr="00ED7615">
        <w:rPr>
          <w:szCs w:val="20"/>
        </w:rPr>
        <w:t>souhlasí se záměrem koupě</w:t>
      </w:r>
      <w:r w:rsidR="00ED7615" w:rsidRPr="00ED7615">
        <w:rPr>
          <w:szCs w:val="20"/>
        </w:rPr>
        <w:t xml:space="preserve"> </w:t>
      </w:r>
      <w:r w:rsidR="00F12957" w:rsidRPr="00ED7615">
        <w:rPr>
          <w:szCs w:val="20"/>
        </w:rPr>
        <w:t>stol</w:t>
      </w:r>
      <w:r w:rsidR="00ED7615" w:rsidRPr="00ED7615">
        <w:rPr>
          <w:szCs w:val="20"/>
        </w:rPr>
        <w:t>u pro stplní</w:t>
      </w:r>
      <w:r w:rsidR="00ED7615">
        <w:rPr>
          <w:szCs w:val="20"/>
        </w:rPr>
        <w:t xml:space="preserve"> tenis</w:t>
      </w:r>
      <w:r w:rsidR="00F12957" w:rsidRPr="00ED7615">
        <w:rPr>
          <w:szCs w:val="20"/>
        </w:rPr>
        <w:t>,</w:t>
      </w:r>
      <w:r w:rsidR="00ED7615" w:rsidRPr="00ED7615">
        <w:rPr>
          <w:szCs w:val="20"/>
        </w:rPr>
        <w:t xml:space="preserve"> realizaci odkládá do doby vybudování prostoru pro sportovní využití starší mládeží</w:t>
      </w:r>
      <w:r w:rsidR="00E147D8" w:rsidRPr="00ED7615">
        <w:rPr>
          <w:szCs w:val="20"/>
        </w:rPr>
        <w:t>.</w:t>
      </w:r>
    </w:p>
    <w:p w14:paraId="46EB2CA0" w14:textId="77777777" w:rsidR="00D616FD" w:rsidRPr="00DD0F1C" w:rsidRDefault="00D616FD" w:rsidP="00BD5C58">
      <w:pPr>
        <w:pStyle w:val="Nadpis1"/>
        <w:numPr>
          <w:ilvl w:val="0"/>
          <w:numId w:val="15"/>
        </w:numPr>
        <w:rPr>
          <w:szCs w:val="20"/>
        </w:rPr>
      </w:pPr>
      <w:bookmarkStart w:id="173" w:name="_Toc70520306"/>
      <w:bookmarkStart w:id="174" w:name="_Toc70521849"/>
      <w:bookmarkStart w:id="175" w:name="_Toc70521870"/>
      <w:bookmarkStart w:id="176" w:name="_Toc70521911"/>
      <w:bookmarkStart w:id="177" w:name="_Toc70521930"/>
      <w:bookmarkStart w:id="178" w:name="_Toc70521959"/>
      <w:bookmarkStart w:id="179" w:name="_Toc71123822"/>
      <w:bookmarkStart w:id="180" w:name="_Toc71537388"/>
      <w:bookmarkStart w:id="181" w:name="_Toc71558974"/>
      <w:bookmarkStart w:id="182" w:name="_Toc71710979"/>
      <w:bookmarkStart w:id="183" w:name="_Toc71734153"/>
      <w:bookmarkStart w:id="184" w:name="_Toc71734890"/>
      <w:bookmarkStart w:id="185" w:name="_Toc71735689"/>
      <w:bookmarkStart w:id="186" w:name="_Toc72161250"/>
      <w:bookmarkStart w:id="187" w:name="_Toc72333597"/>
      <w:bookmarkStart w:id="188" w:name="_Toc72335172"/>
      <w:bookmarkStart w:id="189" w:name="_Toc72335885"/>
      <w:bookmarkStart w:id="190" w:name="_Toc73352787"/>
      <w:bookmarkStart w:id="191" w:name="_Toc74121379"/>
      <w:bookmarkStart w:id="192" w:name="_Toc74131191"/>
      <w:bookmarkStart w:id="193" w:name="_Toc74131209"/>
      <w:bookmarkStart w:id="194" w:name="_Toc74131227"/>
      <w:bookmarkStart w:id="195" w:name="_Toc74131245"/>
      <w:bookmarkStart w:id="196" w:name="_Toc74131263"/>
      <w:bookmarkStart w:id="197" w:name="_Toc74131333"/>
      <w:bookmarkStart w:id="198" w:name="_Toc74149831"/>
      <w:bookmarkStart w:id="199" w:name="_Toc74564838"/>
      <w:bookmarkStart w:id="200" w:name="_Toc74731569"/>
      <w:bookmarkStart w:id="201" w:name="_Toc75183789"/>
      <w:bookmarkStart w:id="202" w:name="_Toc75336711"/>
      <w:bookmarkStart w:id="203" w:name="_Toc75336768"/>
      <w:bookmarkStart w:id="204" w:name="_Toc75940715"/>
      <w:bookmarkStart w:id="205" w:name="_Toc75941617"/>
      <w:bookmarkStart w:id="206" w:name="_Toc75944791"/>
      <w:r>
        <w:rPr>
          <w:szCs w:val="20"/>
        </w:rPr>
        <w:t>Prodej pozemků pod a okolo chaty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71BE372" w14:textId="02FEDB09" w:rsidR="00D616FD" w:rsidRDefault="00D616FD" w:rsidP="00D616FD">
      <w:pPr>
        <w:tabs>
          <w:tab w:val="left" w:pos="567"/>
        </w:tabs>
        <w:rPr>
          <w:b/>
          <w:szCs w:val="20"/>
        </w:rPr>
      </w:pPr>
      <w:r>
        <w:rPr>
          <w:b/>
          <w:szCs w:val="20"/>
        </w:rPr>
        <w:t>Obsah:</w:t>
      </w:r>
      <w:r>
        <w:rPr>
          <w:szCs w:val="20"/>
        </w:rPr>
        <w:t xml:space="preserve"> Majitel chaty č.e. </w:t>
      </w:r>
      <w:r w:rsidR="00AC5AEE">
        <w:rPr>
          <w:szCs w:val="20"/>
        </w:rPr>
        <w:t xml:space="preserve">…… </w:t>
      </w:r>
      <w:r>
        <w:rPr>
          <w:szCs w:val="20"/>
        </w:rPr>
        <w:t xml:space="preserve">žádá obec o odkoupení pozemků pod chatou a okolo chaty. Jedná se o pozemky v oblasti Potoky, ulice V Dolečku. </w:t>
      </w:r>
      <w:r w:rsidR="005E1FA8" w:rsidRPr="005E1FA8">
        <w:rPr>
          <w:szCs w:val="20"/>
        </w:rPr>
        <w:t>Usnesení</w:t>
      </w:r>
      <w:r w:rsidR="005E1FA8">
        <w:rPr>
          <w:szCs w:val="20"/>
        </w:rPr>
        <w:t>m</w:t>
      </w:r>
      <w:r w:rsidR="005E1FA8" w:rsidRPr="005E1FA8">
        <w:rPr>
          <w:szCs w:val="20"/>
        </w:rPr>
        <w:t xml:space="preserve"> č. 7-18-2021/ZO: </w:t>
      </w:r>
      <w:r w:rsidR="005E1FA8">
        <w:rPr>
          <w:szCs w:val="20"/>
        </w:rPr>
        <w:t>byl schválen</w:t>
      </w:r>
      <w:r w:rsidR="005E1FA8" w:rsidRPr="005E1FA8">
        <w:rPr>
          <w:szCs w:val="20"/>
        </w:rPr>
        <w:t xml:space="preserve"> záměr prodeje</w:t>
      </w:r>
      <w:r w:rsidR="005E1FA8">
        <w:rPr>
          <w:szCs w:val="20"/>
        </w:rPr>
        <w:t xml:space="preserve">. </w:t>
      </w:r>
    </w:p>
    <w:p w14:paraId="2F00BC62" w14:textId="77777777" w:rsidR="00D616FD" w:rsidRDefault="00D616FD" w:rsidP="00D616F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D616FD" w:rsidRPr="00822F44" w14:paraId="494171BE" w14:textId="77777777" w:rsidTr="000A32EC">
        <w:trPr>
          <w:trHeight w:val="85"/>
        </w:trPr>
        <w:tc>
          <w:tcPr>
            <w:tcW w:w="1255" w:type="dxa"/>
            <w:tcBorders>
              <w:top w:val="single" w:sz="4" w:space="0" w:color="000000"/>
              <w:left w:val="single" w:sz="4" w:space="0" w:color="000000"/>
              <w:bottom w:val="single" w:sz="4" w:space="0" w:color="000000"/>
            </w:tcBorders>
            <w:shd w:val="clear" w:color="auto" w:fill="auto"/>
          </w:tcPr>
          <w:p w14:paraId="4A47B825" w14:textId="77777777" w:rsidR="00D616FD" w:rsidRPr="00822F44" w:rsidRDefault="00D616FD" w:rsidP="00A657D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C70344A" w14:textId="77777777" w:rsidR="00D616FD" w:rsidRPr="00822F44" w:rsidRDefault="00D616FD" w:rsidP="00A657D9">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3792D459" w14:textId="77777777" w:rsidR="00D616FD" w:rsidRPr="00822F44" w:rsidRDefault="00D616FD" w:rsidP="00A657D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6E92F87" w14:textId="77777777" w:rsidR="00D616FD" w:rsidRPr="00822F44" w:rsidRDefault="00D616FD" w:rsidP="00A657D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AD115AE" w14:textId="77777777" w:rsidR="00D616FD" w:rsidRPr="00822F44" w:rsidRDefault="00D616FD" w:rsidP="00A657D9">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12395A34" w14:textId="77777777" w:rsidR="00D616FD" w:rsidRPr="00822F44" w:rsidRDefault="00D616FD" w:rsidP="00A657D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D4633E3" w14:textId="77777777" w:rsidR="00D616FD" w:rsidRPr="00822F44" w:rsidRDefault="00D616FD" w:rsidP="00A657D9">
            <w:pPr>
              <w:tabs>
                <w:tab w:val="left" w:pos="567"/>
              </w:tabs>
              <w:jc w:val="center"/>
              <w:rPr>
                <w:szCs w:val="20"/>
              </w:rPr>
            </w:pPr>
            <w:r>
              <w:rPr>
                <w:szCs w:val="20"/>
              </w:rPr>
              <w:t>Zdráhal</w:t>
            </w:r>
          </w:p>
        </w:tc>
      </w:tr>
      <w:tr w:rsidR="004C2772" w:rsidRPr="00822F44" w14:paraId="60C05514" w14:textId="77777777" w:rsidTr="000A32EC">
        <w:trPr>
          <w:trHeight w:val="85"/>
        </w:trPr>
        <w:tc>
          <w:tcPr>
            <w:tcW w:w="1255" w:type="dxa"/>
            <w:tcBorders>
              <w:top w:val="single" w:sz="4" w:space="0" w:color="000000"/>
              <w:left w:val="single" w:sz="4" w:space="0" w:color="000000"/>
              <w:bottom w:val="single" w:sz="4" w:space="0" w:color="auto"/>
            </w:tcBorders>
            <w:shd w:val="clear" w:color="auto" w:fill="auto"/>
          </w:tcPr>
          <w:p w14:paraId="05D0413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auto"/>
            </w:tcBorders>
            <w:shd w:val="clear" w:color="auto" w:fill="auto"/>
          </w:tcPr>
          <w:p w14:paraId="2162B6EB"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auto"/>
            </w:tcBorders>
            <w:shd w:val="clear" w:color="auto" w:fill="auto"/>
          </w:tcPr>
          <w:p w14:paraId="63102A57"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auto"/>
            </w:tcBorders>
            <w:shd w:val="clear" w:color="auto" w:fill="auto"/>
          </w:tcPr>
          <w:p w14:paraId="7E3524B1"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auto"/>
            </w:tcBorders>
            <w:shd w:val="clear" w:color="auto" w:fill="auto"/>
          </w:tcPr>
          <w:p w14:paraId="57CD9961"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auto"/>
            </w:tcBorders>
            <w:shd w:val="clear" w:color="auto" w:fill="auto"/>
          </w:tcPr>
          <w:p w14:paraId="0581FA7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auto"/>
              <w:right w:val="single" w:sz="4" w:space="0" w:color="000000"/>
            </w:tcBorders>
            <w:shd w:val="clear" w:color="auto" w:fill="auto"/>
          </w:tcPr>
          <w:p w14:paraId="6672E4CC" w14:textId="77777777" w:rsidR="004C2772" w:rsidRPr="00822F44" w:rsidRDefault="004C2772" w:rsidP="004E705B">
            <w:pPr>
              <w:tabs>
                <w:tab w:val="left" w:pos="567"/>
              </w:tabs>
              <w:jc w:val="center"/>
              <w:rPr>
                <w:szCs w:val="20"/>
              </w:rPr>
            </w:pPr>
            <w:r>
              <w:rPr>
                <w:szCs w:val="20"/>
              </w:rPr>
              <w:t>Pro</w:t>
            </w:r>
          </w:p>
        </w:tc>
      </w:tr>
    </w:tbl>
    <w:p w14:paraId="35A872D6" w14:textId="3CE88AE4" w:rsidR="00D616FD" w:rsidRPr="005E1FA8" w:rsidRDefault="00D616FD" w:rsidP="00D616FD">
      <w:pPr>
        <w:rPr>
          <w:b/>
          <w:szCs w:val="20"/>
        </w:rPr>
      </w:pPr>
      <w:r>
        <w:rPr>
          <w:b/>
          <w:szCs w:val="20"/>
        </w:rPr>
        <w:t xml:space="preserve">Usnesení č. </w:t>
      </w:r>
      <w:r w:rsidR="005E1FA8">
        <w:rPr>
          <w:b/>
          <w:szCs w:val="20"/>
        </w:rPr>
        <w:t>9</w:t>
      </w:r>
      <w:r w:rsidRPr="00822F44">
        <w:rPr>
          <w:b/>
          <w:szCs w:val="20"/>
        </w:rPr>
        <w:t>-</w:t>
      </w:r>
      <w:r>
        <w:rPr>
          <w:b/>
          <w:szCs w:val="20"/>
        </w:rPr>
        <w:t>1</w:t>
      </w:r>
      <w:r w:rsidR="005E1FA8">
        <w:rPr>
          <w:b/>
          <w:szCs w:val="20"/>
        </w:rPr>
        <w:t>9</w:t>
      </w:r>
      <w:r>
        <w:rPr>
          <w:b/>
          <w:szCs w:val="20"/>
        </w:rPr>
        <w:t>-2021</w:t>
      </w:r>
      <w:r w:rsidRPr="00822F44">
        <w:rPr>
          <w:b/>
          <w:szCs w:val="20"/>
        </w:rPr>
        <w:t xml:space="preserve">/ZO: </w:t>
      </w:r>
      <w:r w:rsidRPr="00822F44">
        <w:rPr>
          <w:szCs w:val="20"/>
        </w:rPr>
        <w:t>ZO</w:t>
      </w:r>
      <w:r>
        <w:rPr>
          <w:szCs w:val="20"/>
        </w:rPr>
        <w:t xml:space="preserve"> schvaluje prodej pozemků pč. st 575, zastavěná plocha o výměře 34 m</w:t>
      </w:r>
      <w:r>
        <w:rPr>
          <w:szCs w:val="20"/>
          <w:vertAlign w:val="superscript"/>
        </w:rPr>
        <w:t xml:space="preserve">2 </w:t>
      </w:r>
      <w:r>
        <w:rPr>
          <w:szCs w:val="20"/>
        </w:rPr>
        <w:t>a pozemku p.č. 221/50, neplodná půda o výměře 388 m</w:t>
      </w:r>
      <w:r>
        <w:rPr>
          <w:szCs w:val="20"/>
          <w:vertAlign w:val="superscript"/>
        </w:rPr>
        <w:t>2</w:t>
      </w:r>
      <w:r w:rsidR="005E1FA8">
        <w:rPr>
          <w:szCs w:val="20"/>
        </w:rPr>
        <w:t xml:space="preserve"> majiteli chaty č.e.251 za </w:t>
      </w:r>
      <w:r w:rsidR="005E1FA8" w:rsidRPr="00C96FBE">
        <w:rPr>
          <w:szCs w:val="20"/>
        </w:rPr>
        <w:t xml:space="preserve">cenu </w:t>
      </w:r>
      <w:r w:rsidR="00714E65">
        <w:rPr>
          <w:szCs w:val="20"/>
        </w:rPr>
        <w:t>40.000</w:t>
      </w:r>
      <w:r w:rsidR="005E1FA8" w:rsidRPr="00C96FBE">
        <w:rPr>
          <w:szCs w:val="20"/>
        </w:rPr>
        <w:t xml:space="preserve"> Kč.</w:t>
      </w:r>
    </w:p>
    <w:p w14:paraId="6AC46F1C" w14:textId="6BCD2824" w:rsidR="00D616FD" w:rsidRPr="009A5AF7" w:rsidRDefault="009A5AF7" w:rsidP="00BD5C58">
      <w:pPr>
        <w:pStyle w:val="Nadpis1"/>
        <w:numPr>
          <w:ilvl w:val="0"/>
          <w:numId w:val="15"/>
        </w:numPr>
        <w:rPr>
          <w:szCs w:val="20"/>
        </w:rPr>
      </w:pPr>
      <w:bookmarkStart w:id="207" w:name="_Toc74564839"/>
      <w:bookmarkStart w:id="208" w:name="_Toc74731570"/>
      <w:bookmarkStart w:id="209" w:name="_Toc75183790"/>
      <w:bookmarkStart w:id="210" w:name="_Toc75336712"/>
      <w:bookmarkStart w:id="211" w:name="_Toc75336769"/>
      <w:bookmarkStart w:id="212" w:name="_Toc75940716"/>
      <w:bookmarkStart w:id="213" w:name="_Toc75941618"/>
      <w:bookmarkStart w:id="214" w:name="_Toc75944792"/>
      <w:r w:rsidRPr="009A5AF7">
        <w:rPr>
          <w:szCs w:val="20"/>
        </w:rPr>
        <w:t>Zákaz chytání ryb</w:t>
      </w:r>
      <w:bookmarkEnd w:id="207"/>
      <w:bookmarkEnd w:id="208"/>
      <w:bookmarkEnd w:id="209"/>
      <w:bookmarkEnd w:id="210"/>
      <w:bookmarkEnd w:id="211"/>
      <w:bookmarkEnd w:id="212"/>
      <w:bookmarkEnd w:id="213"/>
      <w:bookmarkEnd w:id="214"/>
    </w:p>
    <w:p w14:paraId="0CE77BDD" w14:textId="01E41E56" w:rsidR="00D616FD" w:rsidRPr="009A5AF7" w:rsidRDefault="00D616FD" w:rsidP="00D616FD">
      <w:pPr>
        <w:tabs>
          <w:tab w:val="left" w:pos="567"/>
        </w:tabs>
        <w:rPr>
          <w:bCs/>
          <w:szCs w:val="20"/>
        </w:rPr>
      </w:pPr>
      <w:r w:rsidRPr="009A5AF7">
        <w:rPr>
          <w:b/>
          <w:szCs w:val="20"/>
        </w:rPr>
        <w:t>Obsah:</w:t>
      </w:r>
      <w:r w:rsidR="009A5AF7" w:rsidRPr="009A5AF7">
        <w:rPr>
          <w:b/>
          <w:szCs w:val="20"/>
        </w:rPr>
        <w:t xml:space="preserve"> </w:t>
      </w:r>
      <w:r w:rsidR="009A5AF7" w:rsidRPr="009A5AF7">
        <w:rPr>
          <w:bCs/>
          <w:szCs w:val="20"/>
        </w:rPr>
        <w:t>Ve vodních plochách vlastněných obcí (Hořejší rybník, Jezírko a Dolní rybník)</w:t>
      </w:r>
      <w:r w:rsidR="009A5AF7">
        <w:rPr>
          <w:bCs/>
          <w:szCs w:val="20"/>
        </w:rPr>
        <w:t xml:space="preserve"> vysadila obec okrasné i jiné ryby zejména na údržbu, tedy na požírání planktonu. Bohužel se množí počet jak místních, tak cizích občanů, kteří zde rybaří. Proto navrhujeme zakázat na všech vodních plochách vlastněných obcí rybolov s tím, že rybolov bude povolen jen s povolením obecního úřadu obce Černolice.</w:t>
      </w:r>
    </w:p>
    <w:p w14:paraId="278775F9" w14:textId="0B751EEE" w:rsidR="00D616FD" w:rsidRDefault="00D616FD" w:rsidP="00D616FD">
      <w:pPr>
        <w:tabs>
          <w:tab w:val="left" w:pos="567"/>
        </w:tabs>
        <w:rPr>
          <w:bCs/>
          <w:szCs w:val="20"/>
        </w:rPr>
      </w:pPr>
      <w:r w:rsidRPr="009A5AF7">
        <w:rPr>
          <w:b/>
          <w:szCs w:val="20"/>
        </w:rPr>
        <w:t>Diskuse:</w:t>
      </w:r>
      <w:r w:rsidR="00ED7615">
        <w:rPr>
          <w:b/>
          <w:szCs w:val="20"/>
        </w:rPr>
        <w:br/>
      </w:r>
      <w:r w:rsidR="00ED7615" w:rsidRPr="00ED7615">
        <w:rPr>
          <w:bCs/>
          <w:szCs w:val="20"/>
        </w:rPr>
        <w:t>P.Schmidt upřesnil, že zákaz by se netýkal dětí do 12 let.</w:t>
      </w:r>
    </w:p>
    <w:p w14:paraId="27303B52" w14:textId="068ABA76" w:rsidR="00ED7615" w:rsidRPr="00ED7615" w:rsidRDefault="00ED7615" w:rsidP="00D616FD">
      <w:pPr>
        <w:tabs>
          <w:tab w:val="left" w:pos="567"/>
        </w:tabs>
        <w:rPr>
          <w:bCs/>
          <w:szCs w:val="20"/>
        </w:rPr>
      </w:pPr>
      <w:r>
        <w:rPr>
          <w:bCs/>
          <w:szCs w:val="20"/>
        </w:rPr>
        <w:t>J.Mudr navrhnul hranici 15 let.</w:t>
      </w:r>
    </w:p>
    <w:p w14:paraId="12C59D23" w14:textId="77777777" w:rsidR="00D616FD" w:rsidRPr="009A5AF7" w:rsidRDefault="00D616FD" w:rsidP="00D616FD">
      <w:pPr>
        <w:tabs>
          <w:tab w:val="left" w:pos="567"/>
        </w:tabs>
        <w:rPr>
          <w:b/>
          <w:szCs w:val="20"/>
        </w:rPr>
      </w:pPr>
      <w:r w:rsidRPr="009A5AF7">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D616FD" w:rsidRPr="009A5AF7" w14:paraId="505297D6" w14:textId="77777777" w:rsidTr="00A657D9">
        <w:trPr>
          <w:trHeight w:val="85"/>
        </w:trPr>
        <w:tc>
          <w:tcPr>
            <w:tcW w:w="1255" w:type="dxa"/>
            <w:tcBorders>
              <w:top w:val="single" w:sz="4" w:space="0" w:color="000000"/>
              <w:left w:val="single" w:sz="4" w:space="0" w:color="000000"/>
              <w:bottom w:val="single" w:sz="4" w:space="0" w:color="000000"/>
            </w:tcBorders>
            <w:shd w:val="clear" w:color="auto" w:fill="auto"/>
          </w:tcPr>
          <w:p w14:paraId="422A0CB9" w14:textId="77777777" w:rsidR="00D616FD" w:rsidRPr="009A5AF7" w:rsidRDefault="00D616FD" w:rsidP="00A657D9">
            <w:pPr>
              <w:tabs>
                <w:tab w:val="left" w:pos="567"/>
              </w:tabs>
              <w:jc w:val="center"/>
              <w:rPr>
                <w:szCs w:val="20"/>
              </w:rPr>
            </w:pPr>
            <w:r w:rsidRPr="009A5AF7">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6236FA35" w14:textId="77777777" w:rsidR="00D616FD" w:rsidRPr="009A5AF7" w:rsidRDefault="00D616FD" w:rsidP="00A657D9">
            <w:pPr>
              <w:tabs>
                <w:tab w:val="left" w:pos="567"/>
              </w:tabs>
              <w:jc w:val="center"/>
              <w:rPr>
                <w:szCs w:val="20"/>
              </w:rPr>
            </w:pPr>
            <w:r w:rsidRPr="009A5AF7">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7229BDC2" w14:textId="77777777" w:rsidR="00D616FD" w:rsidRPr="009A5AF7" w:rsidRDefault="00D616FD" w:rsidP="00A657D9">
            <w:pPr>
              <w:tabs>
                <w:tab w:val="left" w:pos="567"/>
              </w:tabs>
              <w:jc w:val="center"/>
              <w:rPr>
                <w:szCs w:val="20"/>
              </w:rPr>
            </w:pPr>
            <w:r w:rsidRPr="009A5AF7">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4661BB01" w14:textId="77777777" w:rsidR="00D616FD" w:rsidRPr="009A5AF7" w:rsidRDefault="00D616FD" w:rsidP="00A657D9">
            <w:pPr>
              <w:tabs>
                <w:tab w:val="left" w:pos="567"/>
              </w:tabs>
              <w:jc w:val="center"/>
              <w:rPr>
                <w:szCs w:val="20"/>
              </w:rPr>
            </w:pPr>
            <w:r w:rsidRPr="009A5AF7">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2E4FF533" w14:textId="77777777" w:rsidR="00D616FD" w:rsidRPr="009A5AF7" w:rsidRDefault="00D616FD" w:rsidP="00A657D9">
            <w:pPr>
              <w:tabs>
                <w:tab w:val="left" w:pos="567"/>
              </w:tabs>
              <w:jc w:val="center"/>
              <w:rPr>
                <w:szCs w:val="20"/>
              </w:rPr>
            </w:pPr>
            <w:r w:rsidRPr="009A5AF7">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4C7E6537" w14:textId="77777777" w:rsidR="00D616FD" w:rsidRPr="009A5AF7" w:rsidRDefault="00D616FD" w:rsidP="00A657D9">
            <w:pPr>
              <w:tabs>
                <w:tab w:val="left" w:pos="567"/>
              </w:tabs>
              <w:jc w:val="center"/>
              <w:rPr>
                <w:szCs w:val="20"/>
              </w:rPr>
            </w:pPr>
            <w:r w:rsidRPr="009A5AF7">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7FDD7F5" w14:textId="77777777" w:rsidR="00D616FD" w:rsidRPr="009A5AF7" w:rsidRDefault="00D616FD" w:rsidP="00A657D9">
            <w:pPr>
              <w:tabs>
                <w:tab w:val="left" w:pos="567"/>
              </w:tabs>
              <w:jc w:val="center"/>
              <w:rPr>
                <w:szCs w:val="20"/>
              </w:rPr>
            </w:pPr>
            <w:r w:rsidRPr="009A5AF7">
              <w:rPr>
                <w:szCs w:val="20"/>
              </w:rPr>
              <w:t>Zdráhal</w:t>
            </w:r>
          </w:p>
        </w:tc>
      </w:tr>
      <w:tr w:rsidR="004C2772" w:rsidRPr="00822F44" w14:paraId="7BB8273C"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4D8CBA7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ADACED6"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73DAC87"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4108725"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091D5097"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44A9628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135E5A8" w14:textId="77777777" w:rsidR="004C2772" w:rsidRPr="00822F44" w:rsidRDefault="004C2772" w:rsidP="004E705B">
            <w:pPr>
              <w:tabs>
                <w:tab w:val="left" w:pos="567"/>
              </w:tabs>
              <w:jc w:val="center"/>
              <w:rPr>
                <w:szCs w:val="20"/>
              </w:rPr>
            </w:pPr>
            <w:r>
              <w:rPr>
                <w:szCs w:val="20"/>
              </w:rPr>
              <w:t>Pro</w:t>
            </w:r>
          </w:p>
        </w:tc>
      </w:tr>
    </w:tbl>
    <w:p w14:paraId="32EA1F79" w14:textId="3C49262A" w:rsidR="005E1FA8" w:rsidRPr="00AE075B" w:rsidRDefault="00D616FD" w:rsidP="00D616FD">
      <w:pPr>
        <w:rPr>
          <w:szCs w:val="20"/>
        </w:rPr>
      </w:pPr>
      <w:r w:rsidRPr="009A5AF7">
        <w:rPr>
          <w:b/>
          <w:szCs w:val="20"/>
        </w:rPr>
        <w:t>Usnesení č. 1</w:t>
      </w:r>
      <w:r w:rsidR="005E1FA8" w:rsidRPr="009A5AF7">
        <w:rPr>
          <w:b/>
          <w:szCs w:val="20"/>
        </w:rPr>
        <w:t>0</w:t>
      </w:r>
      <w:r w:rsidRPr="009A5AF7">
        <w:rPr>
          <w:b/>
          <w:szCs w:val="20"/>
        </w:rPr>
        <w:t>-1</w:t>
      </w:r>
      <w:r w:rsidR="005E1FA8" w:rsidRPr="009A5AF7">
        <w:rPr>
          <w:b/>
          <w:szCs w:val="20"/>
        </w:rPr>
        <w:t>9</w:t>
      </w:r>
      <w:r w:rsidRPr="009A5AF7">
        <w:rPr>
          <w:b/>
          <w:szCs w:val="20"/>
        </w:rPr>
        <w:t xml:space="preserve">-2021/ZO: </w:t>
      </w:r>
      <w:r w:rsidRPr="009A5AF7">
        <w:rPr>
          <w:szCs w:val="20"/>
        </w:rPr>
        <w:t>ZO schvaluje</w:t>
      </w:r>
      <w:r w:rsidR="00C12CAC">
        <w:rPr>
          <w:szCs w:val="20"/>
        </w:rPr>
        <w:t xml:space="preserve"> zákaz rybolovu na Hořejším rybníku, Jezírku a Dolním rybníku, tedy všech vodních plochách vlastněných obcí Černolice. Výjimku ze zákazu může udělit obecní úřad obce Černolice.</w:t>
      </w:r>
      <w:r w:rsidR="00ED7615">
        <w:rPr>
          <w:szCs w:val="20"/>
        </w:rPr>
        <w:t xml:space="preserve"> Zákaz se netýká dětí do 15 let s tím, že chycené ryby vrací zpět do zmíněných ploch.</w:t>
      </w:r>
    </w:p>
    <w:p w14:paraId="664A3E1B" w14:textId="77777777" w:rsidR="00D616FD" w:rsidRPr="00DD0F1C" w:rsidRDefault="00D616FD" w:rsidP="00BD5C58">
      <w:pPr>
        <w:pStyle w:val="Nadpis1"/>
        <w:numPr>
          <w:ilvl w:val="0"/>
          <w:numId w:val="15"/>
        </w:numPr>
        <w:rPr>
          <w:szCs w:val="20"/>
        </w:rPr>
      </w:pPr>
      <w:bookmarkStart w:id="215" w:name="_Toc71734167"/>
      <w:bookmarkStart w:id="216" w:name="_Toc71734904"/>
      <w:bookmarkStart w:id="217" w:name="_Toc71735703"/>
      <w:bookmarkStart w:id="218" w:name="_Toc72161264"/>
      <w:bookmarkStart w:id="219" w:name="_Toc72333599"/>
      <w:bookmarkStart w:id="220" w:name="_Toc72335174"/>
      <w:bookmarkStart w:id="221" w:name="_Toc72335887"/>
      <w:bookmarkStart w:id="222" w:name="_Toc73352789"/>
      <w:bookmarkStart w:id="223" w:name="_Toc74121381"/>
      <w:bookmarkStart w:id="224" w:name="_Toc74131193"/>
      <w:bookmarkStart w:id="225" w:name="_Toc74131211"/>
      <w:bookmarkStart w:id="226" w:name="_Toc74131229"/>
      <w:bookmarkStart w:id="227" w:name="_Toc74131247"/>
      <w:bookmarkStart w:id="228" w:name="_Toc74131265"/>
      <w:bookmarkStart w:id="229" w:name="_Toc74131335"/>
      <w:bookmarkStart w:id="230" w:name="_Toc74149833"/>
      <w:bookmarkStart w:id="231" w:name="_Toc74564840"/>
      <w:bookmarkStart w:id="232" w:name="_Toc74731571"/>
      <w:bookmarkStart w:id="233" w:name="_Toc75183791"/>
      <w:bookmarkStart w:id="234" w:name="_Toc75336713"/>
      <w:bookmarkStart w:id="235" w:name="_Toc75336770"/>
      <w:bookmarkStart w:id="236" w:name="_Toc75940717"/>
      <w:bookmarkStart w:id="237" w:name="_Toc75941619"/>
      <w:bookmarkStart w:id="238" w:name="_Toc75944793"/>
      <w:r>
        <w:rPr>
          <w:szCs w:val="20"/>
        </w:rPr>
        <w:t>Pronájem obecního pozemku</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93D7BFB" w14:textId="21CA4F0D" w:rsidR="00D616FD" w:rsidRPr="00783A1A" w:rsidRDefault="00D616FD" w:rsidP="00D616FD">
      <w:pPr>
        <w:tabs>
          <w:tab w:val="left" w:pos="567"/>
        </w:tabs>
        <w:rPr>
          <w:bCs/>
          <w:szCs w:val="20"/>
        </w:rPr>
      </w:pPr>
      <w:r>
        <w:rPr>
          <w:b/>
          <w:szCs w:val="20"/>
        </w:rPr>
        <w:t xml:space="preserve">Obsah: </w:t>
      </w:r>
      <w:r>
        <w:rPr>
          <w:bCs/>
          <w:szCs w:val="20"/>
        </w:rPr>
        <w:t xml:space="preserve">Občanka bydlící v č.p. </w:t>
      </w:r>
      <w:r w:rsidR="00AC5AEE">
        <w:rPr>
          <w:bCs/>
          <w:szCs w:val="20"/>
        </w:rPr>
        <w:t xml:space="preserve">… </w:t>
      </w:r>
      <w:r>
        <w:rPr>
          <w:bCs/>
          <w:szCs w:val="20"/>
        </w:rPr>
        <w:t>žád</w:t>
      </w:r>
      <w:r w:rsidR="005E1FA8">
        <w:rPr>
          <w:bCs/>
          <w:szCs w:val="20"/>
        </w:rPr>
        <w:t>ala</w:t>
      </w:r>
      <w:r>
        <w:rPr>
          <w:bCs/>
          <w:szCs w:val="20"/>
        </w:rPr>
        <w:t xml:space="preserve"> o pronájem obecních pozemků p.č. 299/13, 299/14, 299/18. Jedná se o dolní část „Políček“ – tedy údolí za skalami. Celkem cca 16.000 m</w:t>
      </w:r>
      <w:r>
        <w:rPr>
          <w:bCs/>
          <w:szCs w:val="20"/>
          <w:vertAlign w:val="superscript"/>
        </w:rPr>
        <w:t>2</w:t>
      </w:r>
      <w:r>
        <w:rPr>
          <w:bCs/>
          <w:szCs w:val="20"/>
        </w:rPr>
        <w:t xml:space="preserve">. Pozemky jsou vedeny jako sad nebo trvalý travní porost, ve skutečnosti jsou zarostlé křovím a náletovými dřevinami. Žadatelka hodlá pozemky vyčistit, dosadit ovocný sad a chovat zde ovce a včely. Dále zde hodlá pořádat vzdělávací a výtvarné akce zejména pro děti. Prostor pro chov bude oplocen, ale cesty zůstanou průchozí. </w:t>
      </w:r>
      <w:r w:rsidR="005E1FA8" w:rsidRPr="005E1FA8">
        <w:rPr>
          <w:bCs/>
          <w:szCs w:val="20"/>
        </w:rPr>
        <w:t>Usnesení</w:t>
      </w:r>
      <w:r w:rsidR="005E1FA8">
        <w:rPr>
          <w:bCs/>
          <w:szCs w:val="20"/>
        </w:rPr>
        <w:t>m</w:t>
      </w:r>
      <w:r w:rsidR="005E1FA8" w:rsidRPr="005E1FA8">
        <w:rPr>
          <w:bCs/>
          <w:szCs w:val="20"/>
        </w:rPr>
        <w:t xml:space="preserve"> č. 21-18-2021/ZO: </w:t>
      </w:r>
      <w:r w:rsidR="005E1FA8">
        <w:rPr>
          <w:bCs/>
          <w:szCs w:val="20"/>
        </w:rPr>
        <w:t>by</w:t>
      </w:r>
      <w:r w:rsidR="005E1FA8" w:rsidRPr="005E1FA8">
        <w:rPr>
          <w:bCs/>
          <w:szCs w:val="20"/>
        </w:rPr>
        <w:t xml:space="preserve"> záměr pronájmu pozemků</w:t>
      </w:r>
      <w:r w:rsidR="005E1FA8">
        <w:rPr>
          <w:bCs/>
          <w:szCs w:val="20"/>
        </w:rPr>
        <w:t xml:space="preserve"> schválen. </w:t>
      </w:r>
    </w:p>
    <w:p w14:paraId="2657CC60" w14:textId="77777777" w:rsidR="00D616FD" w:rsidRDefault="00D616FD" w:rsidP="00D616F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D616FD" w:rsidRPr="00822F44" w14:paraId="2A4CCF43" w14:textId="77777777" w:rsidTr="00A657D9">
        <w:trPr>
          <w:trHeight w:val="85"/>
        </w:trPr>
        <w:tc>
          <w:tcPr>
            <w:tcW w:w="1255" w:type="dxa"/>
            <w:tcBorders>
              <w:top w:val="single" w:sz="4" w:space="0" w:color="000000"/>
              <w:left w:val="single" w:sz="4" w:space="0" w:color="000000"/>
              <w:bottom w:val="single" w:sz="4" w:space="0" w:color="000000"/>
            </w:tcBorders>
            <w:shd w:val="clear" w:color="auto" w:fill="auto"/>
          </w:tcPr>
          <w:p w14:paraId="1148520C" w14:textId="77777777" w:rsidR="00D616FD" w:rsidRPr="00822F44" w:rsidRDefault="00D616FD" w:rsidP="00A657D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1E8061AA" w14:textId="77777777" w:rsidR="00D616FD" w:rsidRPr="00822F44" w:rsidRDefault="00D616FD" w:rsidP="00A657D9">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3E2F7F4A" w14:textId="77777777" w:rsidR="00D616FD" w:rsidRPr="00822F44" w:rsidRDefault="00D616FD" w:rsidP="00A657D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3F330D21" w14:textId="77777777" w:rsidR="00D616FD" w:rsidRPr="00822F44" w:rsidRDefault="00D616FD" w:rsidP="00A657D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248B7D43" w14:textId="77777777" w:rsidR="00D616FD" w:rsidRPr="00822F44" w:rsidRDefault="00D616FD" w:rsidP="00A657D9">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165137C1" w14:textId="77777777" w:rsidR="00D616FD" w:rsidRPr="00822F44" w:rsidRDefault="00D616FD" w:rsidP="00A657D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4D4945F" w14:textId="77777777" w:rsidR="00D616FD" w:rsidRPr="00822F44" w:rsidRDefault="00D616FD" w:rsidP="00A657D9">
            <w:pPr>
              <w:tabs>
                <w:tab w:val="left" w:pos="567"/>
              </w:tabs>
              <w:jc w:val="center"/>
              <w:rPr>
                <w:szCs w:val="20"/>
              </w:rPr>
            </w:pPr>
            <w:r>
              <w:rPr>
                <w:szCs w:val="20"/>
              </w:rPr>
              <w:t>Zdráhal</w:t>
            </w:r>
          </w:p>
        </w:tc>
      </w:tr>
      <w:tr w:rsidR="004C2772" w:rsidRPr="00822F44" w14:paraId="7904A87F"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62C61464"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4093A3C"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10BFDF1"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419E0D7"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FD36D38"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D120AB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8329ED8" w14:textId="77777777" w:rsidR="004C2772" w:rsidRPr="00822F44" w:rsidRDefault="004C2772" w:rsidP="004E705B">
            <w:pPr>
              <w:tabs>
                <w:tab w:val="left" w:pos="567"/>
              </w:tabs>
              <w:jc w:val="center"/>
              <w:rPr>
                <w:szCs w:val="20"/>
              </w:rPr>
            </w:pPr>
            <w:r>
              <w:rPr>
                <w:szCs w:val="20"/>
              </w:rPr>
              <w:t>Pro</w:t>
            </w:r>
          </w:p>
        </w:tc>
      </w:tr>
    </w:tbl>
    <w:p w14:paraId="5221D463" w14:textId="417C677B" w:rsidR="00D616FD" w:rsidRPr="00AE075B" w:rsidRDefault="00D616FD" w:rsidP="00862276">
      <w:pPr>
        <w:rPr>
          <w:szCs w:val="20"/>
        </w:rPr>
      </w:pPr>
      <w:r>
        <w:rPr>
          <w:b/>
          <w:szCs w:val="20"/>
        </w:rPr>
        <w:t xml:space="preserve">Usnesení č. </w:t>
      </w:r>
      <w:r w:rsidR="005E1FA8">
        <w:rPr>
          <w:b/>
          <w:szCs w:val="20"/>
        </w:rPr>
        <w:t>1</w:t>
      </w:r>
      <w:r>
        <w:rPr>
          <w:b/>
          <w:szCs w:val="20"/>
        </w:rPr>
        <w:t>1</w:t>
      </w:r>
      <w:r w:rsidRPr="00822F44">
        <w:rPr>
          <w:b/>
          <w:szCs w:val="20"/>
        </w:rPr>
        <w:t>-</w:t>
      </w:r>
      <w:r>
        <w:rPr>
          <w:b/>
          <w:szCs w:val="20"/>
        </w:rPr>
        <w:t>1</w:t>
      </w:r>
      <w:r w:rsidR="005E1FA8">
        <w:rPr>
          <w:b/>
          <w:szCs w:val="20"/>
        </w:rPr>
        <w:t>9</w:t>
      </w:r>
      <w:r>
        <w:rPr>
          <w:b/>
          <w:szCs w:val="20"/>
        </w:rPr>
        <w:t>-2021</w:t>
      </w:r>
      <w:r w:rsidRPr="00822F44">
        <w:rPr>
          <w:b/>
          <w:szCs w:val="20"/>
        </w:rPr>
        <w:t xml:space="preserve">/ZO: </w:t>
      </w:r>
      <w:r w:rsidRPr="00822F44">
        <w:rPr>
          <w:szCs w:val="20"/>
        </w:rPr>
        <w:t>ZO</w:t>
      </w:r>
      <w:r>
        <w:rPr>
          <w:szCs w:val="20"/>
        </w:rPr>
        <w:t xml:space="preserve"> </w:t>
      </w:r>
      <w:r w:rsidR="007B7E48">
        <w:rPr>
          <w:szCs w:val="20"/>
        </w:rPr>
        <w:br/>
        <w:t xml:space="preserve">1. </w:t>
      </w:r>
      <w:r>
        <w:rPr>
          <w:szCs w:val="20"/>
        </w:rPr>
        <w:t>schvaluje</w:t>
      </w:r>
      <w:r w:rsidR="005E1FA8">
        <w:rPr>
          <w:szCs w:val="20"/>
        </w:rPr>
        <w:t xml:space="preserve"> </w:t>
      </w:r>
      <w:r>
        <w:rPr>
          <w:szCs w:val="20"/>
        </w:rPr>
        <w:t>pronáj</w:t>
      </w:r>
      <w:r w:rsidR="005E1FA8">
        <w:rPr>
          <w:szCs w:val="20"/>
        </w:rPr>
        <w:t>e</w:t>
      </w:r>
      <w:r>
        <w:rPr>
          <w:szCs w:val="20"/>
        </w:rPr>
        <w:t xml:space="preserve">m pozemků p.č. </w:t>
      </w:r>
      <w:r w:rsidRPr="00783A1A">
        <w:rPr>
          <w:szCs w:val="20"/>
        </w:rPr>
        <w:t>299/13, 299/14, 299/18</w:t>
      </w:r>
      <w:r>
        <w:rPr>
          <w:szCs w:val="20"/>
        </w:rPr>
        <w:t xml:space="preserve"> za účelem obnovy sadu a chovu ovcí a včel</w:t>
      </w:r>
      <w:r w:rsidR="005E1FA8">
        <w:rPr>
          <w:szCs w:val="20"/>
        </w:rPr>
        <w:t xml:space="preserve"> o</w:t>
      </w:r>
      <w:r w:rsidR="005E1FA8" w:rsidRPr="005E1FA8">
        <w:rPr>
          <w:szCs w:val="20"/>
        </w:rPr>
        <w:t>bčan</w:t>
      </w:r>
      <w:r w:rsidR="005E1FA8">
        <w:rPr>
          <w:szCs w:val="20"/>
        </w:rPr>
        <w:t>ce</w:t>
      </w:r>
      <w:r w:rsidR="005E1FA8" w:rsidRPr="005E1FA8">
        <w:rPr>
          <w:szCs w:val="20"/>
        </w:rPr>
        <w:t xml:space="preserve"> bydlící v č.p. </w:t>
      </w:r>
      <w:r w:rsidR="00AC5AEE">
        <w:rPr>
          <w:szCs w:val="20"/>
        </w:rPr>
        <w:t xml:space="preserve">… </w:t>
      </w:r>
      <w:r w:rsidR="005E1FA8">
        <w:rPr>
          <w:szCs w:val="20"/>
        </w:rPr>
        <w:t xml:space="preserve">za </w:t>
      </w:r>
      <w:r w:rsidR="005E1FA8" w:rsidRPr="008201AF">
        <w:rPr>
          <w:szCs w:val="20"/>
        </w:rPr>
        <w:t xml:space="preserve">cenu </w:t>
      </w:r>
      <w:r w:rsidR="007B7E48">
        <w:rPr>
          <w:szCs w:val="20"/>
        </w:rPr>
        <w:t xml:space="preserve">1 </w:t>
      </w:r>
      <w:r w:rsidR="005E1FA8" w:rsidRPr="008201AF">
        <w:rPr>
          <w:szCs w:val="20"/>
        </w:rPr>
        <w:t>Kč za rok</w:t>
      </w:r>
      <w:r w:rsidR="007B7E48">
        <w:rPr>
          <w:szCs w:val="20"/>
        </w:rPr>
        <w:t>,</w:t>
      </w:r>
      <w:r w:rsidR="007B7E48">
        <w:rPr>
          <w:szCs w:val="20"/>
        </w:rPr>
        <w:br/>
        <w:t>2. pověřuje starostu uzavřením smlouvy na dobu neurčitou s v</w:t>
      </w:r>
      <w:r w:rsidR="005E1FA8" w:rsidRPr="008201AF">
        <w:rPr>
          <w:szCs w:val="20"/>
        </w:rPr>
        <w:t>ýpovědní</w:t>
      </w:r>
      <w:r w:rsidR="005E1FA8">
        <w:rPr>
          <w:szCs w:val="20"/>
        </w:rPr>
        <w:t xml:space="preserve"> lhůt</w:t>
      </w:r>
      <w:r w:rsidR="007B7E48">
        <w:rPr>
          <w:szCs w:val="20"/>
        </w:rPr>
        <w:t>ou 12 měsíců. S</w:t>
      </w:r>
      <w:r w:rsidR="005E1FA8">
        <w:rPr>
          <w:szCs w:val="20"/>
        </w:rPr>
        <w:t>mlouv</w:t>
      </w:r>
      <w:r w:rsidR="007B7E48">
        <w:rPr>
          <w:szCs w:val="20"/>
        </w:rPr>
        <w:t xml:space="preserve">a bude předložena na příštím ZO ke schválení. </w:t>
      </w:r>
    </w:p>
    <w:p w14:paraId="39F41465" w14:textId="77777777" w:rsidR="00D616FD" w:rsidRPr="00DD0F1C" w:rsidRDefault="00D616FD" w:rsidP="00BD5C58">
      <w:pPr>
        <w:pStyle w:val="Nadpis1"/>
        <w:numPr>
          <w:ilvl w:val="0"/>
          <w:numId w:val="15"/>
        </w:numPr>
        <w:rPr>
          <w:szCs w:val="20"/>
        </w:rPr>
      </w:pPr>
      <w:bookmarkStart w:id="239" w:name="_Toc71734169"/>
      <w:bookmarkStart w:id="240" w:name="_Toc71734906"/>
      <w:bookmarkStart w:id="241" w:name="_Toc71735705"/>
      <w:bookmarkStart w:id="242" w:name="_Toc72161266"/>
      <w:bookmarkStart w:id="243" w:name="_Toc72333600"/>
      <w:bookmarkStart w:id="244" w:name="_Toc72335175"/>
      <w:bookmarkStart w:id="245" w:name="_Toc72335888"/>
      <w:bookmarkStart w:id="246" w:name="_Toc73352790"/>
      <w:bookmarkStart w:id="247" w:name="_Toc74121382"/>
      <w:bookmarkStart w:id="248" w:name="_Toc74131194"/>
      <w:bookmarkStart w:id="249" w:name="_Toc74131212"/>
      <w:bookmarkStart w:id="250" w:name="_Toc74131230"/>
      <w:bookmarkStart w:id="251" w:name="_Toc74131248"/>
      <w:bookmarkStart w:id="252" w:name="_Toc74131266"/>
      <w:bookmarkStart w:id="253" w:name="_Toc74131336"/>
      <w:bookmarkStart w:id="254" w:name="_Toc74149834"/>
      <w:bookmarkStart w:id="255" w:name="_Toc74564841"/>
      <w:bookmarkStart w:id="256" w:name="_Toc74731572"/>
      <w:bookmarkStart w:id="257" w:name="_Toc75183792"/>
      <w:bookmarkStart w:id="258" w:name="_Toc75336714"/>
      <w:bookmarkStart w:id="259" w:name="_Toc75336771"/>
      <w:bookmarkStart w:id="260" w:name="_Toc75940718"/>
      <w:bookmarkStart w:id="261" w:name="_Toc75941620"/>
      <w:bookmarkStart w:id="262" w:name="_Toc75944794"/>
      <w:r>
        <w:rPr>
          <w:szCs w:val="20"/>
        </w:rPr>
        <w:lastRenderedPageBreak/>
        <w:t>Pronájem obecního pozemku</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3BF482C" w14:textId="018EF204" w:rsidR="00D616FD" w:rsidRPr="00783A1A" w:rsidRDefault="00D616FD" w:rsidP="00D616FD">
      <w:pPr>
        <w:tabs>
          <w:tab w:val="left" w:pos="567"/>
        </w:tabs>
        <w:rPr>
          <w:bCs/>
          <w:szCs w:val="20"/>
        </w:rPr>
      </w:pPr>
      <w:r>
        <w:rPr>
          <w:b/>
          <w:szCs w:val="20"/>
        </w:rPr>
        <w:t xml:space="preserve">Obsah: </w:t>
      </w:r>
      <w:r w:rsidRPr="00F2454A">
        <w:rPr>
          <w:bCs/>
          <w:szCs w:val="20"/>
        </w:rPr>
        <w:t xml:space="preserve">Občan bydlící v č.p. </w:t>
      </w:r>
      <w:r w:rsidR="00AC5AEE">
        <w:rPr>
          <w:bCs/>
          <w:szCs w:val="20"/>
        </w:rPr>
        <w:t>…</w:t>
      </w:r>
      <w:r>
        <w:rPr>
          <w:b/>
          <w:szCs w:val="20"/>
        </w:rPr>
        <w:t xml:space="preserve"> </w:t>
      </w:r>
      <w:r>
        <w:rPr>
          <w:bCs/>
          <w:szCs w:val="20"/>
        </w:rPr>
        <w:t>žád</w:t>
      </w:r>
      <w:r w:rsidR="005E1FA8">
        <w:rPr>
          <w:bCs/>
          <w:szCs w:val="20"/>
        </w:rPr>
        <w:t>al</w:t>
      </w:r>
      <w:r>
        <w:rPr>
          <w:bCs/>
          <w:szCs w:val="20"/>
        </w:rPr>
        <w:t xml:space="preserve"> o pronájem části obecního pozemku p.č. 261/24. Jedná se o dolní část pozemku navazujícího na ulici Ve stráni. Prostor chce vyčisti a upravit, částečně bude oplocen, ale cesty zůstanou průchozí. </w:t>
      </w:r>
      <w:r w:rsidR="005E1FA8" w:rsidRPr="005E1FA8">
        <w:rPr>
          <w:bCs/>
          <w:szCs w:val="20"/>
        </w:rPr>
        <w:t>Usnesení</w:t>
      </w:r>
      <w:r w:rsidR="005E1FA8">
        <w:rPr>
          <w:bCs/>
          <w:szCs w:val="20"/>
        </w:rPr>
        <w:t>m</w:t>
      </w:r>
      <w:r w:rsidR="005E1FA8" w:rsidRPr="005E1FA8">
        <w:rPr>
          <w:bCs/>
          <w:szCs w:val="20"/>
        </w:rPr>
        <w:t xml:space="preserve"> č. 23-18-2021/ZO </w:t>
      </w:r>
      <w:r w:rsidR="005E1FA8">
        <w:rPr>
          <w:bCs/>
          <w:szCs w:val="20"/>
        </w:rPr>
        <w:t>byl záměr pronájmu schválen.</w:t>
      </w:r>
      <w:r w:rsidR="00241A33">
        <w:rPr>
          <w:bCs/>
          <w:szCs w:val="20"/>
        </w:rPr>
        <w:t xml:space="preserve"> Zájemce nabízí nájemné ve výši 3.400 Kč za rok.</w:t>
      </w:r>
    </w:p>
    <w:p w14:paraId="1728D081" w14:textId="77777777" w:rsidR="00D616FD" w:rsidRDefault="00D616FD" w:rsidP="00D616F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D616FD" w:rsidRPr="00822F44" w14:paraId="778B683F" w14:textId="77777777" w:rsidTr="00A657D9">
        <w:trPr>
          <w:trHeight w:val="85"/>
        </w:trPr>
        <w:tc>
          <w:tcPr>
            <w:tcW w:w="1255" w:type="dxa"/>
            <w:tcBorders>
              <w:top w:val="single" w:sz="4" w:space="0" w:color="000000"/>
              <w:left w:val="single" w:sz="4" w:space="0" w:color="000000"/>
              <w:bottom w:val="single" w:sz="4" w:space="0" w:color="000000"/>
            </w:tcBorders>
            <w:shd w:val="clear" w:color="auto" w:fill="auto"/>
          </w:tcPr>
          <w:p w14:paraId="13D3B2F1" w14:textId="77777777" w:rsidR="00D616FD" w:rsidRPr="00822F44" w:rsidRDefault="00D616FD" w:rsidP="00A657D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B84855E" w14:textId="77777777" w:rsidR="00D616FD" w:rsidRPr="00822F44" w:rsidRDefault="00D616FD" w:rsidP="00A657D9">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65FD3B5E" w14:textId="77777777" w:rsidR="00D616FD" w:rsidRPr="00822F44" w:rsidRDefault="00D616FD" w:rsidP="00A657D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3EDB6548" w14:textId="77777777" w:rsidR="00D616FD" w:rsidRPr="00822F44" w:rsidRDefault="00D616FD" w:rsidP="00A657D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1C956B9" w14:textId="77777777" w:rsidR="00D616FD" w:rsidRPr="00822F44" w:rsidRDefault="00D616FD" w:rsidP="00A657D9">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2410A956" w14:textId="77777777" w:rsidR="00D616FD" w:rsidRPr="00822F44" w:rsidRDefault="00D616FD" w:rsidP="00A657D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E3D0F94" w14:textId="77777777" w:rsidR="00D616FD" w:rsidRPr="00822F44" w:rsidRDefault="00D616FD" w:rsidP="00A657D9">
            <w:pPr>
              <w:tabs>
                <w:tab w:val="left" w:pos="567"/>
              </w:tabs>
              <w:jc w:val="center"/>
              <w:rPr>
                <w:szCs w:val="20"/>
              </w:rPr>
            </w:pPr>
            <w:r>
              <w:rPr>
                <w:szCs w:val="20"/>
              </w:rPr>
              <w:t>Zdráhal</w:t>
            </w:r>
          </w:p>
        </w:tc>
      </w:tr>
      <w:tr w:rsidR="004C2772" w:rsidRPr="00822F44" w14:paraId="6A1B7FF1"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42C0FCC8" w14:textId="1B1D9C9C" w:rsidR="004C2772" w:rsidRPr="00822F44" w:rsidRDefault="00662EF4" w:rsidP="004E705B">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tcBorders>
            <w:shd w:val="clear" w:color="auto" w:fill="auto"/>
          </w:tcPr>
          <w:p w14:paraId="00AE6D2F"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E9F6676"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42A942A"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082BF49"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2F13DEA"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BE13783" w14:textId="77777777" w:rsidR="004C2772" w:rsidRPr="00822F44" w:rsidRDefault="004C2772" w:rsidP="004E705B">
            <w:pPr>
              <w:tabs>
                <w:tab w:val="left" w:pos="567"/>
              </w:tabs>
              <w:jc w:val="center"/>
              <w:rPr>
                <w:szCs w:val="20"/>
              </w:rPr>
            </w:pPr>
            <w:r>
              <w:rPr>
                <w:szCs w:val="20"/>
              </w:rPr>
              <w:t>Pro</w:t>
            </w:r>
          </w:p>
        </w:tc>
      </w:tr>
    </w:tbl>
    <w:p w14:paraId="777A6CB3" w14:textId="0F054BCE" w:rsidR="00D616FD" w:rsidRDefault="00D616FD" w:rsidP="00D616FD">
      <w:pPr>
        <w:rPr>
          <w:bCs/>
          <w:szCs w:val="20"/>
        </w:rPr>
      </w:pPr>
      <w:r>
        <w:rPr>
          <w:b/>
          <w:szCs w:val="20"/>
        </w:rPr>
        <w:t xml:space="preserve">Usnesení č. </w:t>
      </w:r>
      <w:r w:rsidR="00AB2C54">
        <w:rPr>
          <w:b/>
          <w:szCs w:val="20"/>
        </w:rPr>
        <w:t>12</w:t>
      </w:r>
      <w:r w:rsidRPr="00822F44">
        <w:rPr>
          <w:b/>
          <w:szCs w:val="20"/>
        </w:rPr>
        <w:t>-</w:t>
      </w:r>
      <w:r>
        <w:rPr>
          <w:b/>
          <w:szCs w:val="20"/>
        </w:rPr>
        <w:t>1</w:t>
      </w:r>
      <w:r w:rsidR="00AB2C54">
        <w:rPr>
          <w:b/>
          <w:szCs w:val="20"/>
        </w:rPr>
        <w:t>9</w:t>
      </w:r>
      <w:r>
        <w:rPr>
          <w:b/>
          <w:szCs w:val="20"/>
        </w:rPr>
        <w:t>-2021</w:t>
      </w:r>
      <w:r w:rsidRPr="00241A33">
        <w:rPr>
          <w:b/>
          <w:szCs w:val="20"/>
        </w:rPr>
        <w:t xml:space="preserve">/ZO: </w:t>
      </w:r>
      <w:r w:rsidRPr="00241A33">
        <w:rPr>
          <w:szCs w:val="20"/>
        </w:rPr>
        <w:t>ZO schvaluje pronáj</w:t>
      </w:r>
      <w:r w:rsidR="00AB2C54" w:rsidRPr="00241A33">
        <w:rPr>
          <w:szCs w:val="20"/>
        </w:rPr>
        <w:t>e</w:t>
      </w:r>
      <w:r w:rsidRPr="00241A33">
        <w:rPr>
          <w:szCs w:val="20"/>
        </w:rPr>
        <w:t xml:space="preserve">m části pozemku p.č </w:t>
      </w:r>
      <w:r w:rsidRPr="00241A33">
        <w:rPr>
          <w:bCs/>
          <w:szCs w:val="20"/>
        </w:rPr>
        <w:t>261/24 o výměře 340 m</w:t>
      </w:r>
      <w:r w:rsidRPr="00241A33">
        <w:rPr>
          <w:bCs/>
          <w:szCs w:val="20"/>
          <w:vertAlign w:val="superscript"/>
        </w:rPr>
        <w:t>2</w:t>
      </w:r>
      <w:r w:rsidR="005E1FA8" w:rsidRPr="00241A33">
        <w:rPr>
          <w:bCs/>
          <w:szCs w:val="20"/>
        </w:rPr>
        <w:t xml:space="preserve"> občanu bydlícímu </w:t>
      </w:r>
      <w:r w:rsidR="00AB2C54" w:rsidRPr="00241A33">
        <w:rPr>
          <w:bCs/>
          <w:szCs w:val="20"/>
        </w:rPr>
        <w:t xml:space="preserve">v č.p. </w:t>
      </w:r>
      <w:r w:rsidR="00AC5AEE">
        <w:rPr>
          <w:bCs/>
          <w:szCs w:val="20"/>
        </w:rPr>
        <w:t xml:space="preserve">… </w:t>
      </w:r>
      <w:bookmarkStart w:id="263" w:name="_Hlk72334434"/>
      <w:r w:rsidR="00AB2C54" w:rsidRPr="00241A33">
        <w:rPr>
          <w:szCs w:val="20"/>
        </w:rPr>
        <w:t xml:space="preserve">za cenu </w:t>
      </w:r>
      <w:r w:rsidR="00241A33" w:rsidRPr="00241A33">
        <w:rPr>
          <w:szCs w:val="20"/>
        </w:rPr>
        <w:t>3.400</w:t>
      </w:r>
      <w:r w:rsidR="00AB2C54" w:rsidRPr="00241A33">
        <w:rPr>
          <w:szCs w:val="20"/>
        </w:rPr>
        <w:t xml:space="preserve"> Kč </w:t>
      </w:r>
      <w:bookmarkEnd w:id="263"/>
      <w:r w:rsidR="00AB2C54" w:rsidRPr="00241A33">
        <w:rPr>
          <w:szCs w:val="20"/>
        </w:rPr>
        <w:t>za rok.</w:t>
      </w:r>
    </w:p>
    <w:p w14:paraId="2EA91680" w14:textId="77777777" w:rsidR="00D616FD" w:rsidRPr="00DD0F1C" w:rsidRDefault="00D616FD" w:rsidP="00BD5C58">
      <w:pPr>
        <w:pStyle w:val="Nadpis1"/>
        <w:numPr>
          <w:ilvl w:val="0"/>
          <w:numId w:val="15"/>
        </w:numPr>
        <w:tabs>
          <w:tab w:val="num" w:pos="0"/>
        </w:tabs>
        <w:rPr>
          <w:szCs w:val="20"/>
        </w:rPr>
      </w:pPr>
      <w:bookmarkStart w:id="264" w:name="_Toc72161267"/>
      <w:bookmarkStart w:id="265" w:name="_Toc72333601"/>
      <w:bookmarkStart w:id="266" w:name="_Toc72335176"/>
      <w:bookmarkStart w:id="267" w:name="_Toc72335889"/>
      <w:bookmarkStart w:id="268" w:name="_Toc73352791"/>
      <w:bookmarkStart w:id="269" w:name="_Toc74121383"/>
      <w:bookmarkStart w:id="270" w:name="_Toc74131195"/>
      <w:bookmarkStart w:id="271" w:name="_Toc74131213"/>
      <w:bookmarkStart w:id="272" w:name="_Toc74131231"/>
      <w:bookmarkStart w:id="273" w:name="_Toc74131249"/>
      <w:bookmarkStart w:id="274" w:name="_Toc74131267"/>
      <w:bookmarkStart w:id="275" w:name="_Toc74131337"/>
      <w:bookmarkStart w:id="276" w:name="_Toc74149835"/>
      <w:bookmarkStart w:id="277" w:name="_Toc74564842"/>
      <w:bookmarkStart w:id="278" w:name="_Toc74731573"/>
      <w:bookmarkStart w:id="279" w:name="_Toc75183793"/>
      <w:bookmarkStart w:id="280" w:name="_Toc75336715"/>
      <w:bookmarkStart w:id="281" w:name="_Toc75336772"/>
      <w:bookmarkStart w:id="282" w:name="_Toc75940719"/>
      <w:bookmarkStart w:id="283" w:name="_Toc75941621"/>
      <w:bookmarkStart w:id="284" w:name="_Toc75944795"/>
      <w:bookmarkStart w:id="285" w:name="_Hlk73369823"/>
      <w:r>
        <w:rPr>
          <w:szCs w:val="20"/>
        </w:rPr>
        <w:t>Prodej obecních pozemků</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7D0EF90" w14:textId="03681119" w:rsidR="00D616FD" w:rsidRPr="00C8451A" w:rsidRDefault="00D616FD" w:rsidP="00AB2C54">
      <w:pPr>
        <w:tabs>
          <w:tab w:val="left" w:pos="567"/>
        </w:tabs>
        <w:rPr>
          <w:bCs/>
          <w:szCs w:val="20"/>
        </w:rPr>
      </w:pPr>
      <w:r>
        <w:rPr>
          <w:b/>
          <w:szCs w:val="20"/>
        </w:rPr>
        <w:t xml:space="preserve">Obsah: </w:t>
      </w:r>
      <w:r>
        <w:rPr>
          <w:bCs/>
          <w:szCs w:val="20"/>
        </w:rPr>
        <w:t xml:space="preserve">Majitel chaty č.e. </w:t>
      </w:r>
      <w:r w:rsidR="00AC5AEE">
        <w:rPr>
          <w:bCs/>
          <w:szCs w:val="20"/>
        </w:rPr>
        <w:t>…</w:t>
      </w:r>
      <w:r>
        <w:rPr>
          <w:bCs/>
          <w:szCs w:val="20"/>
        </w:rPr>
        <w:t xml:space="preserve"> má část své chaty na obecním pozemku a také část jeho zahrady je obecní. Nyní by pozemky rád odkoupil. </w:t>
      </w:r>
      <w:r w:rsidR="00AB2C54" w:rsidRPr="00AB2C54">
        <w:rPr>
          <w:bCs/>
          <w:szCs w:val="20"/>
        </w:rPr>
        <w:t>Usnesení</w:t>
      </w:r>
      <w:r w:rsidR="00AB2C54">
        <w:rPr>
          <w:bCs/>
          <w:szCs w:val="20"/>
        </w:rPr>
        <w:t>m</w:t>
      </w:r>
      <w:r w:rsidR="00AB2C54" w:rsidRPr="00AB2C54">
        <w:rPr>
          <w:bCs/>
          <w:szCs w:val="20"/>
        </w:rPr>
        <w:t xml:space="preserve"> č. </w:t>
      </w:r>
      <w:r w:rsidR="00714E65">
        <w:rPr>
          <w:bCs/>
          <w:szCs w:val="20"/>
        </w:rPr>
        <w:t>24</w:t>
      </w:r>
      <w:r w:rsidR="00AB2C54" w:rsidRPr="00AB2C54">
        <w:rPr>
          <w:bCs/>
          <w:szCs w:val="20"/>
        </w:rPr>
        <w:t xml:space="preserve">-18-2021/ZO </w:t>
      </w:r>
      <w:r w:rsidR="00AB2C54">
        <w:rPr>
          <w:bCs/>
          <w:szCs w:val="20"/>
        </w:rPr>
        <w:t xml:space="preserve">byl schválen záměr prodeje. </w:t>
      </w:r>
    </w:p>
    <w:p w14:paraId="64EC036B" w14:textId="77777777" w:rsidR="00D616FD" w:rsidRDefault="00D616FD" w:rsidP="00D616F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D616FD" w:rsidRPr="00822F44" w14:paraId="0F537665" w14:textId="77777777" w:rsidTr="00A657D9">
        <w:trPr>
          <w:trHeight w:val="85"/>
        </w:trPr>
        <w:tc>
          <w:tcPr>
            <w:tcW w:w="1255" w:type="dxa"/>
            <w:tcBorders>
              <w:top w:val="single" w:sz="4" w:space="0" w:color="000000"/>
              <w:left w:val="single" w:sz="4" w:space="0" w:color="000000"/>
              <w:bottom w:val="single" w:sz="4" w:space="0" w:color="000000"/>
            </w:tcBorders>
            <w:shd w:val="clear" w:color="auto" w:fill="auto"/>
          </w:tcPr>
          <w:p w14:paraId="4D4C15A8" w14:textId="77777777" w:rsidR="00D616FD" w:rsidRPr="00822F44" w:rsidRDefault="00D616FD" w:rsidP="00A657D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7AE7BC8C" w14:textId="77777777" w:rsidR="00D616FD" w:rsidRPr="00822F44" w:rsidRDefault="00D616FD" w:rsidP="00A657D9">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273943FE" w14:textId="77777777" w:rsidR="00D616FD" w:rsidRPr="00822F44" w:rsidRDefault="00D616FD" w:rsidP="00A657D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5AF227EF" w14:textId="77777777" w:rsidR="00D616FD" w:rsidRPr="00822F44" w:rsidRDefault="00D616FD" w:rsidP="00A657D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16F2F2AA" w14:textId="77777777" w:rsidR="00D616FD" w:rsidRPr="00822F44" w:rsidRDefault="00D616FD" w:rsidP="00A657D9">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1541A62" w14:textId="77777777" w:rsidR="00D616FD" w:rsidRPr="00822F44" w:rsidRDefault="00D616FD" w:rsidP="00A657D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284E50A" w14:textId="77777777" w:rsidR="00D616FD" w:rsidRPr="00822F44" w:rsidRDefault="00D616FD" w:rsidP="00A657D9">
            <w:pPr>
              <w:tabs>
                <w:tab w:val="left" w:pos="567"/>
              </w:tabs>
              <w:jc w:val="center"/>
              <w:rPr>
                <w:szCs w:val="20"/>
              </w:rPr>
            </w:pPr>
            <w:r>
              <w:rPr>
                <w:szCs w:val="20"/>
              </w:rPr>
              <w:t>Zdráhal</w:t>
            </w:r>
          </w:p>
        </w:tc>
      </w:tr>
      <w:tr w:rsidR="004C2772" w:rsidRPr="00822F44" w14:paraId="57D779D1"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3C083B35"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2D4475B"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4C2458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BF1185D"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B4091F6"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72C4CAE"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9867F89" w14:textId="77777777" w:rsidR="004C2772" w:rsidRPr="00822F44" w:rsidRDefault="004C2772" w:rsidP="004E705B">
            <w:pPr>
              <w:tabs>
                <w:tab w:val="left" w:pos="567"/>
              </w:tabs>
              <w:jc w:val="center"/>
              <w:rPr>
                <w:szCs w:val="20"/>
              </w:rPr>
            </w:pPr>
            <w:r>
              <w:rPr>
                <w:szCs w:val="20"/>
              </w:rPr>
              <w:t>Pro</w:t>
            </w:r>
          </w:p>
        </w:tc>
      </w:tr>
    </w:tbl>
    <w:p w14:paraId="7FB54858" w14:textId="485C100F" w:rsidR="00564F12" w:rsidRDefault="00D616FD" w:rsidP="00D616FD">
      <w:pPr>
        <w:rPr>
          <w:szCs w:val="20"/>
        </w:rPr>
      </w:pPr>
      <w:r>
        <w:rPr>
          <w:b/>
          <w:szCs w:val="20"/>
        </w:rPr>
        <w:t>Usnesení č. 1</w:t>
      </w:r>
      <w:r w:rsidR="00AB2C54">
        <w:rPr>
          <w:b/>
          <w:szCs w:val="20"/>
        </w:rPr>
        <w:t>3</w:t>
      </w:r>
      <w:r w:rsidRPr="00822F44">
        <w:rPr>
          <w:b/>
          <w:szCs w:val="20"/>
        </w:rPr>
        <w:t>-</w:t>
      </w:r>
      <w:r>
        <w:rPr>
          <w:b/>
          <w:szCs w:val="20"/>
        </w:rPr>
        <w:t>1</w:t>
      </w:r>
      <w:r w:rsidR="00AB2C54">
        <w:rPr>
          <w:b/>
          <w:szCs w:val="20"/>
        </w:rPr>
        <w:t>9</w:t>
      </w:r>
      <w:r>
        <w:rPr>
          <w:b/>
          <w:szCs w:val="20"/>
        </w:rPr>
        <w:t>-2021</w:t>
      </w:r>
      <w:r w:rsidRPr="00822F44">
        <w:rPr>
          <w:b/>
          <w:szCs w:val="20"/>
        </w:rPr>
        <w:t xml:space="preserve">/ZO: </w:t>
      </w:r>
      <w:r w:rsidRPr="00822F44">
        <w:rPr>
          <w:szCs w:val="20"/>
        </w:rPr>
        <w:t>ZO</w:t>
      </w:r>
      <w:r>
        <w:rPr>
          <w:szCs w:val="20"/>
        </w:rPr>
        <w:t xml:space="preserve"> schvaluje prodej obecního pozemku p.č. 282/20 o výměře 384 m</w:t>
      </w:r>
      <w:r>
        <w:rPr>
          <w:szCs w:val="20"/>
          <w:vertAlign w:val="superscript"/>
        </w:rPr>
        <w:t xml:space="preserve">2 </w:t>
      </w:r>
      <w:r>
        <w:rPr>
          <w:szCs w:val="20"/>
        </w:rPr>
        <w:t>a pozemku p.č. st. 461 o výměře 6 m</w:t>
      </w:r>
      <w:r>
        <w:rPr>
          <w:szCs w:val="20"/>
          <w:vertAlign w:val="superscript"/>
        </w:rPr>
        <w:t>2</w:t>
      </w:r>
      <w:r w:rsidR="00AB2C54">
        <w:rPr>
          <w:szCs w:val="20"/>
        </w:rPr>
        <w:t xml:space="preserve"> m</w:t>
      </w:r>
      <w:r w:rsidR="00AB2C54" w:rsidRPr="00AB2C54">
        <w:rPr>
          <w:szCs w:val="20"/>
        </w:rPr>
        <w:t>ajitel</w:t>
      </w:r>
      <w:r w:rsidR="00AB2C54">
        <w:rPr>
          <w:szCs w:val="20"/>
        </w:rPr>
        <w:t>i</w:t>
      </w:r>
      <w:r w:rsidR="00AB2C54" w:rsidRPr="00AB2C54">
        <w:rPr>
          <w:szCs w:val="20"/>
        </w:rPr>
        <w:t xml:space="preserve"> chaty č.e. </w:t>
      </w:r>
      <w:r w:rsidR="00AC5AEE">
        <w:rPr>
          <w:szCs w:val="20"/>
        </w:rPr>
        <w:t>…</w:t>
      </w:r>
      <w:r w:rsidR="00AB2C54" w:rsidRPr="007A3B95">
        <w:rPr>
          <w:szCs w:val="20"/>
        </w:rPr>
        <w:t xml:space="preserve"> za cenu </w:t>
      </w:r>
      <w:r w:rsidR="007A3B95" w:rsidRPr="007A3B95">
        <w:rPr>
          <w:szCs w:val="20"/>
        </w:rPr>
        <w:t>500</w:t>
      </w:r>
      <w:r w:rsidR="00AC5AEE">
        <w:rPr>
          <w:szCs w:val="20"/>
        </w:rPr>
        <w:t xml:space="preserve"> </w:t>
      </w:r>
      <w:r w:rsidR="00AB2C54" w:rsidRPr="007A3B95">
        <w:rPr>
          <w:szCs w:val="20"/>
        </w:rPr>
        <w:t>Kč/m</w:t>
      </w:r>
      <w:r w:rsidR="00AB2C54" w:rsidRPr="007A3B95">
        <w:rPr>
          <w:szCs w:val="20"/>
          <w:vertAlign w:val="superscript"/>
        </w:rPr>
        <w:t>2</w:t>
      </w:r>
      <w:r w:rsidR="00AB2C54" w:rsidRPr="007A3B95">
        <w:rPr>
          <w:szCs w:val="20"/>
        </w:rPr>
        <w:t>.</w:t>
      </w:r>
      <w:bookmarkEnd w:id="285"/>
    </w:p>
    <w:p w14:paraId="24C18018" w14:textId="38A514F1" w:rsidR="00564F12" w:rsidRDefault="00564F12" w:rsidP="00564F12">
      <w:pPr>
        <w:pStyle w:val="Nadpis1"/>
        <w:numPr>
          <w:ilvl w:val="0"/>
          <w:numId w:val="15"/>
        </w:numPr>
        <w:rPr>
          <w:szCs w:val="20"/>
        </w:rPr>
      </w:pPr>
      <w:bookmarkStart w:id="286" w:name="_Toc9431271"/>
      <w:bookmarkStart w:id="287" w:name="_Toc9431171"/>
      <w:bookmarkStart w:id="288" w:name="_Toc9431100"/>
      <w:bookmarkStart w:id="289" w:name="_Toc9431011"/>
      <w:bookmarkStart w:id="290" w:name="_Toc6416747"/>
      <w:bookmarkStart w:id="291" w:name="_Toc6410808"/>
      <w:bookmarkStart w:id="292" w:name="_Toc6406736"/>
      <w:bookmarkStart w:id="293" w:name="_Toc11832886"/>
      <w:bookmarkStart w:id="294" w:name="_Toc11254182"/>
      <w:bookmarkStart w:id="295" w:name="_Toc11253251"/>
      <w:bookmarkStart w:id="296" w:name="_Toc10643493"/>
      <w:bookmarkStart w:id="297" w:name="_Toc10641654"/>
      <w:bookmarkStart w:id="298" w:name="_Toc10622984"/>
      <w:bookmarkStart w:id="299" w:name="_Toc10042423"/>
      <w:bookmarkStart w:id="300" w:name="_Toc10042017"/>
      <w:bookmarkStart w:id="301" w:name="_Toc10021682"/>
      <w:bookmarkStart w:id="302" w:name="_Toc9438914"/>
      <w:bookmarkStart w:id="303" w:name="_Toc9436434"/>
      <w:bookmarkStart w:id="304" w:name="_Toc9436362"/>
      <w:bookmarkStart w:id="305" w:name="_Toc9433970"/>
      <w:bookmarkStart w:id="306" w:name="_Toc43129310"/>
      <w:bookmarkStart w:id="307" w:name="_Toc43132578"/>
      <w:bookmarkStart w:id="308" w:name="_Toc43305343"/>
      <w:bookmarkStart w:id="309" w:name="_Toc43306767"/>
      <w:bookmarkStart w:id="310" w:name="_Toc72335890"/>
      <w:bookmarkStart w:id="311" w:name="_Toc73352792"/>
      <w:bookmarkStart w:id="312" w:name="_Toc74121384"/>
      <w:bookmarkStart w:id="313" w:name="_Toc74131196"/>
      <w:bookmarkStart w:id="314" w:name="_Toc74131214"/>
      <w:bookmarkStart w:id="315" w:name="_Toc74131232"/>
      <w:bookmarkStart w:id="316" w:name="_Toc74131250"/>
      <w:bookmarkStart w:id="317" w:name="_Toc74131268"/>
      <w:bookmarkStart w:id="318" w:name="_Toc74131338"/>
      <w:bookmarkStart w:id="319" w:name="_Toc74149836"/>
      <w:bookmarkStart w:id="320" w:name="_Toc74564843"/>
      <w:bookmarkStart w:id="321" w:name="_Toc74731574"/>
      <w:bookmarkStart w:id="322" w:name="_Toc75183794"/>
      <w:bookmarkStart w:id="323" w:name="_Toc75336716"/>
      <w:bookmarkStart w:id="324" w:name="_Toc75336773"/>
      <w:bookmarkStart w:id="325" w:name="_Toc75940720"/>
      <w:bookmarkStart w:id="326" w:name="_Toc75941622"/>
      <w:bookmarkStart w:id="327" w:name="_Toc75944796"/>
      <w:r>
        <w:rPr>
          <w:szCs w:val="20"/>
        </w:rPr>
        <w:t xml:space="preserve">Zpráva o výsledku přezkoumání hospodaření obce za rok </w:t>
      </w:r>
      <w:bookmarkEnd w:id="286"/>
      <w:bookmarkEnd w:id="287"/>
      <w:bookmarkEnd w:id="288"/>
      <w:bookmarkEnd w:id="289"/>
      <w:bookmarkEnd w:id="290"/>
      <w:bookmarkEnd w:id="291"/>
      <w:bookmarkEnd w:id="292"/>
      <w:r>
        <w:rPr>
          <w:szCs w:val="20"/>
        </w:rPr>
        <w:t>20</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szCs w:val="20"/>
        </w:rPr>
        <w:t>20</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2E5BD6D6" w14:textId="1DD0682E" w:rsidR="00564F12" w:rsidRDefault="00564F12" w:rsidP="00564F12">
      <w:pPr>
        <w:tabs>
          <w:tab w:val="left" w:pos="567"/>
        </w:tabs>
        <w:rPr>
          <w:szCs w:val="20"/>
        </w:rPr>
      </w:pPr>
      <w:r>
        <w:rPr>
          <w:b/>
          <w:szCs w:val="20"/>
        </w:rPr>
        <w:t>Obsah:</w:t>
      </w:r>
      <w:r>
        <w:rPr>
          <w:szCs w:val="20"/>
        </w:rPr>
        <w:t xml:space="preserve"> Krajský úřad provedl dne 9. 6. 2021 přezkoumání hospodaření obce. Hospodaření obce bylo shledáno v</w:t>
      </w:r>
      <w:r w:rsidR="00845CAE">
        <w:rPr>
          <w:szCs w:val="20"/>
        </w:rPr>
        <w:t> </w:t>
      </w:r>
      <w:r>
        <w:rPr>
          <w:szCs w:val="20"/>
        </w:rPr>
        <w:t>pořádku</w:t>
      </w:r>
      <w:r w:rsidR="00845CAE">
        <w:rPr>
          <w:szCs w:val="20"/>
        </w:rPr>
        <w:t xml:space="preserve"> </w:t>
      </w:r>
      <w:r w:rsidR="00845CAE" w:rsidRPr="00845CAE">
        <w:rPr>
          <w:szCs w:val="20"/>
        </w:rPr>
        <w:t>s drobnými vadami v</w:t>
      </w:r>
      <w:r w:rsidR="00AA445F">
        <w:rPr>
          <w:szCs w:val="20"/>
        </w:rPr>
        <w:t xml:space="preserve"> účtování dlouhodobého majetku a údajů zveřejňovaných při schvalování rozpočtu na rok 2020. </w:t>
      </w:r>
    </w:p>
    <w:p w14:paraId="0005869C" w14:textId="77777777" w:rsidR="00564F12" w:rsidRDefault="00564F12" w:rsidP="00564F12">
      <w:pPr>
        <w:tabs>
          <w:tab w:val="left" w:pos="567"/>
        </w:tabs>
        <w:rPr>
          <w:b/>
          <w:szCs w:val="20"/>
        </w:rPr>
      </w:pPr>
      <w:r>
        <w:rPr>
          <w:b/>
          <w:szCs w:val="20"/>
        </w:rPr>
        <w:t>Hlasování:</w:t>
      </w:r>
    </w:p>
    <w:tbl>
      <w:tblPr>
        <w:tblW w:w="8789" w:type="dxa"/>
        <w:tblInd w:w="-5" w:type="dxa"/>
        <w:tblLayout w:type="fixed"/>
        <w:tblLook w:val="04A0" w:firstRow="1" w:lastRow="0" w:firstColumn="1" w:lastColumn="0" w:noHBand="0" w:noVBand="1"/>
      </w:tblPr>
      <w:tblGrid>
        <w:gridCol w:w="1255"/>
        <w:gridCol w:w="1256"/>
        <w:gridCol w:w="1255"/>
        <w:gridCol w:w="1256"/>
        <w:gridCol w:w="1255"/>
        <w:gridCol w:w="1256"/>
        <w:gridCol w:w="1256"/>
      </w:tblGrid>
      <w:tr w:rsidR="00564F12" w14:paraId="7D75A3F2" w14:textId="77777777" w:rsidTr="004C2772">
        <w:trPr>
          <w:trHeight w:val="85"/>
        </w:trPr>
        <w:tc>
          <w:tcPr>
            <w:tcW w:w="1255" w:type="dxa"/>
            <w:tcBorders>
              <w:top w:val="single" w:sz="4" w:space="0" w:color="000000"/>
              <w:left w:val="single" w:sz="4" w:space="0" w:color="000000"/>
              <w:bottom w:val="single" w:sz="4" w:space="0" w:color="000000"/>
              <w:right w:val="nil"/>
            </w:tcBorders>
            <w:hideMark/>
          </w:tcPr>
          <w:p w14:paraId="6F09C55E" w14:textId="77777777" w:rsidR="00564F12" w:rsidRDefault="00564F1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right w:val="nil"/>
            </w:tcBorders>
            <w:hideMark/>
          </w:tcPr>
          <w:p w14:paraId="64E597EA" w14:textId="77777777" w:rsidR="00564F12" w:rsidRDefault="00564F12">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right w:val="nil"/>
            </w:tcBorders>
            <w:hideMark/>
          </w:tcPr>
          <w:p w14:paraId="5701E1DE" w14:textId="77777777" w:rsidR="00564F12" w:rsidRDefault="00564F12">
            <w:pPr>
              <w:tabs>
                <w:tab w:val="left" w:pos="567"/>
              </w:tabs>
              <w:jc w:val="center"/>
              <w:rPr>
                <w:szCs w:val="20"/>
              </w:rPr>
            </w:pPr>
            <w:r>
              <w:rPr>
                <w:szCs w:val="20"/>
              </w:rPr>
              <w:t>Michal</w:t>
            </w:r>
          </w:p>
        </w:tc>
        <w:tc>
          <w:tcPr>
            <w:tcW w:w="1256" w:type="dxa"/>
            <w:tcBorders>
              <w:top w:val="single" w:sz="4" w:space="0" w:color="000000"/>
              <w:left w:val="single" w:sz="4" w:space="0" w:color="000000"/>
              <w:bottom w:val="single" w:sz="4" w:space="0" w:color="000000"/>
              <w:right w:val="nil"/>
            </w:tcBorders>
            <w:hideMark/>
          </w:tcPr>
          <w:p w14:paraId="7E42F722" w14:textId="77777777" w:rsidR="00564F12" w:rsidRDefault="00564F12">
            <w:pPr>
              <w:tabs>
                <w:tab w:val="left" w:pos="567"/>
              </w:tabs>
              <w:jc w:val="center"/>
              <w:rPr>
                <w:szCs w:val="20"/>
              </w:rPr>
            </w:pPr>
            <w:r>
              <w:rPr>
                <w:szCs w:val="20"/>
              </w:rPr>
              <w:t>Mudr</w:t>
            </w:r>
          </w:p>
        </w:tc>
        <w:tc>
          <w:tcPr>
            <w:tcW w:w="1255" w:type="dxa"/>
            <w:tcBorders>
              <w:top w:val="single" w:sz="4" w:space="0" w:color="000000"/>
              <w:left w:val="single" w:sz="4" w:space="0" w:color="000000"/>
              <w:bottom w:val="single" w:sz="4" w:space="0" w:color="000000"/>
              <w:right w:val="nil"/>
            </w:tcBorders>
            <w:hideMark/>
          </w:tcPr>
          <w:p w14:paraId="6A0FCC5C" w14:textId="77777777" w:rsidR="00564F12" w:rsidRDefault="00564F12">
            <w:pPr>
              <w:tabs>
                <w:tab w:val="left" w:pos="567"/>
              </w:tabs>
              <w:jc w:val="center"/>
              <w:rPr>
                <w:szCs w:val="20"/>
              </w:rPr>
            </w:pPr>
            <w:r>
              <w:rPr>
                <w:szCs w:val="20"/>
              </w:rPr>
              <w:t>Sgalitzerová</w:t>
            </w:r>
          </w:p>
        </w:tc>
        <w:tc>
          <w:tcPr>
            <w:tcW w:w="1256" w:type="dxa"/>
            <w:tcBorders>
              <w:top w:val="single" w:sz="4" w:space="0" w:color="000000"/>
              <w:left w:val="single" w:sz="4" w:space="0" w:color="000000"/>
              <w:bottom w:val="single" w:sz="4" w:space="0" w:color="000000"/>
              <w:right w:val="nil"/>
            </w:tcBorders>
            <w:hideMark/>
          </w:tcPr>
          <w:p w14:paraId="7B1FCCBF" w14:textId="77777777" w:rsidR="00564F12" w:rsidRDefault="00564F12">
            <w:pPr>
              <w:tabs>
                <w:tab w:val="left" w:pos="567"/>
              </w:tabs>
              <w:jc w:val="center"/>
              <w:rPr>
                <w:szCs w:val="20"/>
              </w:rPr>
            </w:pPr>
            <w:r>
              <w:rPr>
                <w:szCs w:val="20"/>
              </w:rPr>
              <w:t>Schmidt</w:t>
            </w:r>
          </w:p>
        </w:tc>
        <w:tc>
          <w:tcPr>
            <w:tcW w:w="1256" w:type="dxa"/>
            <w:tcBorders>
              <w:top w:val="single" w:sz="4" w:space="0" w:color="000000"/>
              <w:left w:val="single" w:sz="4" w:space="0" w:color="000000"/>
              <w:bottom w:val="single" w:sz="4" w:space="0" w:color="000000"/>
              <w:right w:val="single" w:sz="4" w:space="0" w:color="000000"/>
            </w:tcBorders>
            <w:hideMark/>
          </w:tcPr>
          <w:p w14:paraId="0DFEA7BD" w14:textId="77777777" w:rsidR="00564F12" w:rsidRDefault="00564F12">
            <w:pPr>
              <w:tabs>
                <w:tab w:val="left" w:pos="567"/>
              </w:tabs>
              <w:jc w:val="center"/>
              <w:rPr>
                <w:szCs w:val="20"/>
              </w:rPr>
            </w:pPr>
            <w:r>
              <w:rPr>
                <w:szCs w:val="20"/>
              </w:rPr>
              <w:t>Zdráhal</w:t>
            </w:r>
          </w:p>
        </w:tc>
      </w:tr>
      <w:tr w:rsidR="004C2772" w:rsidRPr="00822F44" w14:paraId="4717EE5D" w14:textId="77777777" w:rsidTr="004C2772">
        <w:tblPrEx>
          <w:tblLook w:val="0000" w:firstRow="0" w:lastRow="0" w:firstColumn="0" w:lastColumn="0" w:noHBand="0" w:noVBand="0"/>
        </w:tblPrEx>
        <w:trPr>
          <w:trHeight w:val="85"/>
        </w:trPr>
        <w:tc>
          <w:tcPr>
            <w:tcW w:w="1255" w:type="dxa"/>
            <w:tcBorders>
              <w:top w:val="single" w:sz="4" w:space="0" w:color="000000"/>
              <w:left w:val="single" w:sz="4" w:space="0" w:color="000000"/>
              <w:bottom w:val="single" w:sz="4" w:space="0" w:color="000000"/>
            </w:tcBorders>
            <w:shd w:val="clear" w:color="auto" w:fill="auto"/>
          </w:tcPr>
          <w:p w14:paraId="006938F9"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FBB471A"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EA39574"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4A93F4F"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BEE8E11"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09CD104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AF51449" w14:textId="77777777" w:rsidR="004C2772" w:rsidRPr="00822F44" w:rsidRDefault="004C2772" w:rsidP="004E705B">
            <w:pPr>
              <w:tabs>
                <w:tab w:val="left" w:pos="567"/>
              </w:tabs>
              <w:jc w:val="center"/>
              <w:rPr>
                <w:szCs w:val="20"/>
              </w:rPr>
            </w:pPr>
            <w:r>
              <w:rPr>
                <w:szCs w:val="20"/>
              </w:rPr>
              <w:t>Pro</w:t>
            </w:r>
          </w:p>
        </w:tc>
      </w:tr>
    </w:tbl>
    <w:p w14:paraId="70CCCAD4" w14:textId="48C67E2F" w:rsidR="00564F12" w:rsidRDefault="00564F12" w:rsidP="00564F12">
      <w:pPr>
        <w:rPr>
          <w:szCs w:val="20"/>
        </w:rPr>
      </w:pPr>
      <w:r>
        <w:rPr>
          <w:b/>
          <w:szCs w:val="20"/>
        </w:rPr>
        <w:t xml:space="preserve">Usnesení č. 14-19-2021/ZO: </w:t>
      </w:r>
      <w:r>
        <w:rPr>
          <w:szCs w:val="20"/>
        </w:rPr>
        <w:t>ZO schvaluje Zprávu o výsledku přezkoumání hospodaření obce za rok 2020</w:t>
      </w:r>
      <w:r w:rsidR="00D23D99">
        <w:rPr>
          <w:szCs w:val="20"/>
        </w:rPr>
        <w:t xml:space="preserve">. </w:t>
      </w:r>
    </w:p>
    <w:p w14:paraId="06AB245F" w14:textId="1E71679E" w:rsidR="00AA445F" w:rsidRDefault="00C62449" w:rsidP="00AA445F">
      <w:pPr>
        <w:pStyle w:val="Nadpis1"/>
        <w:numPr>
          <w:ilvl w:val="0"/>
          <w:numId w:val="15"/>
        </w:numPr>
        <w:rPr>
          <w:szCs w:val="20"/>
        </w:rPr>
      </w:pPr>
      <w:bookmarkStart w:id="328" w:name="_Toc74149837"/>
      <w:bookmarkStart w:id="329" w:name="_Toc74564844"/>
      <w:bookmarkStart w:id="330" w:name="_Toc74731575"/>
      <w:bookmarkStart w:id="331" w:name="_Toc75183795"/>
      <w:bookmarkStart w:id="332" w:name="_Toc75336717"/>
      <w:bookmarkStart w:id="333" w:name="_Toc75336774"/>
      <w:bookmarkStart w:id="334" w:name="_Toc75940721"/>
      <w:bookmarkStart w:id="335" w:name="_Toc75941623"/>
      <w:bookmarkStart w:id="336" w:name="_Toc75944797"/>
      <w:r>
        <w:rPr>
          <w:szCs w:val="20"/>
        </w:rPr>
        <w:t>Nápravná opatření</w:t>
      </w:r>
      <w:bookmarkEnd w:id="328"/>
      <w:bookmarkEnd w:id="329"/>
      <w:bookmarkEnd w:id="330"/>
      <w:bookmarkEnd w:id="331"/>
      <w:bookmarkEnd w:id="332"/>
      <w:bookmarkEnd w:id="333"/>
      <w:bookmarkEnd w:id="334"/>
      <w:bookmarkEnd w:id="335"/>
      <w:bookmarkEnd w:id="336"/>
      <w:r>
        <w:rPr>
          <w:szCs w:val="20"/>
        </w:rPr>
        <w:t xml:space="preserve"> </w:t>
      </w:r>
    </w:p>
    <w:p w14:paraId="5C065469" w14:textId="77777777" w:rsidR="00321CC9" w:rsidRDefault="00AA445F" w:rsidP="00321CC9">
      <w:pPr>
        <w:tabs>
          <w:tab w:val="left" w:pos="567"/>
        </w:tabs>
        <w:rPr>
          <w:szCs w:val="20"/>
        </w:rPr>
      </w:pPr>
      <w:r>
        <w:rPr>
          <w:b/>
          <w:szCs w:val="20"/>
        </w:rPr>
        <w:t>Obsah:</w:t>
      </w:r>
      <w:r>
        <w:rPr>
          <w:szCs w:val="20"/>
        </w:rPr>
        <w:t xml:space="preserve"> </w:t>
      </w:r>
      <w:r w:rsidR="00C62449">
        <w:rPr>
          <w:szCs w:val="20"/>
        </w:rPr>
        <w:t xml:space="preserve">Na základě nedostatků zjištěných při </w:t>
      </w:r>
      <w:r>
        <w:rPr>
          <w:szCs w:val="20"/>
        </w:rPr>
        <w:t>přezkoumání hospodaření obce</w:t>
      </w:r>
      <w:r w:rsidR="00C62449">
        <w:rPr>
          <w:szCs w:val="20"/>
        </w:rPr>
        <w:t xml:space="preserve"> je nutno přijmout Nápravná opatření pro zamezení chyb v dalším období.</w:t>
      </w:r>
      <w:r w:rsidR="00321CC9">
        <w:rPr>
          <w:szCs w:val="20"/>
        </w:rPr>
        <w:t xml:space="preserve"> Zjištěné chyby: </w:t>
      </w:r>
      <w:r w:rsidR="00C62449">
        <w:rPr>
          <w:szCs w:val="20"/>
        </w:rPr>
        <w:t xml:space="preserve"> </w:t>
      </w:r>
    </w:p>
    <w:p w14:paraId="6E9EFAD8" w14:textId="2B5B6468" w:rsidR="00AA445F" w:rsidRDefault="00F012EB" w:rsidP="00321CC9">
      <w:pPr>
        <w:tabs>
          <w:tab w:val="left" w:pos="567"/>
        </w:tabs>
        <w:rPr>
          <w:szCs w:val="20"/>
        </w:rPr>
      </w:pPr>
      <w:r>
        <w:rPr>
          <w:szCs w:val="20"/>
        </w:rPr>
        <w:t>- s</w:t>
      </w:r>
      <w:r w:rsidR="00321CC9" w:rsidRPr="00321CC9">
        <w:rPr>
          <w:szCs w:val="20"/>
        </w:rPr>
        <w:t xml:space="preserve"> návrhem rozpočtu na rok 2020 obec nezveřejnila informace </w:t>
      </w:r>
      <w:bookmarkStart w:id="337" w:name="_Hlk74149320"/>
      <w:r w:rsidR="00321CC9" w:rsidRPr="00321CC9">
        <w:rPr>
          <w:szCs w:val="20"/>
        </w:rPr>
        <w:t xml:space="preserve">o schváleném rozpočtu na rozpočtový rok předcházející roku, na který je předkládán návrh rozpočtu, a o očekávaném nebo skutečném plnění rozpočtu za předcházející rok. </w:t>
      </w:r>
      <w:r w:rsidR="00AA445F">
        <w:rPr>
          <w:szCs w:val="20"/>
        </w:rPr>
        <w:t xml:space="preserve"> </w:t>
      </w:r>
    </w:p>
    <w:bookmarkEnd w:id="337"/>
    <w:p w14:paraId="6194EE09" w14:textId="315A25D1" w:rsidR="00321CC9" w:rsidRDefault="00F012EB" w:rsidP="00321CC9">
      <w:pPr>
        <w:tabs>
          <w:tab w:val="left" w:pos="567"/>
        </w:tabs>
        <w:rPr>
          <w:szCs w:val="20"/>
        </w:rPr>
      </w:pPr>
      <w:r>
        <w:rPr>
          <w:szCs w:val="20"/>
        </w:rPr>
        <w:t>- v</w:t>
      </w:r>
      <w:r w:rsidR="00321CC9" w:rsidRPr="00321CC9">
        <w:rPr>
          <w:szCs w:val="20"/>
        </w:rPr>
        <w:t>e výkazu Příloha k 31.12.2020 nejsou vykázány doplňující informace rozvahy "C.I.3. Transfery na pořízení dlouhodobého majetku" a to v členění v části C.2 Snížení stavu</w:t>
      </w:r>
      <w:r w:rsidR="00321CC9">
        <w:rPr>
          <w:szCs w:val="20"/>
        </w:rPr>
        <w:t xml:space="preserve"> </w:t>
      </w:r>
      <w:r w:rsidR="00321CC9" w:rsidRPr="00321CC9">
        <w:rPr>
          <w:szCs w:val="20"/>
        </w:rPr>
        <w:t>transferů na pořízení dlouhodobého majetku ve věcné a časové souvislosti.</w:t>
      </w:r>
    </w:p>
    <w:p w14:paraId="73D500DB" w14:textId="77777777" w:rsidR="00AA445F" w:rsidRDefault="00AA445F" w:rsidP="00AA445F">
      <w:pPr>
        <w:tabs>
          <w:tab w:val="left" w:pos="567"/>
        </w:tabs>
        <w:rPr>
          <w:b/>
          <w:szCs w:val="20"/>
        </w:rPr>
      </w:pPr>
      <w:r>
        <w:rPr>
          <w:b/>
          <w:szCs w:val="20"/>
        </w:rPr>
        <w:t>Hlasování:</w:t>
      </w:r>
    </w:p>
    <w:tbl>
      <w:tblPr>
        <w:tblW w:w="8789" w:type="dxa"/>
        <w:tblInd w:w="-5" w:type="dxa"/>
        <w:tblLayout w:type="fixed"/>
        <w:tblLook w:val="04A0" w:firstRow="1" w:lastRow="0" w:firstColumn="1" w:lastColumn="0" w:noHBand="0" w:noVBand="1"/>
      </w:tblPr>
      <w:tblGrid>
        <w:gridCol w:w="1255"/>
        <w:gridCol w:w="1256"/>
        <w:gridCol w:w="1255"/>
        <w:gridCol w:w="1256"/>
        <w:gridCol w:w="1255"/>
        <w:gridCol w:w="1256"/>
        <w:gridCol w:w="1256"/>
      </w:tblGrid>
      <w:tr w:rsidR="00AA445F" w14:paraId="3E1C292F" w14:textId="77777777" w:rsidTr="004C2772">
        <w:trPr>
          <w:trHeight w:val="85"/>
        </w:trPr>
        <w:tc>
          <w:tcPr>
            <w:tcW w:w="1255" w:type="dxa"/>
            <w:tcBorders>
              <w:top w:val="single" w:sz="4" w:space="0" w:color="000000"/>
              <w:left w:val="single" w:sz="4" w:space="0" w:color="000000"/>
              <w:bottom w:val="single" w:sz="4" w:space="0" w:color="000000"/>
              <w:right w:val="nil"/>
            </w:tcBorders>
            <w:hideMark/>
          </w:tcPr>
          <w:p w14:paraId="4D8EBECE" w14:textId="77777777" w:rsidR="00AA445F" w:rsidRDefault="00AA445F" w:rsidP="00941A3B">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right w:val="nil"/>
            </w:tcBorders>
            <w:hideMark/>
          </w:tcPr>
          <w:p w14:paraId="783AB861" w14:textId="77777777" w:rsidR="00AA445F" w:rsidRDefault="00AA445F" w:rsidP="00941A3B">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right w:val="nil"/>
            </w:tcBorders>
            <w:hideMark/>
          </w:tcPr>
          <w:p w14:paraId="7FC04F61" w14:textId="77777777" w:rsidR="00AA445F" w:rsidRDefault="00AA445F" w:rsidP="00941A3B">
            <w:pPr>
              <w:tabs>
                <w:tab w:val="left" w:pos="567"/>
              </w:tabs>
              <w:jc w:val="center"/>
              <w:rPr>
                <w:szCs w:val="20"/>
              </w:rPr>
            </w:pPr>
            <w:r>
              <w:rPr>
                <w:szCs w:val="20"/>
              </w:rPr>
              <w:t>Michal</w:t>
            </w:r>
          </w:p>
        </w:tc>
        <w:tc>
          <w:tcPr>
            <w:tcW w:w="1256" w:type="dxa"/>
            <w:tcBorders>
              <w:top w:val="single" w:sz="4" w:space="0" w:color="000000"/>
              <w:left w:val="single" w:sz="4" w:space="0" w:color="000000"/>
              <w:bottom w:val="single" w:sz="4" w:space="0" w:color="000000"/>
              <w:right w:val="nil"/>
            </w:tcBorders>
            <w:hideMark/>
          </w:tcPr>
          <w:p w14:paraId="0FB23D0B" w14:textId="77777777" w:rsidR="00AA445F" w:rsidRDefault="00AA445F" w:rsidP="00941A3B">
            <w:pPr>
              <w:tabs>
                <w:tab w:val="left" w:pos="567"/>
              </w:tabs>
              <w:jc w:val="center"/>
              <w:rPr>
                <w:szCs w:val="20"/>
              </w:rPr>
            </w:pPr>
            <w:r>
              <w:rPr>
                <w:szCs w:val="20"/>
              </w:rPr>
              <w:t>Mudr</w:t>
            </w:r>
          </w:p>
        </w:tc>
        <w:tc>
          <w:tcPr>
            <w:tcW w:w="1255" w:type="dxa"/>
            <w:tcBorders>
              <w:top w:val="single" w:sz="4" w:space="0" w:color="000000"/>
              <w:left w:val="single" w:sz="4" w:space="0" w:color="000000"/>
              <w:bottom w:val="single" w:sz="4" w:space="0" w:color="000000"/>
              <w:right w:val="nil"/>
            </w:tcBorders>
            <w:hideMark/>
          </w:tcPr>
          <w:p w14:paraId="43DC8BC3" w14:textId="77777777" w:rsidR="00AA445F" w:rsidRDefault="00AA445F" w:rsidP="00941A3B">
            <w:pPr>
              <w:tabs>
                <w:tab w:val="left" w:pos="567"/>
              </w:tabs>
              <w:jc w:val="center"/>
              <w:rPr>
                <w:szCs w:val="20"/>
              </w:rPr>
            </w:pPr>
            <w:r>
              <w:rPr>
                <w:szCs w:val="20"/>
              </w:rPr>
              <w:t>Sgalitzerová</w:t>
            </w:r>
          </w:p>
        </w:tc>
        <w:tc>
          <w:tcPr>
            <w:tcW w:w="1256" w:type="dxa"/>
            <w:tcBorders>
              <w:top w:val="single" w:sz="4" w:space="0" w:color="000000"/>
              <w:left w:val="single" w:sz="4" w:space="0" w:color="000000"/>
              <w:bottom w:val="single" w:sz="4" w:space="0" w:color="000000"/>
              <w:right w:val="nil"/>
            </w:tcBorders>
            <w:hideMark/>
          </w:tcPr>
          <w:p w14:paraId="7EEA9D97" w14:textId="77777777" w:rsidR="00AA445F" w:rsidRDefault="00AA445F" w:rsidP="00941A3B">
            <w:pPr>
              <w:tabs>
                <w:tab w:val="left" w:pos="567"/>
              </w:tabs>
              <w:jc w:val="center"/>
              <w:rPr>
                <w:szCs w:val="20"/>
              </w:rPr>
            </w:pPr>
            <w:r>
              <w:rPr>
                <w:szCs w:val="20"/>
              </w:rPr>
              <w:t>Schmidt</w:t>
            </w:r>
          </w:p>
        </w:tc>
        <w:tc>
          <w:tcPr>
            <w:tcW w:w="1256" w:type="dxa"/>
            <w:tcBorders>
              <w:top w:val="single" w:sz="4" w:space="0" w:color="000000"/>
              <w:left w:val="single" w:sz="4" w:space="0" w:color="000000"/>
              <w:bottom w:val="single" w:sz="4" w:space="0" w:color="000000"/>
              <w:right w:val="single" w:sz="4" w:space="0" w:color="000000"/>
            </w:tcBorders>
            <w:hideMark/>
          </w:tcPr>
          <w:p w14:paraId="09AC9D53" w14:textId="77777777" w:rsidR="00AA445F" w:rsidRDefault="00AA445F" w:rsidP="00941A3B">
            <w:pPr>
              <w:tabs>
                <w:tab w:val="left" w:pos="567"/>
              </w:tabs>
              <w:jc w:val="center"/>
              <w:rPr>
                <w:szCs w:val="20"/>
              </w:rPr>
            </w:pPr>
            <w:r>
              <w:rPr>
                <w:szCs w:val="20"/>
              </w:rPr>
              <w:t>Zdráhal</w:t>
            </w:r>
          </w:p>
        </w:tc>
      </w:tr>
      <w:tr w:rsidR="004C2772" w:rsidRPr="00822F44" w14:paraId="06BF7DCC" w14:textId="77777777" w:rsidTr="004C2772">
        <w:tblPrEx>
          <w:tblLook w:val="0000" w:firstRow="0" w:lastRow="0" w:firstColumn="0" w:lastColumn="0" w:noHBand="0" w:noVBand="0"/>
        </w:tblPrEx>
        <w:trPr>
          <w:trHeight w:val="85"/>
        </w:trPr>
        <w:tc>
          <w:tcPr>
            <w:tcW w:w="1255" w:type="dxa"/>
            <w:tcBorders>
              <w:top w:val="single" w:sz="4" w:space="0" w:color="000000"/>
              <w:left w:val="single" w:sz="4" w:space="0" w:color="000000"/>
              <w:bottom w:val="single" w:sz="4" w:space="0" w:color="000000"/>
            </w:tcBorders>
            <w:shd w:val="clear" w:color="auto" w:fill="auto"/>
          </w:tcPr>
          <w:p w14:paraId="7C20485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D831FCB"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A679CF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3FD910F"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1B2EAC8"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7E5B793"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2C04FBA" w14:textId="77777777" w:rsidR="004C2772" w:rsidRPr="00822F44" w:rsidRDefault="004C2772" w:rsidP="004E705B">
            <w:pPr>
              <w:tabs>
                <w:tab w:val="left" w:pos="567"/>
              </w:tabs>
              <w:jc w:val="center"/>
              <w:rPr>
                <w:szCs w:val="20"/>
              </w:rPr>
            </w:pPr>
            <w:r>
              <w:rPr>
                <w:szCs w:val="20"/>
              </w:rPr>
              <w:t>Pro</w:t>
            </w:r>
          </w:p>
        </w:tc>
      </w:tr>
    </w:tbl>
    <w:p w14:paraId="3A0E2948" w14:textId="77777777" w:rsidR="00C62449" w:rsidRDefault="00AA445F" w:rsidP="00AA445F">
      <w:pPr>
        <w:rPr>
          <w:szCs w:val="20"/>
        </w:rPr>
      </w:pPr>
      <w:r>
        <w:rPr>
          <w:b/>
          <w:szCs w:val="20"/>
        </w:rPr>
        <w:t xml:space="preserve">Usnesení č. 15-19-2021/ZO: </w:t>
      </w:r>
      <w:r>
        <w:rPr>
          <w:szCs w:val="20"/>
        </w:rPr>
        <w:t>ZO schvaluje</w:t>
      </w:r>
      <w:r w:rsidR="00C62449" w:rsidRPr="00C62449">
        <w:rPr>
          <w:szCs w:val="20"/>
        </w:rPr>
        <w:t xml:space="preserve"> a přijímá tato systémová nápravná opatření: </w:t>
      </w:r>
    </w:p>
    <w:p w14:paraId="0791B92A" w14:textId="56BB5C37" w:rsidR="00AA445F" w:rsidRDefault="00321CC9" w:rsidP="00321CC9">
      <w:pPr>
        <w:rPr>
          <w:szCs w:val="20"/>
        </w:rPr>
      </w:pPr>
      <w:r>
        <w:rPr>
          <w:szCs w:val="20"/>
        </w:rPr>
        <w:t>1.</w:t>
      </w:r>
      <w:r w:rsidR="00C62449" w:rsidRPr="00321CC9">
        <w:rPr>
          <w:szCs w:val="20"/>
        </w:rPr>
        <w:t xml:space="preserve">obec </w:t>
      </w:r>
      <w:r w:rsidRPr="00321CC9">
        <w:rPr>
          <w:szCs w:val="20"/>
        </w:rPr>
        <w:t>bude předkládat další návrhy rozpočtu vždy včetně informací</w:t>
      </w:r>
      <w:r w:rsidRPr="00321CC9">
        <w:t xml:space="preserve"> </w:t>
      </w:r>
      <w:r w:rsidRPr="00321CC9">
        <w:rPr>
          <w:szCs w:val="20"/>
        </w:rPr>
        <w:t xml:space="preserve">o schváleném rozpočtu na rozpočtový rok předcházející roku, na který je předkládán návrh rozpočtu, a o očekávaném nebo skutečném plnění rozpočtu za předcházející rok.  </w:t>
      </w:r>
      <w:r w:rsidR="00C62449" w:rsidRPr="00321CC9">
        <w:rPr>
          <w:szCs w:val="20"/>
        </w:rPr>
        <w:t xml:space="preserve">Termín: </w:t>
      </w:r>
      <w:r w:rsidRPr="00321CC9">
        <w:rPr>
          <w:szCs w:val="20"/>
        </w:rPr>
        <w:t>vždy při schvalování rozpočtu</w:t>
      </w:r>
    </w:p>
    <w:p w14:paraId="75DE0D74" w14:textId="1E487F64" w:rsidR="00AA445F" w:rsidRPr="00AE075B" w:rsidRDefault="00321CC9" w:rsidP="00564F12">
      <w:pPr>
        <w:rPr>
          <w:szCs w:val="20"/>
        </w:rPr>
      </w:pPr>
      <w:r>
        <w:rPr>
          <w:szCs w:val="20"/>
        </w:rPr>
        <w:t>2. obec zajistí, aby účetní správně vykazovala</w:t>
      </w:r>
      <w:r w:rsidRPr="00321CC9">
        <w:t xml:space="preserve"> </w:t>
      </w:r>
      <w:r>
        <w:rPr>
          <w:szCs w:val="20"/>
        </w:rPr>
        <w:t>v</w:t>
      </w:r>
      <w:r w:rsidRPr="00321CC9">
        <w:rPr>
          <w:szCs w:val="20"/>
        </w:rPr>
        <w:t>e výkazu Příloha doplňující informace rozvahy "C.I.3. Transfery na pořízení dlouhodobého majetku" a to v členění v části C.2 Snížení stavu transferů na pořízení dlouhodobého majetku ve věcné a časové souvislosti.</w:t>
      </w:r>
      <w:r>
        <w:rPr>
          <w:szCs w:val="20"/>
        </w:rPr>
        <w:t xml:space="preserve">  Termín: ihned </w:t>
      </w:r>
    </w:p>
    <w:p w14:paraId="7B8E15E8" w14:textId="3D975843" w:rsidR="00564F12" w:rsidRDefault="00564F12" w:rsidP="00AA445F">
      <w:pPr>
        <w:pStyle w:val="Nadpis1"/>
        <w:numPr>
          <w:ilvl w:val="0"/>
          <w:numId w:val="15"/>
        </w:numPr>
        <w:rPr>
          <w:szCs w:val="20"/>
        </w:rPr>
      </w:pPr>
      <w:bookmarkStart w:id="338" w:name="_Toc11832887"/>
      <w:bookmarkStart w:id="339" w:name="_Toc11254183"/>
      <w:bookmarkStart w:id="340" w:name="_Toc11253252"/>
      <w:bookmarkStart w:id="341" w:name="_Toc10643494"/>
      <w:bookmarkStart w:id="342" w:name="_Toc10641655"/>
      <w:bookmarkStart w:id="343" w:name="_Toc10622985"/>
      <w:bookmarkStart w:id="344" w:name="_Toc10042424"/>
      <w:bookmarkStart w:id="345" w:name="_Toc10042018"/>
      <w:bookmarkStart w:id="346" w:name="_Toc10021683"/>
      <w:bookmarkStart w:id="347" w:name="_Toc9438915"/>
      <w:bookmarkStart w:id="348" w:name="_Toc9436435"/>
      <w:bookmarkStart w:id="349" w:name="_Toc9436363"/>
      <w:bookmarkStart w:id="350" w:name="_Toc9433971"/>
      <w:bookmarkStart w:id="351" w:name="_Toc43129311"/>
      <w:bookmarkStart w:id="352" w:name="_Toc43132579"/>
      <w:bookmarkStart w:id="353" w:name="_Toc43305344"/>
      <w:bookmarkStart w:id="354" w:name="_Toc43306768"/>
      <w:bookmarkStart w:id="355" w:name="_Toc72335891"/>
      <w:bookmarkStart w:id="356" w:name="_Toc73352793"/>
      <w:bookmarkStart w:id="357" w:name="_Toc74121385"/>
      <w:bookmarkStart w:id="358" w:name="_Toc74131197"/>
      <w:bookmarkStart w:id="359" w:name="_Toc74131215"/>
      <w:bookmarkStart w:id="360" w:name="_Toc74131233"/>
      <w:bookmarkStart w:id="361" w:name="_Toc74131251"/>
      <w:bookmarkStart w:id="362" w:name="_Toc74131269"/>
      <w:bookmarkStart w:id="363" w:name="_Toc74131339"/>
      <w:bookmarkStart w:id="364" w:name="_Toc74149838"/>
      <w:bookmarkStart w:id="365" w:name="_Toc74564845"/>
      <w:bookmarkStart w:id="366" w:name="_Toc74731576"/>
      <w:bookmarkStart w:id="367" w:name="_Toc75183796"/>
      <w:bookmarkStart w:id="368" w:name="_Toc75336718"/>
      <w:bookmarkStart w:id="369" w:name="_Toc75336775"/>
      <w:bookmarkStart w:id="370" w:name="_Toc75940722"/>
      <w:bookmarkStart w:id="371" w:name="_Toc75941624"/>
      <w:bookmarkStart w:id="372" w:name="_Toc75944798"/>
      <w:r>
        <w:rPr>
          <w:szCs w:val="20"/>
        </w:rPr>
        <w:t>Schválení Závěrečného účtu za rok 20</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szCs w:val="20"/>
        </w:rPr>
        <w:t>20</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4EB5EE5" w14:textId="75A94D09" w:rsidR="00564F12" w:rsidRDefault="00564F12" w:rsidP="00564F12">
      <w:pPr>
        <w:tabs>
          <w:tab w:val="left" w:pos="567"/>
        </w:tabs>
        <w:rPr>
          <w:szCs w:val="20"/>
        </w:rPr>
      </w:pPr>
      <w:r>
        <w:rPr>
          <w:b/>
          <w:szCs w:val="20"/>
        </w:rPr>
        <w:t>Obsah:</w:t>
      </w:r>
      <w:r>
        <w:rPr>
          <w:szCs w:val="20"/>
        </w:rPr>
        <w:t xml:space="preserve"> Vedení obce předkládá závěrečný účet za rok 20</w:t>
      </w:r>
      <w:r w:rsidR="009E2A44">
        <w:rPr>
          <w:szCs w:val="20"/>
        </w:rPr>
        <w:t>20</w:t>
      </w:r>
      <w:r>
        <w:rPr>
          <w:szCs w:val="20"/>
        </w:rPr>
        <w:t>. Obec</w:t>
      </w:r>
      <w:r w:rsidR="009E2A44">
        <w:rPr>
          <w:szCs w:val="20"/>
        </w:rPr>
        <w:t xml:space="preserve"> </w:t>
      </w:r>
      <w:r>
        <w:rPr>
          <w:szCs w:val="20"/>
        </w:rPr>
        <w:t>hospodařila od 1. 1. 20</w:t>
      </w:r>
      <w:r w:rsidR="009E2A44">
        <w:rPr>
          <w:szCs w:val="20"/>
        </w:rPr>
        <w:t>20</w:t>
      </w:r>
      <w:r>
        <w:rPr>
          <w:szCs w:val="20"/>
        </w:rPr>
        <w:t xml:space="preserve"> do 31. 12. 20</w:t>
      </w:r>
      <w:r w:rsidR="009E2A44">
        <w:rPr>
          <w:szCs w:val="20"/>
        </w:rPr>
        <w:t>20</w:t>
      </w:r>
      <w:r>
        <w:rPr>
          <w:szCs w:val="20"/>
        </w:rPr>
        <w:t xml:space="preserve"> podle rozpočtu schváleného zastupitelstvem obce dne 1</w:t>
      </w:r>
      <w:r w:rsidR="009E2A44">
        <w:rPr>
          <w:szCs w:val="20"/>
        </w:rPr>
        <w:t>1</w:t>
      </w:r>
      <w:r>
        <w:rPr>
          <w:szCs w:val="20"/>
        </w:rPr>
        <w:t>. 12. 201</w:t>
      </w:r>
      <w:r w:rsidR="009E2A44">
        <w:rPr>
          <w:szCs w:val="20"/>
        </w:rPr>
        <w:t>9</w:t>
      </w:r>
      <w:r>
        <w:rPr>
          <w:szCs w:val="20"/>
        </w:rPr>
        <w:t xml:space="preserve">. </w:t>
      </w:r>
      <w:r w:rsidR="009E2A44">
        <w:rPr>
          <w:szCs w:val="20"/>
        </w:rPr>
        <w:t>R</w:t>
      </w:r>
      <w:r w:rsidR="009E2A44" w:rsidRPr="009E2A44">
        <w:rPr>
          <w:szCs w:val="20"/>
        </w:rPr>
        <w:t xml:space="preserve">ozpočet obce na rok 2020 </w:t>
      </w:r>
      <w:r w:rsidR="009E2A44">
        <w:rPr>
          <w:szCs w:val="20"/>
        </w:rPr>
        <w:t>byl schválen jako</w:t>
      </w:r>
      <w:r w:rsidR="009E2A44" w:rsidRPr="009E2A44">
        <w:rPr>
          <w:szCs w:val="20"/>
        </w:rPr>
        <w:t xml:space="preserve"> schodkový s celkovými příjmy výši 8.070,90 tis. Kč</w:t>
      </w:r>
      <w:r w:rsidR="009E2A44">
        <w:rPr>
          <w:szCs w:val="20"/>
        </w:rPr>
        <w:t xml:space="preserve"> a</w:t>
      </w:r>
      <w:r w:rsidR="009E2A44" w:rsidRPr="009E2A44">
        <w:rPr>
          <w:szCs w:val="20"/>
        </w:rPr>
        <w:t xml:space="preserve"> výdaji ve výši 8.261,60 tis. Kč</w:t>
      </w:r>
      <w:r>
        <w:rPr>
          <w:szCs w:val="20"/>
        </w:rPr>
        <w:t>, schodek byl krytý naspořenými prostředky minulých let.</w:t>
      </w:r>
    </w:p>
    <w:p w14:paraId="47E640BA" w14:textId="77777777" w:rsidR="00564F12" w:rsidRDefault="00564F12" w:rsidP="00564F12">
      <w:pPr>
        <w:tabs>
          <w:tab w:val="left" w:pos="567"/>
        </w:tabs>
        <w:rPr>
          <w:b/>
          <w:szCs w:val="20"/>
        </w:rPr>
      </w:pPr>
      <w:r>
        <w:rPr>
          <w:b/>
          <w:szCs w:val="20"/>
        </w:rPr>
        <w:t>Hlasování:</w:t>
      </w:r>
    </w:p>
    <w:tbl>
      <w:tblPr>
        <w:tblW w:w="8789" w:type="dxa"/>
        <w:tblInd w:w="-5" w:type="dxa"/>
        <w:tblLayout w:type="fixed"/>
        <w:tblLook w:val="04A0" w:firstRow="1" w:lastRow="0" w:firstColumn="1" w:lastColumn="0" w:noHBand="0" w:noVBand="1"/>
      </w:tblPr>
      <w:tblGrid>
        <w:gridCol w:w="1255"/>
        <w:gridCol w:w="1256"/>
        <w:gridCol w:w="1255"/>
        <w:gridCol w:w="1256"/>
        <w:gridCol w:w="1255"/>
        <w:gridCol w:w="1256"/>
        <w:gridCol w:w="1256"/>
      </w:tblGrid>
      <w:tr w:rsidR="00564F12" w14:paraId="60A31C77" w14:textId="77777777" w:rsidTr="004C2772">
        <w:trPr>
          <w:trHeight w:val="85"/>
        </w:trPr>
        <w:tc>
          <w:tcPr>
            <w:tcW w:w="1255" w:type="dxa"/>
            <w:tcBorders>
              <w:top w:val="single" w:sz="4" w:space="0" w:color="000000"/>
              <w:left w:val="single" w:sz="4" w:space="0" w:color="000000"/>
              <w:bottom w:val="single" w:sz="4" w:space="0" w:color="000000"/>
              <w:right w:val="nil"/>
            </w:tcBorders>
            <w:hideMark/>
          </w:tcPr>
          <w:p w14:paraId="674DEF11" w14:textId="77777777" w:rsidR="00564F12" w:rsidRDefault="00564F12">
            <w:pPr>
              <w:tabs>
                <w:tab w:val="left" w:pos="567"/>
              </w:tabs>
              <w:jc w:val="center"/>
              <w:rPr>
                <w:szCs w:val="20"/>
              </w:rPr>
            </w:pPr>
            <w:r>
              <w:rPr>
                <w:szCs w:val="20"/>
              </w:rPr>
              <w:lastRenderedPageBreak/>
              <w:t>Horník</w:t>
            </w:r>
          </w:p>
        </w:tc>
        <w:tc>
          <w:tcPr>
            <w:tcW w:w="1256" w:type="dxa"/>
            <w:tcBorders>
              <w:top w:val="single" w:sz="4" w:space="0" w:color="000000"/>
              <w:left w:val="single" w:sz="4" w:space="0" w:color="000000"/>
              <w:bottom w:val="single" w:sz="4" w:space="0" w:color="000000"/>
              <w:right w:val="nil"/>
            </w:tcBorders>
            <w:hideMark/>
          </w:tcPr>
          <w:p w14:paraId="33D954AA" w14:textId="77777777" w:rsidR="00564F12" w:rsidRDefault="00564F12">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right w:val="nil"/>
            </w:tcBorders>
            <w:hideMark/>
          </w:tcPr>
          <w:p w14:paraId="3391D068" w14:textId="77777777" w:rsidR="00564F12" w:rsidRDefault="00564F12">
            <w:pPr>
              <w:tabs>
                <w:tab w:val="left" w:pos="567"/>
              </w:tabs>
              <w:jc w:val="center"/>
              <w:rPr>
                <w:szCs w:val="20"/>
              </w:rPr>
            </w:pPr>
            <w:r>
              <w:rPr>
                <w:szCs w:val="20"/>
              </w:rPr>
              <w:t>Michal</w:t>
            </w:r>
          </w:p>
        </w:tc>
        <w:tc>
          <w:tcPr>
            <w:tcW w:w="1256" w:type="dxa"/>
            <w:tcBorders>
              <w:top w:val="single" w:sz="4" w:space="0" w:color="000000"/>
              <w:left w:val="single" w:sz="4" w:space="0" w:color="000000"/>
              <w:bottom w:val="single" w:sz="4" w:space="0" w:color="000000"/>
              <w:right w:val="nil"/>
            </w:tcBorders>
            <w:hideMark/>
          </w:tcPr>
          <w:p w14:paraId="7BF4E6AA" w14:textId="77777777" w:rsidR="00564F12" w:rsidRDefault="00564F12">
            <w:pPr>
              <w:tabs>
                <w:tab w:val="left" w:pos="567"/>
              </w:tabs>
              <w:jc w:val="center"/>
              <w:rPr>
                <w:szCs w:val="20"/>
              </w:rPr>
            </w:pPr>
            <w:r>
              <w:rPr>
                <w:szCs w:val="20"/>
              </w:rPr>
              <w:t>Mudr</w:t>
            </w:r>
          </w:p>
        </w:tc>
        <w:tc>
          <w:tcPr>
            <w:tcW w:w="1255" w:type="dxa"/>
            <w:tcBorders>
              <w:top w:val="single" w:sz="4" w:space="0" w:color="000000"/>
              <w:left w:val="single" w:sz="4" w:space="0" w:color="000000"/>
              <w:bottom w:val="single" w:sz="4" w:space="0" w:color="000000"/>
              <w:right w:val="nil"/>
            </w:tcBorders>
            <w:hideMark/>
          </w:tcPr>
          <w:p w14:paraId="7D42137F" w14:textId="77777777" w:rsidR="00564F12" w:rsidRDefault="00564F12">
            <w:pPr>
              <w:tabs>
                <w:tab w:val="left" w:pos="567"/>
              </w:tabs>
              <w:jc w:val="center"/>
              <w:rPr>
                <w:szCs w:val="20"/>
              </w:rPr>
            </w:pPr>
            <w:r>
              <w:rPr>
                <w:szCs w:val="20"/>
              </w:rPr>
              <w:t>Sgalitzerová</w:t>
            </w:r>
          </w:p>
        </w:tc>
        <w:tc>
          <w:tcPr>
            <w:tcW w:w="1256" w:type="dxa"/>
            <w:tcBorders>
              <w:top w:val="single" w:sz="4" w:space="0" w:color="000000"/>
              <w:left w:val="single" w:sz="4" w:space="0" w:color="000000"/>
              <w:bottom w:val="single" w:sz="4" w:space="0" w:color="000000"/>
              <w:right w:val="nil"/>
            </w:tcBorders>
            <w:hideMark/>
          </w:tcPr>
          <w:p w14:paraId="6AF2E632" w14:textId="77777777" w:rsidR="00564F12" w:rsidRDefault="00564F12">
            <w:pPr>
              <w:tabs>
                <w:tab w:val="left" w:pos="567"/>
              </w:tabs>
              <w:jc w:val="center"/>
              <w:rPr>
                <w:szCs w:val="20"/>
              </w:rPr>
            </w:pPr>
            <w:r>
              <w:rPr>
                <w:szCs w:val="20"/>
              </w:rPr>
              <w:t>Schmidt</w:t>
            </w:r>
          </w:p>
        </w:tc>
        <w:tc>
          <w:tcPr>
            <w:tcW w:w="1256" w:type="dxa"/>
            <w:tcBorders>
              <w:top w:val="single" w:sz="4" w:space="0" w:color="000000"/>
              <w:left w:val="single" w:sz="4" w:space="0" w:color="000000"/>
              <w:bottom w:val="single" w:sz="4" w:space="0" w:color="000000"/>
              <w:right w:val="single" w:sz="4" w:space="0" w:color="000000"/>
            </w:tcBorders>
            <w:hideMark/>
          </w:tcPr>
          <w:p w14:paraId="0375FE22" w14:textId="77777777" w:rsidR="00564F12" w:rsidRDefault="00564F12">
            <w:pPr>
              <w:tabs>
                <w:tab w:val="left" w:pos="567"/>
              </w:tabs>
              <w:jc w:val="center"/>
              <w:rPr>
                <w:szCs w:val="20"/>
              </w:rPr>
            </w:pPr>
            <w:r>
              <w:rPr>
                <w:szCs w:val="20"/>
              </w:rPr>
              <w:t>Zdráhal</w:t>
            </w:r>
          </w:p>
        </w:tc>
      </w:tr>
      <w:tr w:rsidR="004C2772" w:rsidRPr="00822F44" w14:paraId="73FE0E76" w14:textId="77777777" w:rsidTr="004C2772">
        <w:tblPrEx>
          <w:tblLook w:val="0000" w:firstRow="0" w:lastRow="0" w:firstColumn="0" w:lastColumn="0" w:noHBand="0" w:noVBand="0"/>
        </w:tblPrEx>
        <w:trPr>
          <w:trHeight w:val="85"/>
        </w:trPr>
        <w:tc>
          <w:tcPr>
            <w:tcW w:w="1255" w:type="dxa"/>
            <w:tcBorders>
              <w:top w:val="single" w:sz="4" w:space="0" w:color="000000"/>
              <w:left w:val="single" w:sz="4" w:space="0" w:color="000000"/>
              <w:bottom w:val="single" w:sz="4" w:space="0" w:color="000000"/>
            </w:tcBorders>
            <w:shd w:val="clear" w:color="auto" w:fill="auto"/>
          </w:tcPr>
          <w:p w14:paraId="7B49ABCF"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45126F3"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85010C4"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2A01CE6"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3817A66"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9416289"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C6E068D" w14:textId="77777777" w:rsidR="004C2772" w:rsidRPr="00822F44" w:rsidRDefault="004C2772" w:rsidP="004E705B">
            <w:pPr>
              <w:tabs>
                <w:tab w:val="left" w:pos="567"/>
              </w:tabs>
              <w:jc w:val="center"/>
              <w:rPr>
                <w:szCs w:val="20"/>
              </w:rPr>
            </w:pPr>
            <w:r>
              <w:rPr>
                <w:szCs w:val="20"/>
              </w:rPr>
              <w:t>Pro</w:t>
            </w:r>
          </w:p>
        </w:tc>
      </w:tr>
    </w:tbl>
    <w:p w14:paraId="58F043B6" w14:textId="6631D5F3" w:rsidR="00564F12" w:rsidRDefault="00564F12" w:rsidP="00564F12">
      <w:pPr>
        <w:rPr>
          <w:szCs w:val="20"/>
        </w:rPr>
      </w:pPr>
      <w:r>
        <w:rPr>
          <w:b/>
          <w:szCs w:val="20"/>
        </w:rPr>
        <w:t>Usnesení č. 1</w:t>
      </w:r>
      <w:r w:rsidR="00AA445F">
        <w:rPr>
          <w:b/>
          <w:szCs w:val="20"/>
        </w:rPr>
        <w:t>6</w:t>
      </w:r>
      <w:r>
        <w:rPr>
          <w:b/>
          <w:szCs w:val="20"/>
        </w:rPr>
        <w:t>-1</w:t>
      </w:r>
      <w:r w:rsidR="009E2A44">
        <w:rPr>
          <w:b/>
          <w:szCs w:val="20"/>
        </w:rPr>
        <w:t>9</w:t>
      </w:r>
      <w:r>
        <w:rPr>
          <w:b/>
          <w:szCs w:val="20"/>
        </w:rPr>
        <w:t>-202</w:t>
      </w:r>
      <w:r w:rsidR="009E2A44">
        <w:rPr>
          <w:b/>
          <w:szCs w:val="20"/>
        </w:rPr>
        <w:t>1</w:t>
      </w:r>
      <w:r>
        <w:rPr>
          <w:b/>
          <w:szCs w:val="20"/>
        </w:rPr>
        <w:t xml:space="preserve">/ZO: </w:t>
      </w:r>
      <w:r>
        <w:rPr>
          <w:szCs w:val="20"/>
        </w:rPr>
        <w:t>ZO</w:t>
      </w:r>
      <w:r w:rsidR="00D23D99">
        <w:rPr>
          <w:szCs w:val="20"/>
        </w:rPr>
        <w:t xml:space="preserve"> </w:t>
      </w:r>
      <w:r>
        <w:rPr>
          <w:szCs w:val="20"/>
        </w:rPr>
        <w:t>schvaluje Závěrečný účet obce za rok 20</w:t>
      </w:r>
      <w:r w:rsidR="009E2A44">
        <w:rPr>
          <w:szCs w:val="20"/>
        </w:rPr>
        <w:t>20</w:t>
      </w:r>
      <w:r>
        <w:rPr>
          <w:szCs w:val="20"/>
        </w:rPr>
        <w:t xml:space="preserve"> a vyjadřuje souhlas s celoročním hospodařením.</w:t>
      </w:r>
    </w:p>
    <w:p w14:paraId="1FD96EB8" w14:textId="3DD123C7" w:rsidR="00D23D99" w:rsidRDefault="00D23D99" w:rsidP="00AA445F">
      <w:pPr>
        <w:pStyle w:val="Nadpis1"/>
        <w:numPr>
          <w:ilvl w:val="0"/>
          <w:numId w:val="15"/>
        </w:numPr>
        <w:rPr>
          <w:szCs w:val="20"/>
        </w:rPr>
      </w:pPr>
      <w:bookmarkStart w:id="373" w:name="_Toc74149839"/>
      <w:bookmarkStart w:id="374" w:name="_Toc74564846"/>
      <w:bookmarkStart w:id="375" w:name="_Toc74731577"/>
      <w:bookmarkStart w:id="376" w:name="_Toc75183797"/>
      <w:bookmarkStart w:id="377" w:name="_Toc75336719"/>
      <w:bookmarkStart w:id="378" w:name="_Toc75336776"/>
      <w:bookmarkStart w:id="379" w:name="_Toc75940723"/>
      <w:bookmarkStart w:id="380" w:name="_Toc75941625"/>
      <w:bookmarkStart w:id="381" w:name="_Toc75944799"/>
      <w:r>
        <w:rPr>
          <w:szCs w:val="20"/>
        </w:rPr>
        <w:t>Schválení Účetní závěrky za rok 2020</w:t>
      </w:r>
      <w:bookmarkEnd w:id="373"/>
      <w:bookmarkEnd w:id="374"/>
      <w:bookmarkEnd w:id="375"/>
      <w:bookmarkEnd w:id="376"/>
      <w:bookmarkEnd w:id="377"/>
      <w:bookmarkEnd w:id="378"/>
      <w:bookmarkEnd w:id="379"/>
      <w:bookmarkEnd w:id="380"/>
      <w:bookmarkEnd w:id="381"/>
    </w:p>
    <w:p w14:paraId="73794F80" w14:textId="12BCDE79" w:rsidR="00D23D99" w:rsidRDefault="00D23D99" w:rsidP="00D23D99">
      <w:pPr>
        <w:tabs>
          <w:tab w:val="left" w:pos="567"/>
        </w:tabs>
        <w:rPr>
          <w:szCs w:val="20"/>
        </w:rPr>
      </w:pPr>
      <w:r>
        <w:rPr>
          <w:b/>
          <w:szCs w:val="20"/>
        </w:rPr>
        <w:t>Obsah:</w:t>
      </w:r>
      <w:r>
        <w:rPr>
          <w:szCs w:val="20"/>
        </w:rPr>
        <w:t xml:space="preserve"> Vedení obce předkládá účetní závěrku za rok 2020. Obec hospodařila od 1. 1. 2020 do 31. 12. 2020 podle rozpočtu schváleného zastupitelstvem obce dne 11. 12. 2019. R</w:t>
      </w:r>
      <w:r w:rsidRPr="009E2A44">
        <w:rPr>
          <w:szCs w:val="20"/>
        </w:rPr>
        <w:t xml:space="preserve">ozpočet obce na rok 2020 </w:t>
      </w:r>
      <w:r>
        <w:rPr>
          <w:szCs w:val="20"/>
        </w:rPr>
        <w:t>byl schválen jako</w:t>
      </w:r>
      <w:r w:rsidRPr="009E2A44">
        <w:rPr>
          <w:szCs w:val="20"/>
        </w:rPr>
        <w:t xml:space="preserve"> schodkový s celkovými příjmy výši 8.070,90 tis. Kč</w:t>
      </w:r>
      <w:r>
        <w:rPr>
          <w:szCs w:val="20"/>
        </w:rPr>
        <w:t xml:space="preserve"> a</w:t>
      </w:r>
      <w:r w:rsidRPr="009E2A44">
        <w:rPr>
          <w:szCs w:val="20"/>
        </w:rPr>
        <w:t xml:space="preserve"> výdaji ve výši 8.261,60 tis. Kč</w:t>
      </w:r>
      <w:r>
        <w:rPr>
          <w:szCs w:val="20"/>
        </w:rPr>
        <w:t>, schodek byl krytý naspořenými prostředky minulých let.</w:t>
      </w:r>
    </w:p>
    <w:p w14:paraId="6325576A" w14:textId="77777777" w:rsidR="00D23D99" w:rsidRDefault="00D23D99" w:rsidP="00D23D99">
      <w:pPr>
        <w:tabs>
          <w:tab w:val="left" w:pos="567"/>
        </w:tabs>
        <w:rPr>
          <w:b/>
          <w:szCs w:val="20"/>
        </w:rPr>
      </w:pPr>
      <w:r>
        <w:rPr>
          <w:b/>
          <w:szCs w:val="20"/>
        </w:rPr>
        <w:t>Hlasování:</w:t>
      </w:r>
    </w:p>
    <w:tbl>
      <w:tblPr>
        <w:tblW w:w="8789" w:type="dxa"/>
        <w:tblInd w:w="-5" w:type="dxa"/>
        <w:tblLayout w:type="fixed"/>
        <w:tblLook w:val="04A0" w:firstRow="1" w:lastRow="0" w:firstColumn="1" w:lastColumn="0" w:noHBand="0" w:noVBand="1"/>
      </w:tblPr>
      <w:tblGrid>
        <w:gridCol w:w="1255"/>
        <w:gridCol w:w="1256"/>
        <w:gridCol w:w="1255"/>
        <w:gridCol w:w="1256"/>
        <w:gridCol w:w="1255"/>
        <w:gridCol w:w="1256"/>
        <w:gridCol w:w="1256"/>
      </w:tblGrid>
      <w:tr w:rsidR="00D23D99" w14:paraId="2061ABA4" w14:textId="77777777" w:rsidTr="004C2772">
        <w:trPr>
          <w:trHeight w:val="85"/>
        </w:trPr>
        <w:tc>
          <w:tcPr>
            <w:tcW w:w="1255" w:type="dxa"/>
            <w:tcBorders>
              <w:top w:val="single" w:sz="4" w:space="0" w:color="000000"/>
              <w:left w:val="single" w:sz="4" w:space="0" w:color="000000"/>
              <w:bottom w:val="single" w:sz="4" w:space="0" w:color="000000"/>
              <w:right w:val="nil"/>
            </w:tcBorders>
            <w:hideMark/>
          </w:tcPr>
          <w:p w14:paraId="2A976CDA" w14:textId="77777777" w:rsidR="00D23D99" w:rsidRDefault="00D23D99" w:rsidP="00941A3B">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right w:val="nil"/>
            </w:tcBorders>
            <w:hideMark/>
          </w:tcPr>
          <w:p w14:paraId="0E37BDE4" w14:textId="77777777" w:rsidR="00D23D99" w:rsidRDefault="00D23D99" w:rsidP="00941A3B">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right w:val="nil"/>
            </w:tcBorders>
            <w:hideMark/>
          </w:tcPr>
          <w:p w14:paraId="0B7C8D60" w14:textId="77777777" w:rsidR="00D23D99" w:rsidRDefault="00D23D99" w:rsidP="00941A3B">
            <w:pPr>
              <w:tabs>
                <w:tab w:val="left" w:pos="567"/>
              </w:tabs>
              <w:jc w:val="center"/>
              <w:rPr>
                <w:szCs w:val="20"/>
              </w:rPr>
            </w:pPr>
            <w:r>
              <w:rPr>
                <w:szCs w:val="20"/>
              </w:rPr>
              <w:t>Michal</w:t>
            </w:r>
          </w:p>
        </w:tc>
        <w:tc>
          <w:tcPr>
            <w:tcW w:w="1256" w:type="dxa"/>
            <w:tcBorders>
              <w:top w:val="single" w:sz="4" w:space="0" w:color="000000"/>
              <w:left w:val="single" w:sz="4" w:space="0" w:color="000000"/>
              <w:bottom w:val="single" w:sz="4" w:space="0" w:color="000000"/>
              <w:right w:val="nil"/>
            </w:tcBorders>
            <w:hideMark/>
          </w:tcPr>
          <w:p w14:paraId="44486288" w14:textId="77777777" w:rsidR="00D23D99" w:rsidRDefault="00D23D99" w:rsidP="00941A3B">
            <w:pPr>
              <w:tabs>
                <w:tab w:val="left" w:pos="567"/>
              </w:tabs>
              <w:jc w:val="center"/>
              <w:rPr>
                <w:szCs w:val="20"/>
              </w:rPr>
            </w:pPr>
            <w:r>
              <w:rPr>
                <w:szCs w:val="20"/>
              </w:rPr>
              <w:t>Mudr</w:t>
            </w:r>
          </w:p>
        </w:tc>
        <w:tc>
          <w:tcPr>
            <w:tcW w:w="1255" w:type="dxa"/>
            <w:tcBorders>
              <w:top w:val="single" w:sz="4" w:space="0" w:color="000000"/>
              <w:left w:val="single" w:sz="4" w:space="0" w:color="000000"/>
              <w:bottom w:val="single" w:sz="4" w:space="0" w:color="000000"/>
              <w:right w:val="nil"/>
            </w:tcBorders>
            <w:hideMark/>
          </w:tcPr>
          <w:p w14:paraId="27F8E043" w14:textId="77777777" w:rsidR="00D23D99" w:rsidRDefault="00D23D99" w:rsidP="00941A3B">
            <w:pPr>
              <w:tabs>
                <w:tab w:val="left" w:pos="567"/>
              </w:tabs>
              <w:jc w:val="center"/>
              <w:rPr>
                <w:szCs w:val="20"/>
              </w:rPr>
            </w:pPr>
            <w:r>
              <w:rPr>
                <w:szCs w:val="20"/>
              </w:rPr>
              <w:t>Sgalitzerová</w:t>
            </w:r>
          </w:p>
        </w:tc>
        <w:tc>
          <w:tcPr>
            <w:tcW w:w="1256" w:type="dxa"/>
            <w:tcBorders>
              <w:top w:val="single" w:sz="4" w:space="0" w:color="000000"/>
              <w:left w:val="single" w:sz="4" w:space="0" w:color="000000"/>
              <w:bottom w:val="single" w:sz="4" w:space="0" w:color="000000"/>
              <w:right w:val="nil"/>
            </w:tcBorders>
            <w:hideMark/>
          </w:tcPr>
          <w:p w14:paraId="11C0308D" w14:textId="77777777" w:rsidR="00D23D99" w:rsidRDefault="00D23D99" w:rsidP="00941A3B">
            <w:pPr>
              <w:tabs>
                <w:tab w:val="left" w:pos="567"/>
              </w:tabs>
              <w:jc w:val="center"/>
              <w:rPr>
                <w:szCs w:val="20"/>
              </w:rPr>
            </w:pPr>
            <w:r>
              <w:rPr>
                <w:szCs w:val="20"/>
              </w:rPr>
              <w:t>Schmidt</w:t>
            </w:r>
          </w:p>
        </w:tc>
        <w:tc>
          <w:tcPr>
            <w:tcW w:w="1256" w:type="dxa"/>
            <w:tcBorders>
              <w:top w:val="single" w:sz="4" w:space="0" w:color="000000"/>
              <w:left w:val="single" w:sz="4" w:space="0" w:color="000000"/>
              <w:bottom w:val="single" w:sz="4" w:space="0" w:color="000000"/>
              <w:right w:val="single" w:sz="4" w:space="0" w:color="000000"/>
            </w:tcBorders>
            <w:hideMark/>
          </w:tcPr>
          <w:p w14:paraId="15134C45" w14:textId="77777777" w:rsidR="00D23D99" w:rsidRDefault="00D23D99" w:rsidP="00941A3B">
            <w:pPr>
              <w:tabs>
                <w:tab w:val="left" w:pos="567"/>
              </w:tabs>
              <w:jc w:val="center"/>
              <w:rPr>
                <w:szCs w:val="20"/>
              </w:rPr>
            </w:pPr>
            <w:r>
              <w:rPr>
                <w:szCs w:val="20"/>
              </w:rPr>
              <w:t>Zdráhal</w:t>
            </w:r>
          </w:p>
        </w:tc>
      </w:tr>
      <w:tr w:rsidR="004C2772" w:rsidRPr="00822F44" w14:paraId="7306DA35" w14:textId="77777777" w:rsidTr="004C2772">
        <w:tblPrEx>
          <w:tblLook w:val="0000" w:firstRow="0" w:lastRow="0" w:firstColumn="0" w:lastColumn="0" w:noHBand="0" w:noVBand="0"/>
        </w:tblPrEx>
        <w:trPr>
          <w:trHeight w:val="85"/>
        </w:trPr>
        <w:tc>
          <w:tcPr>
            <w:tcW w:w="1255" w:type="dxa"/>
            <w:tcBorders>
              <w:top w:val="single" w:sz="4" w:space="0" w:color="000000"/>
              <w:left w:val="single" w:sz="4" w:space="0" w:color="000000"/>
              <w:bottom w:val="single" w:sz="4" w:space="0" w:color="000000"/>
            </w:tcBorders>
            <w:shd w:val="clear" w:color="auto" w:fill="auto"/>
          </w:tcPr>
          <w:p w14:paraId="747DAA64"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3FEC354"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F9830E1"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C97E686"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A73AB1F"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278BB9F"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CC2AA2A" w14:textId="77777777" w:rsidR="004C2772" w:rsidRPr="00822F44" w:rsidRDefault="004C2772" w:rsidP="004E705B">
            <w:pPr>
              <w:tabs>
                <w:tab w:val="left" w:pos="567"/>
              </w:tabs>
              <w:jc w:val="center"/>
              <w:rPr>
                <w:szCs w:val="20"/>
              </w:rPr>
            </w:pPr>
            <w:r>
              <w:rPr>
                <w:szCs w:val="20"/>
              </w:rPr>
              <w:t>Pro</w:t>
            </w:r>
          </w:p>
        </w:tc>
      </w:tr>
    </w:tbl>
    <w:p w14:paraId="4758722C" w14:textId="43DF82FA" w:rsidR="00D23D99" w:rsidRDefault="00D23D99" w:rsidP="00D23D99">
      <w:pPr>
        <w:rPr>
          <w:szCs w:val="20"/>
        </w:rPr>
      </w:pPr>
      <w:r>
        <w:rPr>
          <w:b/>
          <w:szCs w:val="20"/>
        </w:rPr>
        <w:t>Usnesení č. 1</w:t>
      </w:r>
      <w:r w:rsidR="00AA445F">
        <w:rPr>
          <w:b/>
          <w:szCs w:val="20"/>
        </w:rPr>
        <w:t>7</w:t>
      </w:r>
      <w:r>
        <w:rPr>
          <w:b/>
          <w:szCs w:val="20"/>
        </w:rPr>
        <w:t xml:space="preserve">-19-2021/ZO: </w:t>
      </w:r>
      <w:r>
        <w:rPr>
          <w:szCs w:val="20"/>
        </w:rPr>
        <w:t>ZO schvaluje Účetní závěrku za rok 2020.</w:t>
      </w:r>
    </w:p>
    <w:p w14:paraId="58EDF3B1" w14:textId="3E640F63" w:rsidR="00D0352D" w:rsidRDefault="00D0352D" w:rsidP="00AA445F">
      <w:pPr>
        <w:pStyle w:val="Nadpis1"/>
        <w:numPr>
          <w:ilvl w:val="0"/>
          <w:numId w:val="15"/>
        </w:numPr>
        <w:rPr>
          <w:szCs w:val="20"/>
        </w:rPr>
      </w:pPr>
      <w:bookmarkStart w:id="382" w:name="_Toc73352794"/>
      <w:bookmarkStart w:id="383" w:name="_Toc74121386"/>
      <w:bookmarkStart w:id="384" w:name="_Toc74131198"/>
      <w:bookmarkStart w:id="385" w:name="_Toc74131216"/>
      <w:bookmarkStart w:id="386" w:name="_Toc74131234"/>
      <w:bookmarkStart w:id="387" w:name="_Toc74131252"/>
      <w:bookmarkStart w:id="388" w:name="_Toc74131270"/>
      <w:bookmarkStart w:id="389" w:name="_Toc74131340"/>
      <w:bookmarkStart w:id="390" w:name="_Toc74149840"/>
      <w:bookmarkStart w:id="391" w:name="_Toc74564847"/>
      <w:bookmarkStart w:id="392" w:name="_Toc74731578"/>
      <w:bookmarkStart w:id="393" w:name="_Toc75183798"/>
      <w:bookmarkStart w:id="394" w:name="_Toc75336720"/>
      <w:bookmarkStart w:id="395" w:name="_Toc75336777"/>
      <w:bookmarkStart w:id="396" w:name="_Toc75940724"/>
      <w:bookmarkStart w:id="397" w:name="_Toc75941626"/>
      <w:bookmarkStart w:id="398" w:name="_Toc75944800"/>
      <w:r>
        <w:rPr>
          <w:szCs w:val="20"/>
        </w:rPr>
        <w:t>Žádost o schválení prostor pro Mateřské centrum</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BAAA860" w14:textId="2635128C" w:rsidR="00D0352D" w:rsidRPr="00D0352D" w:rsidRDefault="00D0352D" w:rsidP="00D0352D">
      <w:pPr>
        <w:tabs>
          <w:tab w:val="left" w:pos="567"/>
        </w:tabs>
        <w:rPr>
          <w:szCs w:val="20"/>
        </w:rPr>
      </w:pPr>
      <w:r>
        <w:rPr>
          <w:b/>
          <w:szCs w:val="20"/>
        </w:rPr>
        <w:t>Obsah:</w:t>
      </w:r>
      <w:r>
        <w:rPr>
          <w:szCs w:val="20"/>
        </w:rPr>
        <w:t xml:space="preserve"> Mateřské centrum Černolice žádá o přidělení dobře přístupného zatepleného prostoru minimálně 50</w:t>
      </w:r>
      <w:r w:rsidR="00F121E7">
        <w:rPr>
          <w:szCs w:val="20"/>
        </w:rPr>
        <w:t xml:space="preserve"> </w:t>
      </w:r>
      <w:r>
        <w:rPr>
          <w:szCs w:val="20"/>
        </w:rPr>
        <w:t>m</w:t>
      </w:r>
      <w:r>
        <w:rPr>
          <w:szCs w:val="20"/>
          <w:vertAlign w:val="superscript"/>
        </w:rPr>
        <w:t>2</w:t>
      </w:r>
      <w:r>
        <w:rPr>
          <w:szCs w:val="20"/>
        </w:rPr>
        <w:t xml:space="preserve"> s hygienickým zázemím a elektřinou. Prostor chce využít pro své aktivity, původně dohodnutá varianta rekonstrukce sklepních prostor MC nyní nevyhovuje. Žádají buď přidělení bytu v OU, bytu v bývalé hasičárně nebo poskytnutí pozemku OU na hranicích s domem č.p. 12. V případě řešení přidělením pozemku očekává MC finanční spoluúčast obce při vybudování celoročně použitelné jurty, návrhy řešení by představili na příštím zasedání ZO.</w:t>
      </w:r>
    </w:p>
    <w:p w14:paraId="1D0A4F95" w14:textId="55CCF030" w:rsidR="00D0352D" w:rsidRPr="00335B05" w:rsidRDefault="00D0352D" w:rsidP="00D0352D">
      <w:pPr>
        <w:tabs>
          <w:tab w:val="left" w:pos="567"/>
        </w:tabs>
        <w:rPr>
          <w:bCs/>
          <w:szCs w:val="20"/>
        </w:rPr>
      </w:pPr>
      <w:r>
        <w:rPr>
          <w:b/>
          <w:szCs w:val="20"/>
        </w:rPr>
        <w:t>Diskuse:</w:t>
      </w:r>
      <w:r w:rsidR="00335B05">
        <w:rPr>
          <w:b/>
          <w:szCs w:val="20"/>
        </w:rPr>
        <w:t xml:space="preserve"> </w:t>
      </w:r>
      <w:r w:rsidR="00335B05">
        <w:rPr>
          <w:b/>
          <w:szCs w:val="20"/>
        </w:rPr>
        <w:br/>
      </w:r>
      <w:r w:rsidR="00335B05" w:rsidRPr="00335B05">
        <w:rPr>
          <w:bCs/>
          <w:szCs w:val="20"/>
        </w:rPr>
        <w:t>P.Schmidt se zeptal, v čem spočívá prostorový problém ve srovnání s horní místností?</w:t>
      </w:r>
      <w:r w:rsidR="00335B05">
        <w:rPr>
          <w:bCs/>
          <w:szCs w:val="20"/>
        </w:rPr>
        <w:t xml:space="preserve"> Nemá problém s jurtou, ale domnívá se, že horní prostor je vyhovující…</w:t>
      </w:r>
      <w:r w:rsidR="00335B05">
        <w:rPr>
          <w:bCs/>
          <w:szCs w:val="20"/>
        </w:rPr>
        <w:br/>
        <w:t xml:space="preserve">Zástupkyně MC sdělila, že potřebují celodenně přístupný prostor. </w:t>
      </w:r>
      <w:r w:rsidR="00335B05">
        <w:rPr>
          <w:bCs/>
          <w:szCs w:val="20"/>
        </w:rPr>
        <w:br/>
        <w:t xml:space="preserve">P.Schmidt </w:t>
      </w:r>
      <w:r w:rsidR="00061B2B">
        <w:rPr>
          <w:bCs/>
          <w:szCs w:val="20"/>
        </w:rPr>
        <w:t>shrnul, že vidí dvě možnosti řešení: využití horní místnosti nebo jurta. Pro první případ navrhnul konání místního řešení. Pro jurtu je potřeba řešit otázky stavebního povolení.</w:t>
      </w:r>
      <w:r w:rsidR="00061B2B">
        <w:rPr>
          <w:bCs/>
          <w:szCs w:val="20"/>
        </w:rPr>
        <w:br/>
        <w:t>Zástupkyně MC se přiklonila k řešení pomocí jurty.</w:t>
      </w:r>
      <w:r w:rsidR="00061B2B">
        <w:rPr>
          <w:bCs/>
          <w:szCs w:val="20"/>
        </w:rPr>
        <w:br/>
        <w:t xml:space="preserve">P.Schmidt podal </w:t>
      </w:r>
      <w:r w:rsidR="003921A9">
        <w:rPr>
          <w:bCs/>
          <w:szCs w:val="20"/>
        </w:rPr>
        <w:t>proti</w:t>
      </w:r>
      <w:r w:rsidR="00061B2B">
        <w:rPr>
          <w:bCs/>
          <w:szCs w:val="20"/>
        </w:rPr>
        <w:t>návrh bod stáhnout</w:t>
      </w:r>
      <w:r w:rsidR="003921A9">
        <w:rPr>
          <w:bCs/>
          <w:szCs w:val="20"/>
        </w:rPr>
        <w:t>.</w:t>
      </w:r>
    </w:p>
    <w:p w14:paraId="2F9BBF67" w14:textId="77777777" w:rsidR="00D0352D" w:rsidRDefault="00D0352D" w:rsidP="00D0352D">
      <w:pPr>
        <w:tabs>
          <w:tab w:val="left" w:pos="567"/>
        </w:tabs>
        <w:rPr>
          <w:b/>
          <w:szCs w:val="20"/>
        </w:rPr>
      </w:pPr>
      <w:r>
        <w:rPr>
          <w:b/>
          <w:szCs w:val="20"/>
        </w:rPr>
        <w:t>Hlasování:</w:t>
      </w:r>
    </w:p>
    <w:tbl>
      <w:tblPr>
        <w:tblW w:w="8789" w:type="dxa"/>
        <w:tblInd w:w="-5" w:type="dxa"/>
        <w:tblLayout w:type="fixed"/>
        <w:tblLook w:val="04A0" w:firstRow="1" w:lastRow="0" w:firstColumn="1" w:lastColumn="0" w:noHBand="0" w:noVBand="1"/>
      </w:tblPr>
      <w:tblGrid>
        <w:gridCol w:w="1255"/>
        <w:gridCol w:w="1256"/>
        <w:gridCol w:w="1255"/>
        <w:gridCol w:w="1256"/>
        <w:gridCol w:w="1255"/>
        <w:gridCol w:w="1256"/>
        <w:gridCol w:w="1256"/>
      </w:tblGrid>
      <w:tr w:rsidR="00D0352D" w14:paraId="6354F31B" w14:textId="77777777" w:rsidTr="004C2772">
        <w:trPr>
          <w:trHeight w:val="85"/>
        </w:trPr>
        <w:tc>
          <w:tcPr>
            <w:tcW w:w="1255" w:type="dxa"/>
            <w:tcBorders>
              <w:top w:val="single" w:sz="4" w:space="0" w:color="000000"/>
              <w:left w:val="single" w:sz="4" w:space="0" w:color="000000"/>
              <w:bottom w:val="single" w:sz="4" w:space="0" w:color="000000"/>
              <w:right w:val="nil"/>
            </w:tcBorders>
            <w:hideMark/>
          </w:tcPr>
          <w:p w14:paraId="050A95B5" w14:textId="77777777" w:rsidR="00D0352D" w:rsidRDefault="00D0352D" w:rsidP="0083328A">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right w:val="nil"/>
            </w:tcBorders>
            <w:hideMark/>
          </w:tcPr>
          <w:p w14:paraId="021DF894" w14:textId="77777777" w:rsidR="00D0352D" w:rsidRDefault="00D0352D" w:rsidP="0083328A">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right w:val="nil"/>
            </w:tcBorders>
            <w:hideMark/>
          </w:tcPr>
          <w:p w14:paraId="52D6059B" w14:textId="77777777" w:rsidR="00D0352D" w:rsidRDefault="00D0352D" w:rsidP="0083328A">
            <w:pPr>
              <w:tabs>
                <w:tab w:val="left" w:pos="567"/>
              </w:tabs>
              <w:jc w:val="center"/>
              <w:rPr>
                <w:szCs w:val="20"/>
              </w:rPr>
            </w:pPr>
            <w:r>
              <w:rPr>
                <w:szCs w:val="20"/>
              </w:rPr>
              <w:t>Michal</w:t>
            </w:r>
          </w:p>
        </w:tc>
        <w:tc>
          <w:tcPr>
            <w:tcW w:w="1256" w:type="dxa"/>
            <w:tcBorders>
              <w:top w:val="single" w:sz="4" w:space="0" w:color="000000"/>
              <w:left w:val="single" w:sz="4" w:space="0" w:color="000000"/>
              <w:bottom w:val="single" w:sz="4" w:space="0" w:color="000000"/>
              <w:right w:val="nil"/>
            </w:tcBorders>
            <w:hideMark/>
          </w:tcPr>
          <w:p w14:paraId="77A1DBDB" w14:textId="77777777" w:rsidR="00D0352D" w:rsidRDefault="00D0352D" w:rsidP="0083328A">
            <w:pPr>
              <w:tabs>
                <w:tab w:val="left" w:pos="567"/>
              </w:tabs>
              <w:jc w:val="center"/>
              <w:rPr>
                <w:szCs w:val="20"/>
              </w:rPr>
            </w:pPr>
            <w:r>
              <w:rPr>
                <w:szCs w:val="20"/>
              </w:rPr>
              <w:t>Mudr</w:t>
            </w:r>
          </w:p>
        </w:tc>
        <w:tc>
          <w:tcPr>
            <w:tcW w:w="1255" w:type="dxa"/>
            <w:tcBorders>
              <w:top w:val="single" w:sz="4" w:space="0" w:color="000000"/>
              <w:left w:val="single" w:sz="4" w:space="0" w:color="000000"/>
              <w:bottom w:val="single" w:sz="4" w:space="0" w:color="000000"/>
              <w:right w:val="nil"/>
            </w:tcBorders>
            <w:hideMark/>
          </w:tcPr>
          <w:p w14:paraId="177C5B85" w14:textId="77777777" w:rsidR="00D0352D" w:rsidRDefault="00D0352D" w:rsidP="0083328A">
            <w:pPr>
              <w:tabs>
                <w:tab w:val="left" w:pos="567"/>
              </w:tabs>
              <w:jc w:val="center"/>
              <w:rPr>
                <w:szCs w:val="20"/>
              </w:rPr>
            </w:pPr>
            <w:r>
              <w:rPr>
                <w:szCs w:val="20"/>
              </w:rPr>
              <w:t>Sgalitzerová</w:t>
            </w:r>
          </w:p>
        </w:tc>
        <w:tc>
          <w:tcPr>
            <w:tcW w:w="1256" w:type="dxa"/>
            <w:tcBorders>
              <w:top w:val="single" w:sz="4" w:space="0" w:color="000000"/>
              <w:left w:val="single" w:sz="4" w:space="0" w:color="000000"/>
              <w:bottom w:val="single" w:sz="4" w:space="0" w:color="000000"/>
              <w:right w:val="nil"/>
            </w:tcBorders>
            <w:hideMark/>
          </w:tcPr>
          <w:p w14:paraId="18CFB3A4" w14:textId="77777777" w:rsidR="00D0352D" w:rsidRDefault="00D0352D" w:rsidP="0083328A">
            <w:pPr>
              <w:tabs>
                <w:tab w:val="left" w:pos="567"/>
              </w:tabs>
              <w:jc w:val="center"/>
              <w:rPr>
                <w:szCs w:val="20"/>
              </w:rPr>
            </w:pPr>
            <w:r>
              <w:rPr>
                <w:szCs w:val="20"/>
              </w:rPr>
              <w:t>Schmidt</w:t>
            </w:r>
          </w:p>
        </w:tc>
        <w:tc>
          <w:tcPr>
            <w:tcW w:w="1256" w:type="dxa"/>
            <w:tcBorders>
              <w:top w:val="single" w:sz="4" w:space="0" w:color="000000"/>
              <w:left w:val="single" w:sz="4" w:space="0" w:color="000000"/>
              <w:bottom w:val="single" w:sz="4" w:space="0" w:color="000000"/>
              <w:right w:val="single" w:sz="4" w:space="0" w:color="000000"/>
            </w:tcBorders>
            <w:hideMark/>
          </w:tcPr>
          <w:p w14:paraId="732B6880" w14:textId="77777777" w:rsidR="00D0352D" w:rsidRDefault="00D0352D" w:rsidP="0083328A">
            <w:pPr>
              <w:tabs>
                <w:tab w:val="left" w:pos="567"/>
              </w:tabs>
              <w:jc w:val="center"/>
              <w:rPr>
                <w:szCs w:val="20"/>
              </w:rPr>
            </w:pPr>
            <w:r>
              <w:rPr>
                <w:szCs w:val="20"/>
              </w:rPr>
              <w:t>Zdráhal</w:t>
            </w:r>
          </w:p>
        </w:tc>
      </w:tr>
      <w:tr w:rsidR="004C2772" w:rsidRPr="00822F44" w14:paraId="10DA76B2" w14:textId="77777777" w:rsidTr="004C2772">
        <w:tblPrEx>
          <w:tblLook w:val="0000" w:firstRow="0" w:lastRow="0" w:firstColumn="0" w:lastColumn="0" w:noHBand="0" w:noVBand="0"/>
        </w:tblPrEx>
        <w:trPr>
          <w:trHeight w:val="85"/>
        </w:trPr>
        <w:tc>
          <w:tcPr>
            <w:tcW w:w="1255" w:type="dxa"/>
            <w:tcBorders>
              <w:top w:val="single" w:sz="4" w:space="0" w:color="000000"/>
              <w:left w:val="single" w:sz="4" w:space="0" w:color="000000"/>
              <w:bottom w:val="single" w:sz="4" w:space="0" w:color="000000"/>
            </w:tcBorders>
            <w:shd w:val="clear" w:color="auto" w:fill="auto"/>
          </w:tcPr>
          <w:p w14:paraId="68EE11FF"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0354F76"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83623F4"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00E296D"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A57EFA6"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5A917DDC"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A963E23" w14:textId="77777777" w:rsidR="004C2772" w:rsidRPr="00822F44" w:rsidRDefault="004C2772" w:rsidP="004E705B">
            <w:pPr>
              <w:tabs>
                <w:tab w:val="left" w:pos="567"/>
              </w:tabs>
              <w:jc w:val="center"/>
              <w:rPr>
                <w:szCs w:val="20"/>
              </w:rPr>
            </w:pPr>
            <w:r>
              <w:rPr>
                <w:szCs w:val="20"/>
              </w:rPr>
              <w:t>Pro</w:t>
            </w:r>
          </w:p>
        </w:tc>
      </w:tr>
    </w:tbl>
    <w:p w14:paraId="19C2957F" w14:textId="765773BF" w:rsidR="00D0352D" w:rsidRDefault="00D0352D" w:rsidP="00862276">
      <w:pPr>
        <w:rPr>
          <w:b/>
          <w:szCs w:val="20"/>
        </w:rPr>
      </w:pPr>
      <w:r>
        <w:rPr>
          <w:b/>
          <w:szCs w:val="20"/>
        </w:rPr>
        <w:t>Usnesení č.</w:t>
      </w:r>
      <w:r w:rsidRPr="00D0352D">
        <w:rPr>
          <w:b/>
          <w:szCs w:val="20"/>
        </w:rPr>
        <w:t xml:space="preserve"> </w:t>
      </w:r>
      <w:r>
        <w:rPr>
          <w:b/>
          <w:szCs w:val="20"/>
        </w:rPr>
        <w:t>1</w:t>
      </w:r>
      <w:r w:rsidR="00AA445F">
        <w:rPr>
          <w:b/>
          <w:szCs w:val="20"/>
        </w:rPr>
        <w:t>8</w:t>
      </w:r>
      <w:r>
        <w:rPr>
          <w:b/>
          <w:szCs w:val="20"/>
        </w:rPr>
        <w:t xml:space="preserve">-19-2021/ZO: </w:t>
      </w:r>
      <w:r>
        <w:rPr>
          <w:szCs w:val="20"/>
        </w:rPr>
        <w:t>ZO</w:t>
      </w:r>
      <w:r w:rsidR="00061B2B">
        <w:rPr>
          <w:szCs w:val="20"/>
        </w:rPr>
        <w:t xml:space="preserve"> souhlasilo s</w:t>
      </w:r>
      <w:r w:rsidR="0018498A">
        <w:rPr>
          <w:szCs w:val="20"/>
        </w:rPr>
        <w:t>e stažením bodu z programu.</w:t>
      </w:r>
    </w:p>
    <w:p w14:paraId="18D4B5F0" w14:textId="77777777" w:rsidR="00317050" w:rsidRPr="00DD0F1C" w:rsidRDefault="00317050" w:rsidP="00AA445F">
      <w:pPr>
        <w:pStyle w:val="Nadpis1"/>
        <w:numPr>
          <w:ilvl w:val="0"/>
          <w:numId w:val="15"/>
        </w:numPr>
        <w:rPr>
          <w:szCs w:val="20"/>
        </w:rPr>
      </w:pPr>
      <w:bookmarkStart w:id="399" w:name="_Toc74121387"/>
      <w:bookmarkStart w:id="400" w:name="_Toc74131199"/>
      <w:bookmarkStart w:id="401" w:name="_Toc74131217"/>
      <w:bookmarkStart w:id="402" w:name="_Toc74131235"/>
      <w:bookmarkStart w:id="403" w:name="_Toc74131253"/>
      <w:bookmarkStart w:id="404" w:name="_Toc74131271"/>
      <w:bookmarkStart w:id="405" w:name="_Toc74131341"/>
      <w:bookmarkStart w:id="406" w:name="_Toc74149841"/>
      <w:bookmarkStart w:id="407" w:name="_Toc74564848"/>
      <w:bookmarkStart w:id="408" w:name="_Toc74731579"/>
      <w:bookmarkStart w:id="409" w:name="_Toc75183799"/>
      <w:bookmarkStart w:id="410" w:name="_Toc75336721"/>
      <w:bookmarkStart w:id="411" w:name="_Toc75336778"/>
      <w:bookmarkStart w:id="412" w:name="_Toc75940725"/>
      <w:bookmarkStart w:id="413" w:name="_Toc75941627"/>
      <w:bookmarkStart w:id="414" w:name="_Toc75944801"/>
      <w:r>
        <w:rPr>
          <w:szCs w:val="20"/>
        </w:rPr>
        <w:t>Prodej obecních pozemků</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3354812B" w14:textId="2AF79424" w:rsidR="00317050" w:rsidRPr="00C8451A" w:rsidRDefault="00317050" w:rsidP="00317050">
      <w:pPr>
        <w:tabs>
          <w:tab w:val="left" w:pos="567"/>
        </w:tabs>
        <w:rPr>
          <w:bCs/>
          <w:szCs w:val="20"/>
        </w:rPr>
      </w:pPr>
      <w:r>
        <w:rPr>
          <w:b/>
          <w:szCs w:val="20"/>
        </w:rPr>
        <w:t xml:space="preserve">Obsah: </w:t>
      </w:r>
      <w:r>
        <w:rPr>
          <w:bCs/>
          <w:szCs w:val="20"/>
        </w:rPr>
        <w:t xml:space="preserve">Majitel pozemku p.č. </w:t>
      </w:r>
      <w:r w:rsidR="00AC5AEE">
        <w:rPr>
          <w:bCs/>
          <w:szCs w:val="20"/>
        </w:rPr>
        <w:t xml:space="preserve">… </w:t>
      </w:r>
      <w:r>
        <w:rPr>
          <w:bCs/>
          <w:szCs w:val="20"/>
        </w:rPr>
        <w:t>by rád koupil sousední pozemek p.č. 305/3 o výměře 396 m</w:t>
      </w:r>
      <w:r>
        <w:rPr>
          <w:bCs/>
          <w:szCs w:val="20"/>
          <w:vertAlign w:val="superscript"/>
        </w:rPr>
        <w:t>2</w:t>
      </w:r>
      <w:r>
        <w:rPr>
          <w:bCs/>
          <w:szCs w:val="20"/>
        </w:rPr>
        <w:t>. Pozemek není přístupný z veřejné cesty, mezi ním a cestou je pozemek Českých lesů</w:t>
      </w:r>
      <w:r w:rsidR="009354A0">
        <w:rPr>
          <w:bCs/>
          <w:szCs w:val="20"/>
        </w:rPr>
        <w:t>, mohou ho odkoupit jen majitelé sousedních pozemků.</w:t>
      </w:r>
    </w:p>
    <w:p w14:paraId="4BEC2550" w14:textId="1AC51FC0" w:rsidR="00317050" w:rsidRPr="009E15B3" w:rsidRDefault="00317050" w:rsidP="00317050">
      <w:pPr>
        <w:tabs>
          <w:tab w:val="left" w:pos="567"/>
        </w:tabs>
        <w:rPr>
          <w:bCs/>
          <w:szCs w:val="20"/>
        </w:rPr>
      </w:pPr>
      <w:r>
        <w:rPr>
          <w:b/>
          <w:szCs w:val="20"/>
        </w:rPr>
        <w:t>Diskuse:</w:t>
      </w:r>
      <w:r w:rsidR="009E15B3">
        <w:rPr>
          <w:b/>
          <w:szCs w:val="20"/>
        </w:rPr>
        <w:br/>
      </w:r>
      <w:r w:rsidR="009E15B3" w:rsidRPr="009E15B3">
        <w:rPr>
          <w:bCs/>
          <w:szCs w:val="20"/>
        </w:rPr>
        <w:t xml:space="preserve">J.Horník namítl, že prodat pozemku bez přístupu </w:t>
      </w:r>
      <w:r w:rsidR="009E15B3">
        <w:rPr>
          <w:bCs/>
          <w:szCs w:val="20"/>
        </w:rPr>
        <w:t xml:space="preserve">je </w:t>
      </w:r>
      <w:r w:rsidR="009E15B3" w:rsidRPr="009E15B3">
        <w:rPr>
          <w:bCs/>
          <w:szCs w:val="20"/>
        </w:rPr>
        <w:t>možn</w:t>
      </w:r>
      <w:r w:rsidR="009E15B3">
        <w:rPr>
          <w:bCs/>
          <w:szCs w:val="20"/>
        </w:rPr>
        <w:t>é</w:t>
      </w:r>
      <w:r w:rsidR="009E15B3" w:rsidRPr="009E15B3">
        <w:rPr>
          <w:bCs/>
          <w:szCs w:val="20"/>
        </w:rPr>
        <w:t xml:space="preserve"> </w:t>
      </w:r>
      <w:r w:rsidR="009E15B3">
        <w:rPr>
          <w:bCs/>
          <w:szCs w:val="20"/>
        </w:rPr>
        <w:t>komukoli, nejenom majitelům sousedních pozemků.</w:t>
      </w:r>
      <w:r w:rsidR="009E15B3" w:rsidRPr="009E15B3">
        <w:rPr>
          <w:bCs/>
          <w:szCs w:val="20"/>
        </w:rPr>
        <w:br/>
        <w:t xml:space="preserve">P.Schmidt sdělil, že </w:t>
      </w:r>
      <w:r w:rsidR="009E15B3">
        <w:rPr>
          <w:bCs/>
          <w:szCs w:val="20"/>
        </w:rPr>
        <w:t>to katastrální úřad nepovolí.</w:t>
      </w:r>
    </w:p>
    <w:p w14:paraId="3D604DF9" w14:textId="77777777" w:rsidR="00317050" w:rsidRDefault="00317050" w:rsidP="0031705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317050" w:rsidRPr="00822F44" w14:paraId="71F69A53" w14:textId="77777777" w:rsidTr="00A95B4C">
        <w:trPr>
          <w:trHeight w:val="85"/>
        </w:trPr>
        <w:tc>
          <w:tcPr>
            <w:tcW w:w="1255" w:type="dxa"/>
            <w:tcBorders>
              <w:top w:val="single" w:sz="4" w:space="0" w:color="000000"/>
              <w:left w:val="single" w:sz="4" w:space="0" w:color="000000"/>
              <w:bottom w:val="single" w:sz="4" w:space="0" w:color="000000"/>
            </w:tcBorders>
            <w:shd w:val="clear" w:color="auto" w:fill="auto"/>
          </w:tcPr>
          <w:p w14:paraId="329C101E" w14:textId="77777777" w:rsidR="00317050" w:rsidRPr="00822F44" w:rsidRDefault="00317050" w:rsidP="00A95B4C">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28230D64" w14:textId="77777777" w:rsidR="00317050" w:rsidRPr="00822F44" w:rsidRDefault="00317050" w:rsidP="00A95B4C">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63C57B89" w14:textId="77777777" w:rsidR="00317050" w:rsidRPr="00822F44" w:rsidRDefault="00317050" w:rsidP="00A95B4C">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2A21182E" w14:textId="77777777" w:rsidR="00317050" w:rsidRPr="00822F44" w:rsidRDefault="00317050" w:rsidP="00A95B4C">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2A95548" w14:textId="77777777" w:rsidR="00317050" w:rsidRPr="00822F44" w:rsidRDefault="00317050" w:rsidP="00A95B4C">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45398A51" w14:textId="77777777" w:rsidR="00317050" w:rsidRPr="00822F44" w:rsidRDefault="00317050" w:rsidP="00A95B4C">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B7C1320" w14:textId="77777777" w:rsidR="00317050" w:rsidRPr="00822F44" w:rsidRDefault="00317050" w:rsidP="00A95B4C">
            <w:pPr>
              <w:tabs>
                <w:tab w:val="left" w:pos="567"/>
              </w:tabs>
              <w:jc w:val="center"/>
              <w:rPr>
                <w:szCs w:val="20"/>
              </w:rPr>
            </w:pPr>
            <w:r>
              <w:rPr>
                <w:szCs w:val="20"/>
              </w:rPr>
              <w:t>Zdráhal</w:t>
            </w:r>
          </w:p>
        </w:tc>
      </w:tr>
      <w:tr w:rsidR="004C2772" w:rsidRPr="00822F44" w14:paraId="1F337961"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2808441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027D288"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2C4988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B1B5252"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231FC50"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2A971E3"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982EFBA" w14:textId="77777777" w:rsidR="004C2772" w:rsidRPr="00822F44" w:rsidRDefault="004C2772" w:rsidP="004E705B">
            <w:pPr>
              <w:tabs>
                <w:tab w:val="left" w:pos="567"/>
              </w:tabs>
              <w:jc w:val="center"/>
              <w:rPr>
                <w:szCs w:val="20"/>
              </w:rPr>
            </w:pPr>
            <w:r>
              <w:rPr>
                <w:szCs w:val="20"/>
              </w:rPr>
              <w:t>Pro</w:t>
            </w:r>
          </w:p>
        </w:tc>
      </w:tr>
    </w:tbl>
    <w:p w14:paraId="3B716D8C" w14:textId="42383223" w:rsidR="00317050" w:rsidRDefault="00317050" w:rsidP="00317050">
      <w:pPr>
        <w:rPr>
          <w:szCs w:val="20"/>
        </w:rPr>
      </w:pPr>
      <w:r>
        <w:rPr>
          <w:b/>
          <w:szCs w:val="20"/>
        </w:rPr>
        <w:t>Usnesení č. 1</w:t>
      </w:r>
      <w:r w:rsidR="00AA445F">
        <w:rPr>
          <w:b/>
          <w:szCs w:val="20"/>
        </w:rPr>
        <w:t>9</w:t>
      </w:r>
      <w:r w:rsidRPr="00822F44">
        <w:rPr>
          <w:b/>
          <w:szCs w:val="20"/>
        </w:rPr>
        <w:t>-</w:t>
      </w:r>
      <w:r>
        <w:rPr>
          <w:b/>
          <w:szCs w:val="20"/>
        </w:rPr>
        <w:t>19-2021</w:t>
      </w:r>
      <w:r w:rsidRPr="00822F44">
        <w:rPr>
          <w:b/>
          <w:szCs w:val="20"/>
        </w:rPr>
        <w:t xml:space="preserve">/ZO: </w:t>
      </w:r>
      <w:r w:rsidRPr="00822F44">
        <w:rPr>
          <w:szCs w:val="20"/>
        </w:rPr>
        <w:t>ZO</w:t>
      </w:r>
      <w:r>
        <w:rPr>
          <w:szCs w:val="20"/>
        </w:rPr>
        <w:t xml:space="preserve"> schvaluje záměr prodej obecního pozemku</w:t>
      </w:r>
      <w:r w:rsidR="009354A0">
        <w:rPr>
          <w:szCs w:val="20"/>
        </w:rPr>
        <w:t xml:space="preserve"> </w:t>
      </w:r>
      <w:r w:rsidR="009354A0">
        <w:rPr>
          <w:bCs/>
          <w:szCs w:val="20"/>
        </w:rPr>
        <w:t>p.č. 305/3 o výměře 396 m</w:t>
      </w:r>
      <w:r w:rsidR="009354A0">
        <w:rPr>
          <w:bCs/>
          <w:szCs w:val="20"/>
          <w:vertAlign w:val="superscript"/>
        </w:rPr>
        <w:t>2</w:t>
      </w:r>
      <w:r>
        <w:rPr>
          <w:szCs w:val="20"/>
        </w:rPr>
        <w:t>.</w:t>
      </w:r>
    </w:p>
    <w:p w14:paraId="0DE79643" w14:textId="77777777" w:rsidR="00B9205C" w:rsidRPr="00E35E11" w:rsidRDefault="00B9205C" w:rsidP="00AA445F">
      <w:pPr>
        <w:pStyle w:val="Nadpis1"/>
        <w:numPr>
          <w:ilvl w:val="0"/>
          <w:numId w:val="15"/>
        </w:numPr>
        <w:rPr>
          <w:szCs w:val="20"/>
        </w:rPr>
      </w:pPr>
      <w:bookmarkStart w:id="415" w:name="_Toc70521962"/>
      <w:bookmarkStart w:id="416" w:name="_Toc71123825"/>
      <w:bookmarkStart w:id="417" w:name="_Toc71537391"/>
      <w:bookmarkStart w:id="418" w:name="_Toc71558977"/>
      <w:bookmarkStart w:id="419" w:name="_Toc71710982"/>
      <w:bookmarkStart w:id="420" w:name="_Toc71734156"/>
      <w:bookmarkStart w:id="421" w:name="_Toc71734893"/>
      <w:bookmarkStart w:id="422" w:name="_Toc71735692"/>
      <w:bookmarkStart w:id="423" w:name="_Toc72161253"/>
      <w:bookmarkStart w:id="424" w:name="_Toc74121388"/>
      <w:bookmarkStart w:id="425" w:name="_Toc74131200"/>
      <w:bookmarkStart w:id="426" w:name="_Toc74131218"/>
      <w:bookmarkStart w:id="427" w:name="_Toc74131236"/>
      <w:bookmarkStart w:id="428" w:name="_Toc74131254"/>
      <w:bookmarkStart w:id="429" w:name="_Toc74131272"/>
      <w:bookmarkStart w:id="430" w:name="_Toc74131342"/>
      <w:bookmarkStart w:id="431" w:name="_Toc74149842"/>
      <w:bookmarkStart w:id="432" w:name="_Toc74564849"/>
      <w:bookmarkStart w:id="433" w:name="_Toc74731580"/>
      <w:bookmarkStart w:id="434" w:name="_Toc75183800"/>
      <w:bookmarkStart w:id="435" w:name="_Toc75336722"/>
      <w:bookmarkStart w:id="436" w:name="_Toc75336779"/>
      <w:bookmarkStart w:id="437" w:name="_Toc75940726"/>
      <w:bookmarkStart w:id="438" w:name="_Toc75941628"/>
      <w:bookmarkStart w:id="439" w:name="_Toc75944802"/>
      <w:r w:rsidRPr="00E35E11">
        <w:rPr>
          <w:szCs w:val="20"/>
        </w:rPr>
        <w:t>Výběrové řízení „Vodovod a kanalizace Na Krásné vyhlídce“</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87C49C2" w14:textId="467CF3F7" w:rsidR="00B9205C" w:rsidRDefault="00B9205C" w:rsidP="00B9205C">
      <w:pPr>
        <w:tabs>
          <w:tab w:val="left" w:pos="567"/>
        </w:tabs>
        <w:rPr>
          <w:bCs/>
          <w:szCs w:val="20"/>
        </w:rPr>
      </w:pPr>
      <w:r>
        <w:rPr>
          <w:b/>
          <w:szCs w:val="20"/>
        </w:rPr>
        <w:t>Obsah:</w:t>
      </w:r>
      <w:r>
        <w:rPr>
          <w:szCs w:val="20"/>
        </w:rPr>
        <w:t xml:space="preserve"> </w:t>
      </w:r>
      <w:r w:rsidRPr="00E35E11">
        <w:rPr>
          <w:szCs w:val="20"/>
        </w:rPr>
        <w:t xml:space="preserve">Svým </w:t>
      </w:r>
      <w:r w:rsidRPr="00B9205C">
        <w:rPr>
          <w:szCs w:val="20"/>
        </w:rPr>
        <w:t>usnesením 10-18-2021/ZO</w:t>
      </w:r>
      <w:r w:rsidRPr="00822F44">
        <w:rPr>
          <w:b/>
          <w:szCs w:val="20"/>
        </w:rPr>
        <w:t>:</w:t>
      </w:r>
      <w:r w:rsidRPr="00E35E11">
        <w:rPr>
          <w:b/>
          <w:szCs w:val="20"/>
        </w:rPr>
        <w:t xml:space="preserve"> </w:t>
      </w:r>
      <w:r w:rsidRPr="00E35E11">
        <w:rPr>
          <w:bCs/>
          <w:szCs w:val="20"/>
        </w:rPr>
        <w:t>ZO schv</w:t>
      </w:r>
      <w:r>
        <w:rPr>
          <w:bCs/>
          <w:szCs w:val="20"/>
        </w:rPr>
        <w:t>álilo</w:t>
      </w:r>
      <w:r w:rsidRPr="00E35E11">
        <w:rPr>
          <w:bCs/>
          <w:szCs w:val="20"/>
        </w:rPr>
        <w:t xml:space="preserve"> závěr výběrové komise pro Výběrové řízení „Vodovod a kanalizace Na Krásné vyhlídce“ a stanov</w:t>
      </w:r>
      <w:r>
        <w:rPr>
          <w:bCs/>
          <w:szCs w:val="20"/>
        </w:rPr>
        <w:t>ilo</w:t>
      </w:r>
      <w:r w:rsidRPr="00E35E11">
        <w:rPr>
          <w:bCs/>
          <w:szCs w:val="20"/>
        </w:rPr>
        <w:t xml:space="preserve"> vítězem výběrového řízení </w:t>
      </w:r>
      <w:r w:rsidRPr="009E460C">
        <w:rPr>
          <w:bCs/>
          <w:szCs w:val="20"/>
        </w:rPr>
        <w:t xml:space="preserve">společnost Aquaconsult spol. s r.o. </w:t>
      </w:r>
      <w:r>
        <w:rPr>
          <w:bCs/>
          <w:szCs w:val="20"/>
        </w:rPr>
        <w:t xml:space="preserve"> Vzhledem k výraznému navýšení cen výkopových prací oproti minulým stavbám pověřilo starostu jednáním o ceně těchto prací pro získání lepší nabídky. Na základě tohoto jednání byla cena prací snížena u každé etapy o částku 100 tis Kč, tedy celkem byla dosažena sleva 200 tis Kč. </w:t>
      </w:r>
      <w:r w:rsidR="00A83B14">
        <w:rPr>
          <w:bCs/>
          <w:szCs w:val="20"/>
        </w:rPr>
        <w:t xml:space="preserve">Cena druhé etapy, tedy výstavba v ulici Malinová byla po slevě naceněna na 674 tis Kč. Výstavba této etapy je podmíněna spoluúčastí občanů ve výši minimálně ½ nákladů, tedy 337.000 Kč. </w:t>
      </w:r>
    </w:p>
    <w:p w14:paraId="1457F1B3" w14:textId="36ECA30E" w:rsidR="003733AF" w:rsidRDefault="003733AF" w:rsidP="003733AF">
      <w:pPr>
        <w:tabs>
          <w:tab w:val="left" w:pos="567"/>
        </w:tabs>
        <w:rPr>
          <w:bCs/>
          <w:szCs w:val="20"/>
        </w:rPr>
      </w:pPr>
      <w:r>
        <w:rPr>
          <w:bCs/>
          <w:szCs w:val="20"/>
        </w:rPr>
        <w:lastRenderedPageBreak/>
        <w:t>Dále chce o</w:t>
      </w:r>
      <w:r w:rsidRPr="003733AF">
        <w:rPr>
          <w:bCs/>
          <w:szCs w:val="20"/>
        </w:rPr>
        <w:t xml:space="preserve">bec zažádat </w:t>
      </w:r>
      <w:r>
        <w:rPr>
          <w:bCs/>
          <w:szCs w:val="20"/>
        </w:rPr>
        <w:t xml:space="preserve">na tuto stavbu </w:t>
      </w:r>
      <w:r w:rsidRPr="003733AF">
        <w:rPr>
          <w:bCs/>
          <w:szCs w:val="20"/>
        </w:rPr>
        <w:t>o přidělení dotace z fondu Obnovy venkova Středočeského kraje</w:t>
      </w:r>
      <w:r>
        <w:rPr>
          <w:bCs/>
          <w:szCs w:val="20"/>
        </w:rPr>
        <w:t xml:space="preserve">, v tomto dotačním titulu zbývá k čerpání pro naši obec cca 100 tis Kč. </w:t>
      </w:r>
      <w:r w:rsidRPr="003733AF">
        <w:rPr>
          <w:bCs/>
          <w:szCs w:val="20"/>
        </w:rPr>
        <w:t xml:space="preserve"> </w:t>
      </w:r>
    </w:p>
    <w:p w14:paraId="0CA0C0A3" w14:textId="6A5FD637" w:rsidR="00B9205C" w:rsidRDefault="00B9205C" w:rsidP="00B9205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B9205C" w:rsidRPr="00822F44" w14:paraId="0752B57D" w14:textId="77777777" w:rsidTr="000344AA">
        <w:trPr>
          <w:trHeight w:val="85"/>
        </w:trPr>
        <w:tc>
          <w:tcPr>
            <w:tcW w:w="1255" w:type="dxa"/>
            <w:tcBorders>
              <w:top w:val="single" w:sz="4" w:space="0" w:color="000000"/>
              <w:left w:val="single" w:sz="4" w:space="0" w:color="000000"/>
              <w:bottom w:val="single" w:sz="4" w:space="0" w:color="000000"/>
            </w:tcBorders>
            <w:shd w:val="clear" w:color="auto" w:fill="auto"/>
          </w:tcPr>
          <w:p w14:paraId="0E0AF466" w14:textId="77777777" w:rsidR="00B9205C" w:rsidRPr="00822F44" w:rsidRDefault="00B9205C" w:rsidP="000344AA">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554EB5F5" w14:textId="77777777" w:rsidR="00B9205C" w:rsidRPr="00822F44" w:rsidRDefault="00B9205C" w:rsidP="000344AA">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47A76E17" w14:textId="77777777" w:rsidR="00B9205C" w:rsidRPr="00822F44" w:rsidRDefault="00B9205C" w:rsidP="000344AA">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7D374C62" w14:textId="77777777" w:rsidR="00B9205C" w:rsidRPr="00822F44" w:rsidRDefault="00B9205C" w:rsidP="000344AA">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4D7A383F" w14:textId="77777777" w:rsidR="00B9205C" w:rsidRPr="00822F44" w:rsidRDefault="00B9205C" w:rsidP="000344AA">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64CCB169" w14:textId="77777777" w:rsidR="00B9205C" w:rsidRPr="00822F44" w:rsidRDefault="00B9205C" w:rsidP="000344AA">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BBEF1E6" w14:textId="77777777" w:rsidR="00B9205C" w:rsidRPr="00822F44" w:rsidRDefault="00B9205C" w:rsidP="000344AA">
            <w:pPr>
              <w:tabs>
                <w:tab w:val="left" w:pos="567"/>
              </w:tabs>
              <w:jc w:val="center"/>
              <w:rPr>
                <w:szCs w:val="20"/>
              </w:rPr>
            </w:pPr>
            <w:r>
              <w:rPr>
                <w:szCs w:val="20"/>
              </w:rPr>
              <w:t>Zdráhal</w:t>
            </w:r>
          </w:p>
        </w:tc>
      </w:tr>
      <w:tr w:rsidR="004C2772" w:rsidRPr="00822F44" w14:paraId="6743A9CF"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14C44AA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9714016"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8B46E27"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CF27FB2"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E19ABF9"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9E76745"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D71868D" w14:textId="77777777" w:rsidR="004C2772" w:rsidRPr="00822F44" w:rsidRDefault="004C2772" w:rsidP="004E705B">
            <w:pPr>
              <w:tabs>
                <w:tab w:val="left" w:pos="567"/>
              </w:tabs>
              <w:jc w:val="center"/>
              <w:rPr>
                <w:szCs w:val="20"/>
              </w:rPr>
            </w:pPr>
            <w:r>
              <w:rPr>
                <w:szCs w:val="20"/>
              </w:rPr>
              <w:t>Pro</w:t>
            </w:r>
          </w:p>
        </w:tc>
      </w:tr>
    </w:tbl>
    <w:p w14:paraId="62BA4E3B" w14:textId="3AA24369" w:rsidR="00B9205C" w:rsidRDefault="00B9205C" w:rsidP="00B9205C">
      <w:pPr>
        <w:rPr>
          <w:bCs/>
          <w:szCs w:val="20"/>
        </w:rPr>
      </w:pPr>
      <w:r>
        <w:rPr>
          <w:b/>
          <w:szCs w:val="20"/>
        </w:rPr>
        <w:t xml:space="preserve">Usnesení č. </w:t>
      </w:r>
      <w:r w:rsidR="00AA445F">
        <w:rPr>
          <w:b/>
          <w:szCs w:val="20"/>
        </w:rPr>
        <w:t>20</w:t>
      </w:r>
      <w:r w:rsidRPr="00822F44">
        <w:rPr>
          <w:b/>
          <w:szCs w:val="20"/>
        </w:rPr>
        <w:t>-</w:t>
      </w:r>
      <w:r>
        <w:rPr>
          <w:b/>
          <w:szCs w:val="20"/>
        </w:rPr>
        <w:t>19-2021</w:t>
      </w:r>
      <w:r w:rsidRPr="00822F44">
        <w:rPr>
          <w:b/>
          <w:szCs w:val="20"/>
        </w:rPr>
        <w:t>/ZO:</w:t>
      </w:r>
      <w:r w:rsidRPr="00E35E11">
        <w:rPr>
          <w:b/>
          <w:szCs w:val="20"/>
        </w:rPr>
        <w:t xml:space="preserve"> </w:t>
      </w:r>
      <w:r w:rsidRPr="00E35E11">
        <w:rPr>
          <w:bCs/>
          <w:szCs w:val="20"/>
        </w:rPr>
        <w:t xml:space="preserve">ZO </w:t>
      </w:r>
      <w:r>
        <w:rPr>
          <w:bCs/>
          <w:szCs w:val="20"/>
        </w:rPr>
        <w:t xml:space="preserve">na základě upravené nabídky </w:t>
      </w:r>
      <w:r w:rsidRPr="00E35E11">
        <w:rPr>
          <w:bCs/>
          <w:szCs w:val="20"/>
        </w:rPr>
        <w:t xml:space="preserve">schvaluje </w:t>
      </w:r>
      <w:r>
        <w:rPr>
          <w:bCs/>
          <w:szCs w:val="20"/>
        </w:rPr>
        <w:t xml:space="preserve">podepsání smlouvy na akci </w:t>
      </w:r>
      <w:r w:rsidRPr="00E35E11">
        <w:rPr>
          <w:bCs/>
          <w:szCs w:val="20"/>
        </w:rPr>
        <w:t xml:space="preserve">„Vodovod a kanalizace Na Krásné vyhlídce“ </w:t>
      </w:r>
      <w:r>
        <w:rPr>
          <w:bCs/>
          <w:szCs w:val="20"/>
        </w:rPr>
        <w:t>se</w:t>
      </w:r>
      <w:r w:rsidRPr="00E35E11">
        <w:rPr>
          <w:bCs/>
          <w:szCs w:val="20"/>
        </w:rPr>
        <w:t xml:space="preserve"> </w:t>
      </w:r>
      <w:r w:rsidRPr="009E460C">
        <w:rPr>
          <w:bCs/>
          <w:szCs w:val="20"/>
        </w:rPr>
        <w:t>společnost</w:t>
      </w:r>
      <w:r>
        <w:rPr>
          <w:bCs/>
          <w:szCs w:val="20"/>
        </w:rPr>
        <w:t>í</w:t>
      </w:r>
      <w:r w:rsidRPr="009E460C">
        <w:rPr>
          <w:bCs/>
          <w:szCs w:val="20"/>
        </w:rPr>
        <w:t xml:space="preserve"> Aquaconsult spol. s r.o.</w:t>
      </w:r>
      <w:r w:rsidR="00A83B14">
        <w:rPr>
          <w:bCs/>
          <w:szCs w:val="20"/>
        </w:rPr>
        <w:t xml:space="preserve"> s tím, že výstavby druhé etapy v ulici Malinová je podmíněna zaplacením částky 337.000 Kč ze strany občanů.</w:t>
      </w:r>
      <w:r w:rsidRPr="009E460C">
        <w:rPr>
          <w:bCs/>
          <w:szCs w:val="20"/>
        </w:rPr>
        <w:t xml:space="preserve"> </w:t>
      </w:r>
    </w:p>
    <w:p w14:paraId="391AC61E" w14:textId="22B69BC0" w:rsidR="003733AF" w:rsidRPr="00E35E11" w:rsidRDefault="003733AF" w:rsidP="003733AF">
      <w:pPr>
        <w:pStyle w:val="Nadpis1"/>
        <w:numPr>
          <w:ilvl w:val="0"/>
          <w:numId w:val="15"/>
        </w:numPr>
        <w:rPr>
          <w:szCs w:val="20"/>
        </w:rPr>
      </w:pPr>
      <w:bookmarkStart w:id="440" w:name="_Toc75183801"/>
      <w:bookmarkStart w:id="441" w:name="_Toc75336723"/>
      <w:bookmarkStart w:id="442" w:name="_Toc75336780"/>
      <w:bookmarkStart w:id="443" w:name="_Toc75940727"/>
      <w:bookmarkStart w:id="444" w:name="_Toc75941629"/>
      <w:bookmarkStart w:id="445" w:name="_Toc75944803"/>
      <w:r w:rsidRPr="00E35E11">
        <w:rPr>
          <w:szCs w:val="20"/>
        </w:rPr>
        <w:t>Vodovod a kanalizace Na Krásné vyhlídce</w:t>
      </w:r>
      <w:r>
        <w:rPr>
          <w:szCs w:val="20"/>
        </w:rPr>
        <w:t xml:space="preserve"> - dotace</w:t>
      </w:r>
      <w:bookmarkEnd w:id="440"/>
      <w:bookmarkEnd w:id="441"/>
      <w:bookmarkEnd w:id="442"/>
      <w:bookmarkEnd w:id="443"/>
      <w:bookmarkEnd w:id="444"/>
      <w:bookmarkEnd w:id="445"/>
    </w:p>
    <w:p w14:paraId="57943403" w14:textId="1F13786C" w:rsidR="003733AF" w:rsidRPr="003733AF" w:rsidRDefault="003733AF" w:rsidP="003733AF">
      <w:pPr>
        <w:tabs>
          <w:tab w:val="left" w:pos="567"/>
        </w:tabs>
        <w:rPr>
          <w:bCs/>
          <w:szCs w:val="20"/>
        </w:rPr>
      </w:pPr>
      <w:r>
        <w:rPr>
          <w:b/>
          <w:szCs w:val="20"/>
        </w:rPr>
        <w:t>Obsah:</w:t>
      </w:r>
      <w:r>
        <w:rPr>
          <w:szCs w:val="20"/>
        </w:rPr>
        <w:t xml:space="preserve"> O</w:t>
      </w:r>
      <w:r w:rsidRPr="003733AF">
        <w:rPr>
          <w:bCs/>
          <w:szCs w:val="20"/>
        </w:rPr>
        <w:t xml:space="preserve">bec </w:t>
      </w:r>
      <w:r>
        <w:rPr>
          <w:bCs/>
          <w:szCs w:val="20"/>
        </w:rPr>
        <w:t xml:space="preserve">chce </w:t>
      </w:r>
      <w:r w:rsidRPr="003733AF">
        <w:rPr>
          <w:bCs/>
          <w:szCs w:val="20"/>
        </w:rPr>
        <w:t xml:space="preserve">zažádat </w:t>
      </w:r>
      <w:r>
        <w:rPr>
          <w:bCs/>
          <w:szCs w:val="20"/>
        </w:rPr>
        <w:t xml:space="preserve">na tuto stavbu </w:t>
      </w:r>
      <w:r w:rsidRPr="003733AF">
        <w:rPr>
          <w:bCs/>
          <w:szCs w:val="20"/>
        </w:rPr>
        <w:t>o přidělení dotace z fondu Obnovy venkova Středočeského kraje</w:t>
      </w:r>
      <w:r>
        <w:rPr>
          <w:bCs/>
          <w:szCs w:val="20"/>
        </w:rPr>
        <w:t xml:space="preserve">, v tomto dotačním titulu zbývá k čerpání pro naši obec cca 100 tis Kč. </w:t>
      </w:r>
      <w:r w:rsidRPr="003733AF">
        <w:rPr>
          <w:bCs/>
          <w:szCs w:val="20"/>
        </w:rPr>
        <w:t xml:space="preserve"> </w:t>
      </w:r>
    </w:p>
    <w:p w14:paraId="644432A7" w14:textId="77777777" w:rsidR="003733AF" w:rsidRDefault="003733AF" w:rsidP="003733AF">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3733AF" w:rsidRPr="00822F44" w14:paraId="2AFE66FC" w14:textId="77777777" w:rsidTr="008E6F27">
        <w:trPr>
          <w:trHeight w:val="85"/>
        </w:trPr>
        <w:tc>
          <w:tcPr>
            <w:tcW w:w="1255" w:type="dxa"/>
            <w:tcBorders>
              <w:top w:val="single" w:sz="4" w:space="0" w:color="000000"/>
              <w:left w:val="single" w:sz="4" w:space="0" w:color="000000"/>
              <w:bottom w:val="single" w:sz="4" w:space="0" w:color="000000"/>
            </w:tcBorders>
            <w:shd w:val="clear" w:color="auto" w:fill="auto"/>
          </w:tcPr>
          <w:p w14:paraId="27582A47" w14:textId="77777777" w:rsidR="003733AF" w:rsidRPr="00822F44" w:rsidRDefault="003733AF" w:rsidP="008E6F27">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7C5AB810" w14:textId="77777777" w:rsidR="003733AF" w:rsidRPr="00822F44" w:rsidRDefault="003733AF" w:rsidP="008E6F27">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3F542896" w14:textId="77777777" w:rsidR="003733AF" w:rsidRPr="00822F44" w:rsidRDefault="003733AF" w:rsidP="008E6F27">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AA5D631" w14:textId="77777777" w:rsidR="003733AF" w:rsidRPr="00822F44" w:rsidRDefault="003733AF" w:rsidP="008E6F27">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6716C527" w14:textId="77777777" w:rsidR="003733AF" w:rsidRPr="00822F44" w:rsidRDefault="003733AF" w:rsidP="008E6F27">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6F966193" w14:textId="77777777" w:rsidR="003733AF" w:rsidRPr="00822F44" w:rsidRDefault="003733AF" w:rsidP="008E6F27">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72A40A1" w14:textId="77777777" w:rsidR="003733AF" w:rsidRPr="00822F44" w:rsidRDefault="003733AF" w:rsidP="008E6F27">
            <w:pPr>
              <w:tabs>
                <w:tab w:val="left" w:pos="567"/>
              </w:tabs>
              <w:jc w:val="center"/>
              <w:rPr>
                <w:szCs w:val="20"/>
              </w:rPr>
            </w:pPr>
            <w:r>
              <w:rPr>
                <w:szCs w:val="20"/>
              </w:rPr>
              <w:t>Zdráhal</w:t>
            </w:r>
          </w:p>
        </w:tc>
      </w:tr>
      <w:tr w:rsidR="004C2772" w:rsidRPr="00822F44" w14:paraId="23BAE1AB"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29D65B31"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F753D58"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FBF2AF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3DF2E74"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405D5F4"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EEDEC3A"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88C26D7" w14:textId="77777777" w:rsidR="004C2772" w:rsidRPr="00822F44" w:rsidRDefault="004C2772" w:rsidP="004E705B">
            <w:pPr>
              <w:tabs>
                <w:tab w:val="left" w:pos="567"/>
              </w:tabs>
              <w:jc w:val="center"/>
              <w:rPr>
                <w:szCs w:val="20"/>
              </w:rPr>
            </w:pPr>
            <w:r>
              <w:rPr>
                <w:szCs w:val="20"/>
              </w:rPr>
              <w:t>Pro</w:t>
            </w:r>
          </w:p>
        </w:tc>
      </w:tr>
    </w:tbl>
    <w:p w14:paraId="1DBD2125" w14:textId="08B7A35C" w:rsidR="003733AF" w:rsidRPr="00C16863" w:rsidRDefault="003733AF" w:rsidP="003733AF">
      <w:pPr>
        <w:rPr>
          <w:b/>
          <w:bCs/>
          <w:color w:val="FF0000"/>
          <w:szCs w:val="20"/>
        </w:rPr>
      </w:pPr>
      <w:r>
        <w:rPr>
          <w:b/>
          <w:szCs w:val="20"/>
        </w:rPr>
        <w:t>Usnesení č. 21</w:t>
      </w:r>
      <w:r w:rsidRPr="00822F44">
        <w:rPr>
          <w:b/>
          <w:szCs w:val="20"/>
        </w:rPr>
        <w:t>-</w:t>
      </w:r>
      <w:r>
        <w:rPr>
          <w:b/>
          <w:szCs w:val="20"/>
        </w:rPr>
        <w:t>19-2021</w:t>
      </w:r>
      <w:r w:rsidRPr="00822F44">
        <w:rPr>
          <w:b/>
          <w:szCs w:val="20"/>
        </w:rPr>
        <w:t>/ZO:</w:t>
      </w:r>
      <w:r w:rsidRPr="00E35E11">
        <w:rPr>
          <w:b/>
          <w:szCs w:val="20"/>
        </w:rPr>
        <w:t xml:space="preserve"> </w:t>
      </w:r>
      <w:r w:rsidRPr="00E35E11">
        <w:rPr>
          <w:bCs/>
          <w:szCs w:val="20"/>
        </w:rPr>
        <w:t xml:space="preserve">ZO </w:t>
      </w:r>
      <w:r>
        <w:rPr>
          <w:szCs w:val="20"/>
        </w:rPr>
        <w:t xml:space="preserve">schvaluje </w:t>
      </w:r>
      <w:r w:rsidRPr="00F203B8">
        <w:rPr>
          <w:szCs w:val="20"/>
        </w:rPr>
        <w:t>podání žádosti o dotaci u Středočeského kraje v rámci dotačního titulu Fond obnovy venkova</w:t>
      </w:r>
      <w:r>
        <w:rPr>
          <w:szCs w:val="20"/>
        </w:rPr>
        <w:t xml:space="preserve"> </w:t>
      </w:r>
      <w:r w:rsidR="008C35F1">
        <w:rPr>
          <w:szCs w:val="20"/>
        </w:rPr>
        <w:t>na vybudování Vodovodu a kanalizace Na Krásné vyhlídce.</w:t>
      </w:r>
    </w:p>
    <w:p w14:paraId="1EFDD189" w14:textId="447D9846" w:rsidR="001425D0" w:rsidRPr="00707B97" w:rsidRDefault="00764456" w:rsidP="003733AF">
      <w:pPr>
        <w:pStyle w:val="Nadpis1"/>
        <w:numPr>
          <w:ilvl w:val="0"/>
          <w:numId w:val="15"/>
        </w:numPr>
        <w:rPr>
          <w:szCs w:val="20"/>
        </w:rPr>
      </w:pPr>
      <w:bookmarkStart w:id="446" w:name="_Toc406581139"/>
      <w:bookmarkStart w:id="447" w:name="_Toc406581256"/>
      <w:bookmarkStart w:id="448" w:name="_Toc406588099"/>
      <w:bookmarkStart w:id="449" w:name="_Toc410208222"/>
      <w:bookmarkStart w:id="450" w:name="_Toc449344898"/>
      <w:bookmarkStart w:id="451" w:name="_Toc449538856"/>
      <w:bookmarkStart w:id="452" w:name="_Toc72333602"/>
      <w:bookmarkStart w:id="453" w:name="_Toc72335177"/>
      <w:bookmarkStart w:id="454" w:name="_Toc72335892"/>
      <w:bookmarkStart w:id="455" w:name="_Toc73352795"/>
      <w:bookmarkStart w:id="456" w:name="_Toc74121389"/>
      <w:bookmarkStart w:id="457" w:name="_Toc74131343"/>
      <w:bookmarkStart w:id="458" w:name="_Toc74149843"/>
      <w:bookmarkStart w:id="459" w:name="_Toc74564850"/>
      <w:bookmarkStart w:id="460" w:name="_Toc74731581"/>
      <w:bookmarkStart w:id="461" w:name="_Toc75183802"/>
      <w:bookmarkStart w:id="462" w:name="_Toc75336724"/>
      <w:bookmarkStart w:id="463" w:name="_Toc75336781"/>
      <w:bookmarkStart w:id="464" w:name="_Toc75940728"/>
      <w:bookmarkStart w:id="465" w:name="_Toc75941630"/>
      <w:bookmarkStart w:id="466" w:name="_Toc75944804"/>
      <w:r w:rsidRPr="00764456">
        <w:rPr>
          <w:szCs w:val="20"/>
        </w:rPr>
        <w:t>Par</w:t>
      </w:r>
      <w:r>
        <w:rPr>
          <w:szCs w:val="20"/>
        </w:rPr>
        <w:t>t</w:t>
      </w:r>
      <w:r w:rsidRPr="00764456">
        <w:rPr>
          <w:szCs w:val="20"/>
        </w:rPr>
        <w:t>icipativní rozpočet</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E7E257C" w14:textId="627CD18C" w:rsidR="00764456" w:rsidRDefault="00764456" w:rsidP="00764456">
      <w:pPr>
        <w:tabs>
          <w:tab w:val="left" w:pos="567"/>
        </w:tabs>
        <w:rPr>
          <w:bCs/>
          <w:szCs w:val="20"/>
        </w:rPr>
      </w:pPr>
      <w:r w:rsidRPr="00764456">
        <w:rPr>
          <w:b/>
          <w:szCs w:val="20"/>
        </w:rPr>
        <w:t>Obsah:</w:t>
      </w:r>
      <w:r w:rsidRPr="00764456">
        <w:rPr>
          <w:szCs w:val="20"/>
        </w:rPr>
        <w:t xml:space="preserve"> Usnesením 12-18-2021 </w:t>
      </w:r>
      <w:r w:rsidRPr="00764456">
        <w:rPr>
          <w:bCs/>
          <w:szCs w:val="20"/>
        </w:rPr>
        <w:t xml:space="preserve">ZO zrušilo soutěž na výstavbu zahradního přístřešku. Vzhledem k tomu, že jedna z podmínek čerpání Participativního rozpočtu spočívá v realizaci všech položek z návrhu rozpočtu čerpání, bylo tímto usnesením zamítnuto čerpání celé dotace. </w:t>
      </w:r>
    </w:p>
    <w:p w14:paraId="48710ECA" w14:textId="77777777" w:rsidR="00764456" w:rsidRDefault="00764456" w:rsidP="0076445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764456" w:rsidRPr="00822F44" w14:paraId="6B13B49F" w14:textId="77777777" w:rsidTr="0098308F">
        <w:trPr>
          <w:trHeight w:val="85"/>
        </w:trPr>
        <w:tc>
          <w:tcPr>
            <w:tcW w:w="1255" w:type="dxa"/>
            <w:tcBorders>
              <w:top w:val="single" w:sz="4" w:space="0" w:color="000000"/>
              <w:left w:val="single" w:sz="4" w:space="0" w:color="000000"/>
              <w:bottom w:val="single" w:sz="4" w:space="0" w:color="000000"/>
            </w:tcBorders>
            <w:shd w:val="clear" w:color="auto" w:fill="auto"/>
          </w:tcPr>
          <w:p w14:paraId="34514841" w14:textId="77777777" w:rsidR="00764456" w:rsidRPr="00822F44" w:rsidRDefault="00764456" w:rsidP="0098308F">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2D4DBC88" w14:textId="77777777" w:rsidR="00764456" w:rsidRPr="00822F44" w:rsidRDefault="00764456" w:rsidP="0098308F">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1A467BDC" w14:textId="77777777" w:rsidR="00764456" w:rsidRPr="00822F44" w:rsidRDefault="00764456" w:rsidP="0098308F">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D0A6138" w14:textId="77777777" w:rsidR="00764456" w:rsidRPr="00822F44" w:rsidRDefault="00764456" w:rsidP="0098308F">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324060F6" w14:textId="77777777" w:rsidR="00764456" w:rsidRPr="00822F44" w:rsidRDefault="00764456" w:rsidP="0098308F">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6AD47902" w14:textId="77777777" w:rsidR="00764456" w:rsidRPr="00822F44" w:rsidRDefault="00764456" w:rsidP="0098308F">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433320B" w14:textId="77777777" w:rsidR="00764456" w:rsidRPr="00822F44" w:rsidRDefault="00764456" w:rsidP="0098308F">
            <w:pPr>
              <w:tabs>
                <w:tab w:val="left" w:pos="567"/>
              </w:tabs>
              <w:jc w:val="center"/>
              <w:rPr>
                <w:szCs w:val="20"/>
              </w:rPr>
            </w:pPr>
            <w:r>
              <w:rPr>
                <w:szCs w:val="20"/>
              </w:rPr>
              <w:t>Zdráhal</w:t>
            </w:r>
          </w:p>
        </w:tc>
      </w:tr>
      <w:tr w:rsidR="004C2772" w:rsidRPr="00822F44" w14:paraId="6D0070F8"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5370359C"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2C58F5F"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019DFFE"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BB2DAC1"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77F02E4"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E9ECA6E"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CC8C37D" w14:textId="77777777" w:rsidR="004C2772" w:rsidRPr="00822F44" w:rsidRDefault="004C2772" w:rsidP="004E705B">
            <w:pPr>
              <w:tabs>
                <w:tab w:val="left" w:pos="567"/>
              </w:tabs>
              <w:jc w:val="center"/>
              <w:rPr>
                <w:szCs w:val="20"/>
              </w:rPr>
            </w:pPr>
            <w:r>
              <w:rPr>
                <w:szCs w:val="20"/>
              </w:rPr>
              <w:t>Pro</w:t>
            </w:r>
          </w:p>
        </w:tc>
      </w:tr>
    </w:tbl>
    <w:p w14:paraId="00688961" w14:textId="1BCF99D7" w:rsidR="00764456" w:rsidRDefault="00764456" w:rsidP="00764456">
      <w:pPr>
        <w:rPr>
          <w:b/>
          <w:szCs w:val="20"/>
        </w:rPr>
      </w:pPr>
      <w:r>
        <w:rPr>
          <w:b/>
          <w:szCs w:val="20"/>
        </w:rPr>
        <w:t xml:space="preserve">Usnesení č. </w:t>
      </w:r>
      <w:r w:rsidR="00D23D99">
        <w:rPr>
          <w:b/>
          <w:szCs w:val="20"/>
        </w:rPr>
        <w:t>2</w:t>
      </w:r>
      <w:r w:rsidR="003733AF">
        <w:rPr>
          <w:b/>
          <w:szCs w:val="20"/>
        </w:rPr>
        <w:t>2</w:t>
      </w:r>
      <w:r w:rsidRPr="00822F44">
        <w:rPr>
          <w:b/>
          <w:szCs w:val="20"/>
        </w:rPr>
        <w:t>-</w:t>
      </w:r>
      <w:r>
        <w:rPr>
          <w:b/>
          <w:szCs w:val="20"/>
        </w:rPr>
        <w:t>19-2021</w:t>
      </w:r>
      <w:r w:rsidRPr="00822F44">
        <w:rPr>
          <w:b/>
          <w:szCs w:val="20"/>
        </w:rPr>
        <w:t>/ZO:</w:t>
      </w:r>
      <w:r w:rsidRPr="00E35E11">
        <w:rPr>
          <w:b/>
          <w:szCs w:val="20"/>
        </w:rPr>
        <w:t xml:space="preserve"> </w:t>
      </w:r>
      <w:r w:rsidRPr="00E35E11">
        <w:rPr>
          <w:bCs/>
          <w:szCs w:val="20"/>
        </w:rPr>
        <w:t xml:space="preserve">ZO </w:t>
      </w:r>
      <w:r>
        <w:rPr>
          <w:bCs/>
          <w:szCs w:val="20"/>
        </w:rPr>
        <w:t xml:space="preserve">v souladu s usnesením č. 12-18-2021/ZO ze dne 19.5.2021 </w:t>
      </w:r>
      <w:r w:rsidR="00822BB4">
        <w:rPr>
          <w:bCs/>
          <w:szCs w:val="20"/>
        </w:rPr>
        <w:t>schvaluje</w:t>
      </w:r>
      <w:r>
        <w:rPr>
          <w:bCs/>
          <w:szCs w:val="20"/>
        </w:rPr>
        <w:t xml:space="preserve">, že dotaci </w:t>
      </w:r>
      <w:r w:rsidR="00EC51C5">
        <w:rPr>
          <w:bCs/>
          <w:szCs w:val="20"/>
        </w:rPr>
        <w:t xml:space="preserve">z krajského </w:t>
      </w:r>
      <w:r>
        <w:rPr>
          <w:bCs/>
          <w:szCs w:val="20"/>
        </w:rPr>
        <w:t>Participativního rozpočtu nebude čerpat</w:t>
      </w:r>
      <w:r w:rsidR="00822BB4">
        <w:rPr>
          <w:bCs/>
          <w:szCs w:val="20"/>
        </w:rPr>
        <w:t>.</w:t>
      </w:r>
    </w:p>
    <w:p w14:paraId="2E8CBADE" w14:textId="04558E3E" w:rsidR="000F5F10" w:rsidRPr="00707B97" w:rsidRDefault="000F5F10" w:rsidP="003733AF">
      <w:pPr>
        <w:pStyle w:val="Nadpis1"/>
        <w:numPr>
          <w:ilvl w:val="0"/>
          <w:numId w:val="15"/>
        </w:numPr>
        <w:rPr>
          <w:szCs w:val="20"/>
        </w:rPr>
      </w:pPr>
      <w:bookmarkStart w:id="467" w:name="_Toc74131344"/>
      <w:bookmarkStart w:id="468" w:name="_Toc74149844"/>
      <w:bookmarkStart w:id="469" w:name="_Toc74564851"/>
      <w:bookmarkStart w:id="470" w:name="_Toc74731582"/>
      <w:bookmarkStart w:id="471" w:name="_Toc75183803"/>
      <w:bookmarkStart w:id="472" w:name="_Toc75336725"/>
      <w:bookmarkStart w:id="473" w:name="_Toc75336782"/>
      <w:bookmarkStart w:id="474" w:name="_Toc75940729"/>
      <w:bookmarkStart w:id="475" w:name="_Toc75941631"/>
      <w:bookmarkStart w:id="476" w:name="_Toc75944805"/>
      <w:r w:rsidRPr="00707B97">
        <w:rPr>
          <w:szCs w:val="20"/>
        </w:rPr>
        <w:t>D</w:t>
      </w:r>
      <w:r w:rsidRPr="000F5F10">
        <w:rPr>
          <w:szCs w:val="20"/>
        </w:rPr>
        <w:t>obrovolný svazek obcí „Technické služby Brdy a Hřebeny“</w:t>
      </w:r>
      <w:bookmarkEnd w:id="467"/>
      <w:bookmarkEnd w:id="468"/>
      <w:bookmarkEnd w:id="469"/>
      <w:bookmarkEnd w:id="470"/>
      <w:bookmarkEnd w:id="471"/>
      <w:bookmarkEnd w:id="472"/>
      <w:bookmarkEnd w:id="473"/>
      <w:bookmarkEnd w:id="474"/>
      <w:bookmarkEnd w:id="475"/>
      <w:bookmarkEnd w:id="476"/>
    </w:p>
    <w:p w14:paraId="66F165DD" w14:textId="77777777" w:rsidR="00272578" w:rsidRDefault="000F5F10" w:rsidP="000F5F10">
      <w:pPr>
        <w:tabs>
          <w:tab w:val="left" w:pos="567"/>
        </w:tabs>
        <w:rPr>
          <w:bCs/>
          <w:szCs w:val="20"/>
        </w:rPr>
      </w:pPr>
      <w:r w:rsidRPr="00764456">
        <w:rPr>
          <w:b/>
          <w:szCs w:val="20"/>
        </w:rPr>
        <w:t>Obsah:</w:t>
      </w:r>
      <w:r w:rsidRPr="00764456">
        <w:rPr>
          <w:szCs w:val="20"/>
        </w:rPr>
        <w:t xml:space="preserve"> </w:t>
      </w:r>
      <w:r>
        <w:rPr>
          <w:szCs w:val="20"/>
        </w:rPr>
        <w:t xml:space="preserve">Obce z mníšeckého regionu zakládají dobrovolný svazek. </w:t>
      </w:r>
      <w:r w:rsidRPr="000F5F10">
        <w:rPr>
          <w:szCs w:val="20"/>
        </w:rPr>
        <w:t>Svazek je založen za účelem společné realizace technických služeb pro členské obce v oblasti odpadového hospodářství, správy a provozování infrastruktury v majetku členských obcí, zavádění principů oběhového hospodářství do praxe a osvětové činnosti s tím spojené</w:t>
      </w:r>
      <w:r w:rsidRPr="00764456">
        <w:rPr>
          <w:bCs/>
          <w:szCs w:val="20"/>
        </w:rPr>
        <w:t>.</w:t>
      </w:r>
      <w:r>
        <w:rPr>
          <w:bCs/>
          <w:szCs w:val="20"/>
        </w:rPr>
        <w:t xml:space="preserve"> Vzhledem k termínům schvalování není naše obec zakládajícím členem. Můžeme ale požádat o členství dodatečně. </w:t>
      </w:r>
    </w:p>
    <w:p w14:paraId="07AF24EB" w14:textId="77777777" w:rsidR="000F5F10" w:rsidRDefault="000F5F10" w:rsidP="000F5F1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0F5F10" w:rsidRPr="00822F44" w14:paraId="4FB0B75C" w14:textId="77777777" w:rsidTr="000F1F58">
        <w:trPr>
          <w:trHeight w:val="85"/>
        </w:trPr>
        <w:tc>
          <w:tcPr>
            <w:tcW w:w="1255" w:type="dxa"/>
            <w:tcBorders>
              <w:top w:val="single" w:sz="4" w:space="0" w:color="000000"/>
              <w:left w:val="single" w:sz="4" w:space="0" w:color="000000"/>
              <w:bottom w:val="single" w:sz="4" w:space="0" w:color="000000"/>
            </w:tcBorders>
            <w:shd w:val="clear" w:color="auto" w:fill="auto"/>
          </w:tcPr>
          <w:p w14:paraId="652801B1" w14:textId="77777777" w:rsidR="000F5F10" w:rsidRPr="00822F44" w:rsidRDefault="000F5F10" w:rsidP="000F1F58">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4AD5D797" w14:textId="77777777" w:rsidR="000F5F10" w:rsidRPr="00822F44" w:rsidRDefault="000F5F10" w:rsidP="000F1F58">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08BC921A" w14:textId="77777777" w:rsidR="000F5F10" w:rsidRPr="00822F44" w:rsidRDefault="000F5F10" w:rsidP="000F1F58">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453DA58B" w14:textId="77777777" w:rsidR="000F5F10" w:rsidRPr="00822F44" w:rsidRDefault="000F5F10" w:rsidP="000F1F58">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6904A4E1" w14:textId="77777777" w:rsidR="000F5F10" w:rsidRPr="00822F44" w:rsidRDefault="000F5F10" w:rsidP="000F1F58">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72362E57" w14:textId="77777777" w:rsidR="000F5F10" w:rsidRPr="00822F44" w:rsidRDefault="000F5F10" w:rsidP="000F1F58">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39CC14F" w14:textId="77777777" w:rsidR="000F5F10" w:rsidRPr="00822F44" w:rsidRDefault="000F5F10" w:rsidP="000F1F58">
            <w:pPr>
              <w:tabs>
                <w:tab w:val="left" w:pos="567"/>
              </w:tabs>
              <w:jc w:val="center"/>
              <w:rPr>
                <w:szCs w:val="20"/>
              </w:rPr>
            </w:pPr>
            <w:r>
              <w:rPr>
                <w:szCs w:val="20"/>
              </w:rPr>
              <w:t>Zdráhal</w:t>
            </w:r>
          </w:p>
        </w:tc>
      </w:tr>
      <w:tr w:rsidR="004C2772" w:rsidRPr="00822F44" w14:paraId="48F57FF0"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44FABCED" w14:textId="264C6F55" w:rsidR="004C2772" w:rsidRPr="00822F44" w:rsidRDefault="004C2772" w:rsidP="004E705B">
            <w:pPr>
              <w:tabs>
                <w:tab w:val="left" w:pos="567"/>
              </w:tabs>
              <w:jc w:val="center"/>
              <w:rPr>
                <w:szCs w:val="20"/>
              </w:rPr>
            </w:pPr>
            <w:r>
              <w:rPr>
                <w:szCs w:val="20"/>
              </w:rPr>
              <w:t>Pro</w:t>
            </w:r>
            <w:r w:rsidR="00330A2F">
              <w:rPr>
                <w:szCs w:val="20"/>
              </w:rPr>
              <w:t>ti</w:t>
            </w:r>
          </w:p>
        </w:tc>
        <w:tc>
          <w:tcPr>
            <w:tcW w:w="1256" w:type="dxa"/>
            <w:tcBorders>
              <w:top w:val="single" w:sz="4" w:space="0" w:color="000000"/>
              <w:left w:val="single" w:sz="4" w:space="0" w:color="000000"/>
              <w:bottom w:val="single" w:sz="4" w:space="0" w:color="000000"/>
            </w:tcBorders>
            <w:shd w:val="clear" w:color="auto" w:fill="auto"/>
          </w:tcPr>
          <w:p w14:paraId="622E9A0D" w14:textId="1801F2F1" w:rsidR="004C2772" w:rsidRPr="00822F44" w:rsidRDefault="00330A2F" w:rsidP="004E705B">
            <w:pPr>
              <w:tabs>
                <w:tab w:val="left" w:pos="567"/>
              </w:tabs>
              <w:jc w:val="center"/>
              <w:rPr>
                <w:szCs w:val="20"/>
              </w:rPr>
            </w:pPr>
            <w:r>
              <w:rPr>
                <w:szCs w:val="20"/>
              </w:rPr>
              <w:t>Zdržel</w:t>
            </w:r>
          </w:p>
        </w:tc>
        <w:tc>
          <w:tcPr>
            <w:tcW w:w="1255" w:type="dxa"/>
            <w:tcBorders>
              <w:top w:val="single" w:sz="4" w:space="0" w:color="000000"/>
              <w:left w:val="single" w:sz="4" w:space="0" w:color="000000"/>
              <w:bottom w:val="single" w:sz="4" w:space="0" w:color="000000"/>
            </w:tcBorders>
            <w:shd w:val="clear" w:color="auto" w:fill="auto"/>
          </w:tcPr>
          <w:p w14:paraId="30D8C947" w14:textId="22FB4675" w:rsidR="004C2772" w:rsidRPr="00822F44" w:rsidRDefault="00330A2F" w:rsidP="004E705B">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tcBorders>
            <w:shd w:val="clear" w:color="auto" w:fill="auto"/>
          </w:tcPr>
          <w:p w14:paraId="07AE797F" w14:textId="0C3E9C9A" w:rsidR="004C2772" w:rsidRPr="00822F44" w:rsidRDefault="004C2772" w:rsidP="004E705B">
            <w:pPr>
              <w:tabs>
                <w:tab w:val="left" w:pos="567"/>
              </w:tabs>
              <w:jc w:val="center"/>
              <w:rPr>
                <w:szCs w:val="20"/>
              </w:rPr>
            </w:pPr>
            <w:r>
              <w:rPr>
                <w:szCs w:val="20"/>
              </w:rPr>
              <w:t>Pro</w:t>
            </w:r>
            <w:r w:rsidR="00330A2F">
              <w:rPr>
                <w:szCs w:val="20"/>
              </w:rPr>
              <w:t>ti</w:t>
            </w:r>
          </w:p>
        </w:tc>
        <w:tc>
          <w:tcPr>
            <w:tcW w:w="1255" w:type="dxa"/>
            <w:tcBorders>
              <w:top w:val="single" w:sz="4" w:space="0" w:color="000000"/>
              <w:left w:val="single" w:sz="4" w:space="0" w:color="000000"/>
              <w:bottom w:val="single" w:sz="4" w:space="0" w:color="000000"/>
            </w:tcBorders>
            <w:shd w:val="clear" w:color="auto" w:fill="auto"/>
          </w:tcPr>
          <w:p w14:paraId="4B77A24D"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479A416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3CC2008" w14:textId="0364CC1B" w:rsidR="004C2772" w:rsidRPr="00822F44" w:rsidRDefault="004C2772" w:rsidP="004E705B">
            <w:pPr>
              <w:tabs>
                <w:tab w:val="left" w:pos="567"/>
              </w:tabs>
              <w:jc w:val="center"/>
              <w:rPr>
                <w:szCs w:val="20"/>
              </w:rPr>
            </w:pPr>
            <w:r>
              <w:rPr>
                <w:szCs w:val="20"/>
              </w:rPr>
              <w:t>Pro</w:t>
            </w:r>
            <w:r w:rsidR="00330A2F">
              <w:rPr>
                <w:szCs w:val="20"/>
              </w:rPr>
              <w:t>ti</w:t>
            </w:r>
          </w:p>
        </w:tc>
      </w:tr>
    </w:tbl>
    <w:p w14:paraId="0553CC9B" w14:textId="51CD5755" w:rsidR="0086353B" w:rsidRPr="004C1BB9" w:rsidRDefault="000F5F10" w:rsidP="00272578">
      <w:pPr>
        <w:rPr>
          <w:bCs/>
          <w:szCs w:val="20"/>
        </w:rPr>
      </w:pPr>
      <w:r>
        <w:rPr>
          <w:b/>
          <w:szCs w:val="20"/>
        </w:rPr>
        <w:t>Usnesení č. 2</w:t>
      </w:r>
      <w:r w:rsidR="003733AF">
        <w:rPr>
          <w:b/>
          <w:szCs w:val="20"/>
        </w:rPr>
        <w:t>3</w:t>
      </w:r>
      <w:r w:rsidRPr="00822F44">
        <w:rPr>
          <w:b/>
          <w:szCs w:val="20"/>
        </w:rPr>
        <w:t>-</w:t>
      </w:r>
      <w:r>
        <w:rPr>
          <w:b/>
          <w:szCs w:val="20"/>
        </w:rPr>
        <w:t>19-2021</w:t>
      </w:r>
      <w:r w:rsidRPr="00822F44">
        <w:rPr>
          <w:b/>
          <w:szCs w:val="20"/>
        </w:rPr>
        <w:t>/ZO:</w:t>
      </w:r>
      <w:r w:rsidRPr="00E35E11">
        <w:rPr>
          <w:b/>
          <w:szCs w:val="20"/>
        </w:rPr>
        <w:t xml:space="preserve"> </w:t>
      </w:r>
      <w:r w:rsidRPr="00176D41">
        <w:rPr>
          <w:bCs/>
          <w:strike/>
          <w:szCs w:val="20"/>
        </w:rPr>
        <w:t xml:space="preserve">ZO </w:t>
      </w:r>
      <w:r w:rsidR="004C1BB9" w:rsidRPr="00176D41">
        <w:rPr>
          <w:bCs/>
          <w:strike/>
          <w:szCs w:val="20"/>
        </w:rPr>
        <w:t xml:space="preserve">souhlasí </w:t>
      </w:r>
      <w:r w:rsidR="00D8328F" w:rsidRPr="00176D41">
        <w:rPr>
          <w:bCs/>
          <w:strike/>
          <w:szCs w:val="20"/>
        </w:rPr>
        <w:t xml:space="preserve">jako orgán příslušný podle ust. § 84 odst. 2 písm. e) zákona č. 128/2000 Sb., o obcích, v platném znění, </w:t>
      </w:r>
      <w:r w:rsidR="00CF0844" w:rsidRPr="00176D41">
        <w:rPr>
          <w:bCs/>
          <w:strike/>
          <w:szCs w:val="20"/>
        </w:rPr>
        <w:t>s</w:t>
      </w:r>
      <w:r w:rsidR="00D8328F" w:rsidRPr="00176D41">
        <w:rPr>
          <w:bCs/>
          <w:strike/>
          <w:szCs w:val="20"/>
        </w:rPr>
        <w:t xml:space="preserve"> přistoupení</w:t>
      </w:r>
      <w:r w:rsidR="00CF0844" w:rsidRPr="00176D41">
        <w:rPr>
          <w:bCs/>
          <w:strike/>
          <w:szCs w:val="20"/>
        </w:rPr>
        <w:t>m</w:t>
      </w:r>
      <w:r w:rsidR="00D8328F" w:rsidRPr="00176D41">
        <w:rPr>
          <w:bCs/>
          <w:strike/>
          <w:szCs w:val="20"/>
        </w:rPr>
        <w:t xml:space="preserve"> </w:t>
      </w:r>
      <w:r w:rsidR="00CF0844" w:rsidRPr="00176D41">
        <w:rPr>
          <w:bCs/>
          <w:strike/>
          <w:szCs w:val="20"/>
        </w:rPr>
        <w:t xml:space="preserve">obce Černolice </w:t>
      </w:r>
      <w:r w:rsidR="00D8328F" w:rsidRPr="00176D41">
        <w:rPr>
          <w:bCs/>
          <w:strike/>
          <w:szCs w:val="20"/>
        </w:rPr>
        <w:t xml:space="preserve">k dobrovolného svazku obcí „Technické služby Brdy a Hřebeny“, jehož stanovy jsou přílohou tohoto usnesení, a dále souhlasí s tím, aby </w:t>
      </w:r>
      <w:r w:rsidR="00CF0844" w:rsidRPr="00176D41">
        <w:rPr>
          <w:bCs/>
          <w:strike/>
          <w:szCs w:val="20"/>
        </w:rPr>
        <w:t>obec Černolice</w:t>
      </w:r>
      <w:r w:rsidR="00D8328F" w:rsidRPr="00176D41">
        <w:rPr>
          <w:bCs/>
          <w:strike/>
          <w:szCs w:val="20"/>
        </w:rPr>
        <w:t xml:space="preserve"> ve smyslu ust. § 49 zákona č. 128/2000 Sb. v platném znění, uzavřelo</w:t>
      </w:r>
      <w:r w:rsidR="00CF0844" w:rsidRPr="00176D41">
        <w:rPr>
          <w:bCs/>
          <w:strike/>
          <w:szCs w:val="20"/>
        </w:rPr>
        <w:t xml:space="preserve"> potřebnou smlouvu,</w:t>
      </w:r>
      <w:r w:rsidR="00D8328F" w:rsidRPr="00176D41">
        <w:rPr>
          <w:bCs/>
          <w:strike/>
          <w:szCs w:val="20"/>
        </w:rPr>
        <w:t xml:space="preserve"> kter</w:t>
      </w:r>
      <w:r w:rsidR="00CF0844" w:rsidRPr="00176D41">
        <w:rPr>
          <w:bCs/>
          <w:strike/>
          <w:szCs w:val="20"/>
        </w:rPr>
        <w:t>á</w:t>
      </w:r>
      <w:r w:rsidR="00D8328F" w:rsidRPr="00176D41">
        <w:rPr>
          <w:bCs/>
          <w:strike/>
          <w:szCs w:val="20"/>
        </w:rPr>
        <w:t xml:space="preserve"> je přílohou </w:t>
      </w:r>
      <w:r w:rsidR="00CF0844" w:rsidRPr="00176D41">
        <w:rPr>
          <w:bCs/>
          <w:strike/>
          <w:szCs w:val="20"/>
        </w:rPr>
        <w:t xml:space="preserve">tohoto </w:t>
      </w:r>
      <w:r w:rsidR="00D8328F" w:rsidRPr="00176D41">
        <w:rPr>
          <w:bCs/>
          <w:strike/>
          <w:szCs w:val="20"/>
        </w:rPr>
        <w:t>usnesení</w:t>
      </w:r>
      <w:r w:rsidR="00CF0844" w:rsidRPr="00176D41">
        <w:rPr>
          <w:bCs/>
          <w:strike/>
          <w:szCs w:val="20"/>
        </w:rPr>
        <w:t xml:space="preserve">. ZO dále </w:t>
      </w:r>
      <w:r w:rsidR="00D8328F" w:rsidRPr="00176D41">
        <w:rPr>
          <w:bCs/>
          <w:strike/>
          <w:szCs w:val="20"/>
        </w:rPr>
        <w:t>souhlasí se stanovami dobrovolného svazku obcí „Technické služby Brdy a Hřebeny“, které jsou přílohou tohoto usnesení</w:t>
      </w:r>
      <w:r w:rsidR="00CF0844" w:rsidRPr="004C1BB9">
        <w:rPr>
          <w:bCs/>
          <w:szCs w:val="20"/>
        </w:rPr>
        <w:t>.</w:t>
      </w:r>
      <w:r w:rsidR="004C1BB9">
        <w:rPr>
          <w:bCs/>
          <w:szCs w:val="20"/>
        </w:rPr>
        <w:t xml:space="preserve"> Usnesení nebylo přijato.</w:t>
      </w:r>
    </w:p>
    <w:p w14:paraId="3CDB9E0B" w14:textId="63B8BBDA" w:rsidR="00272578" w:rsidRPr="00707B97" w:rsidRDefault="00272578" w:rsidP="003733AF">
      <w:pPr>
        <w:pStyle w:val="Nadpis1"/>
        <w:numPr>
          <w:ilvl w:val="0"/>
          <w:numId w:val="15"/>
        </w:numPr>
        <w:rPr>
          <w:szCs w:val="20"/>
        </w:rPr>
      </w:pPr>
      <w:bookmarkStart w:id="477" w:name="_Toc74131345"/>
      <w:bookmarkStart w:id="478" w:name="_Toc74149845"/>
      <w:bookmarkStart w:id="479" w:name="_Toc74564852"/>
      <w:bookmarkStart w:id="480" w:name="_Toc74731583"/>
      <w:bookmarkStart w:id="481" w:name="_Toc75183804"/>
      <w:bookmarkStart w:id="482" w:name="_Toc75336726"/>
      <w:bookmarkStart w:id="483" w:name="_Toc75336783"/>
      <w:bookmarkStart w:id="484" w:name="_Toc75940730"/>
      <w:bookmarkStart w:id="485" w:name="_Toc75941632"/>
      <w:bookmarkStart w:id="486" w:name="_Toc75944806"/>
      <w:r w:rsidRPr="00707B97">
        <w:rPr>
          <w:szCs w:val="20"/>
        </w:rPr>
        <w:t>Dovolání k Nejvyššímu soudu - informace</w:t>
      </w:r>
      <w:bookmarkEnd w:id="477"/>
      <w:bookmarkEnd w:id="478"/>
      <w:bookmarkEnd w:id="479"/>
      <w:bookmarkEnd w:id="480"/>
      <w:bookmarkEnd w:id="481"/>
      <w:bookmarkEnd w:id="482"/>
      <w:bookmarkEnd w:id="483"/>
      <w:bookmarkEnd w:id="484"/>
      <w:bookmarkEnd w:id="485"/>
      <w:bookmarkEnd w:id="486"/>
    </w:p>
    <w:p w14:paraId="504AD114" w14:textId="22A081A2" w:rsidR="00272578" w:rsidRDefault="00272578" w:rsidP="00272578">
      <w:pPr>
        <w:tabs>
          <w:tab w:val="left" w:pos="567"/>
        </w:tabs>
        <w:rPr>
          <w:bCs/>
          <w:szCs w:val="20"/>
        </w:rPr>
      </w:pPr>
      <w:r w:rsidRPr="00764456">
        <w:rPr>
          <w:b/>
          <w:szCs w:val="20"/>
        </w:rPr>
        <w:t>Obsah:</w:t>
      </w:r>
      <w:r w:rsidRPr="00764456">
        <w:rPr>
          <w:bCs/>
          <w:szCs w:val="20"/>
        </w:rPr>
        <w:t xml:space="preserve"> </w:t>
      </w:r>
      <w:r w:rsidRPr="00272578">
        <w:rPr>
          <w:bCs/>
          <w:szCs w:val="20"/>
        </w:rPr>
        <w:t xml:space="preserve">Nejvyšší soud </w:t>
      </w:r>
      <w:r>
        <w:rPr>
          <w:bCs/>
          <w:szCs w:val="20"/>
        </w:rPr>
        <w:t>Č</w:t>
      </w:r>
      <w:r w:rsidRPr="00272578">
        <w:rPr>
          <w:bCs/>
          <w:szCs w:val="20"/>
        </w:rPr>
        <w:t>eské republiky rozhodl, v</w:t>
      </w:r>
      <w:r>
        <w:rPr>
          <w:bCs/>
          <w:szCs w:val="20"/>
        </w:rPr>
        <w:t> </w:t>
      </w:r>
      <w:r w:rsidRPr="00272578">
        <w:rPr>
          <w:bCs/>
          <w:szCs w:val="20"/>
        </w:rPr>
        <w:t>práv</w:t>
      </w:r>
      <w:r>
        <w:rPr>
          <w:bCs/>
          <w:szCs w:val="20"/>
        </w:rPr>
        <w:t xml:space="preserve">ní věci </w:t>
      </w:r>
      <w:r w:rsidRPr="00272578">
        <w:rPr>
          <w:bCs/>
          <w:szCs w:val="20"/>
        </w:rPr>
        <w:t>žalobkyn</w:t>
      </w:r>
      <w:r>
        <w:rPr>
          <w:bCs/>
          <w:szCs w:val="20"/>
        </w:rPr>
        <w:t>ě</w:t>
      </w:r>
      <w:r w:rsidRPr="00272578">
        <w:rPr>
          <w:bCs/>
          <w:szCs w:val="20"/>
        </w:rPr>
        <w:t xml:space="preserve"> Unicité, s.r.o., se sídlem v Praze 5, </w:t>
      </w:r>
      <w:r>
        <w:rPr>
          <w:bCs/>
          <w:szCs w:val="20"/>
        </w:rPr>
        <w:t>S</w:t>
      </w:r>
      <w:r w:rsidRPr="00272578">
        <w:rPr>
          <w:bCs/>
          <w:szCs w:val="20"/>
        </w:rPr>
        <w:t>míchov, Radlická 180/50 proti žalované obc</w:t>
      </w:r>
      <w:r>
        <w:rPr>
          <w:bCs/>
          <w:szCs w:val="20"/>
        </w:rPr>
        <w:t>i</w:t>
      </w:r>
      <w:r w:rsidRPr="00272578">
        <w:rPr>
          <w:bCs/>
          <w:szCs w:val="20"/>
        </w:rPr>
        <w:t xml:space="preserve"> </w:t>
      </w:r>
      <w:r>
        <w:rPr>
          <w:bCs/>
          <w:szCs w:val="20"/>
        </w:rPr>
        <w:t>Č</w:t>
      </w:r>
      <w:r w:rsidRPr="00272578">
        <w:rPr>
          <w:bCs/>
          <w:szCs w:val="20"/>
        </w:rPr>
        <w:t xml:space="preserve">ernolice, o zaplacení </w:t>
      </w:r>
      <w:r>
        <w:rPr>
          <w:bCs/>
          <w:szCs w:val="20"/>
        </w:rPr>
        <w:t>č</w:t>
      </w:r>
      <w:r w:rsidRPr="00272578">
        <w:rPr>
          <w:bCs/>
          <w:szCs w:val="20"/>
        </w:rPr>
        <w:t>ástky 10</w:t>
      </w:r>
      <w:r>
        <w:rPr>
          <w:bCs/>
          <w:szCs w:val="20"/>
        </w:rPr>
        <w:t>mil</w:t>
      </w:r>
      <w:r w:rsidRPr="00272578">
        <w:rPr>
          <w:bCs/>
          <w:szCs w:val="20"/>
        </w:rPr>
        <w:t xml:space="preserve"> K</w:t>
      </w:r>
      <w:r>
        <w:rPr>
          <w:bCs/>
          <w:szCs w:val="20"/>
        </w:rPr>
        <w:t>č</w:t>
      </w:r>
      <w:r w:rsidRPr="00272578">
        <w:rPr>
          <w:bCs/>
          <w:szCs w:val="20"/>
        </w:rPr>
        <w:t xml:space="preserve"> s p</w:t>
      </w:r>
      <w:r>
        <w:rPr>
          <w:bCs/>
          <w:szCs w:val="20"/>
        </w:rPr>
        <w:t>ř</w:t>
      </w:r>
      <w:r w:rsidRPr="00272578">
        <w:rPr>
          <w:bCs/>
          <w:szCs w:val="20"/>
        </w:rPr>
        <w:t xml:space="preserve">íslušenstvím, vedené u Okresního soudu Praha-západ pod sp. zn. 7 C 123/2018, o dovolání žalované proti rozsudku Krajského soudu v Praze ze dne 11. 3. 2020, </w:t>
      </w:r>
      <w:r>
        <w:rPr>
          <w:bCs/>
          <w:szCs w:val="20"/>
        </w:rPr>
        <w:t>č</w:t>
      </w:r>
      <w:r w:rsidRPr="00272578">
        <w:rPr>
          <w:bCs/>
          <w:szCs w:val="20"/>
        </w:rPr>
        <w:t>. j. 21 Co 240/2019-255,</w:t>
      </w:r>
      <w:r>
        <w:rPr>
          <w:bCs/>
          <w:szCs w:val="20"/>
        </w:rPr>
        <w:t xml:space="preserve"> že d</w:t>
      </w:r>
      <w:r w:rsidRPr="00272578">
        <w:rPr>
          <w:bCs/>
          <w:szCs w:val="20"/>
        </w:rPr>
        <w:t>ovolání se odmítá.</w:t>
      </w:r>
    </w:p>
    <w:p w14:paraId="301522F0" w14:textId="59729DE7" w:rsidR="001F62B5" w:rsidRPr="00707B97" w:rsidRDefault="001F62B5" w:rsidP="003733AF">
      <w:pPr>
        <w:pStyle w:val="Nadpis1"/>
        <w:numPr>
          <w:ilvl w:val="0"/>
          <w:numId w:val="15"/>
        </w:numPr>
        <w:rPr>
          <w:szCs w:val="20"/>
        </w:rPr>
      </w:pPr>
      <w:bookmarkStart w:id="487" w:name="_Toc74149846"/>
      <w:bookmarkStart w:id="488" w:name="_Toc74564853"/>
      <w:bookmarkStart w:id="489" w:name="_Toc74731584"/>
      <w:bookmarkStart w:id="490" w:name="_Toc75183805"/>
      <w:bookmarkStart w:id="491" w:name="_Toc75336727"/>
      <w:bookmarkStart w:id="492" w:name="_Toc75336784"/>
      <w:bookmarkStart w:id="493" w:name="_Toc75940731"/>
      <w:bookmarkStart w:id="494" w:name="_Toc75941633"/>
      <w:bookmarkStart w:id="495" w:name="_Toc75944807"/>
      <w:r>
        <w:rPr>
          <w:szCs w:val="20"/>
        </w:rPr>
        <w:t>Schvalování rozpočtových opatření</w:t>
      </w:r>
      <w:bookmarkEnd w:id="487"/>
      <w:bookmarkEnd w:id="488"/>
      <w:bookmarkEnd w:id="489"/>
      <w:bookmarkEnd w:id="490"/>
      <w:bookmarkEnd w:id="491"/>
      <w:bookmarkEnd w:id="492"/>
      <w:bookmarkEnd w:id="493"/>
      <w:bookmarkEnd w:id="494"/>
      <w:bookmarkEnd w:id="495"/>
    </w:p>
    <w:p w14:paraId="35EA300C" w14:textId="642348AB" w:rsidR="001F62B5" w:rsidRPr="001F62B5" w:rsidRDefault="001F62B5" w:rsidP="001F62B5">
      <w:pPr>
        <w:tabs>
          <w:tab w:val="left" w:pos="567"/>
        </w:tabs>
        <w:rPr>
          <w:bCs/>
          <w:szCs w:val="20"/>
        </w:rPr>
      </w:pPr>
      <w:r w:rsidRPr="00764456">
        <w:rPr>
          <w:b/>
          <w:szCs w:val="20"/>
        </w:rPr>
        <w:t>Obsah:</w:t>
      </w:r>
      <w:r>
        <w:rPr>
          <w:b/>
          <w:szCs w:val="20"/>
        </w:rPr>
        <w:t xml:space="preserve"> </w:t>
      </w:r>
      <w:r w:rsidRPr="001F62B5">
        <w:rPr>
          <w:bCs/>
          <w:szCs w:val="20"/>
        </w:rPr>
        <w:t>Změny rozpočtu přísluší schvalovat zastupitelstvu obce, pokud zastupitelstvo obce nestanoví</w:t>
      </w:r>
      <w:r w:rsidR="009D3486">
        <w:rPr>
          <w:bCs/>
          <w:szCs w:val="20"/>
        </w:rPr>
        <w:t xml:space="preserve"> </w:t>
      </w:r>
      <w:r w:rsidRPr="001F62B5">
        <w:rPr>
          <w:bCs/>
          <w:szCs w:val="20"/>
        </w:rPr>
        <w:t>kompetence starostovi obce na určitou výši v rozsahu stanoveném zastupitelstvem obce. Není vhodné, aby zastupitelstvo přenechalo rozhodování o změnách rozpočtu starostovi bez jakéhokoliv omezení, ačkoliv ani taková úprava by nebyla v rozporu se zákonem.</w:t>
      </w:r>
    </w:p>
    <w:p w14:paraId="261B370C" w14:textId="77777777" w:rsidR="001F62B5" w:rsidRDefault="001F62B5" w:rsidP="001F62B5">
      <w:pPr>
        <w:tabs>
          <w:tab w:val="left" w:pos="567"/>
        </w:tabs>
        <w:rPr>
          <w:b/>
          <w:szCs w:val="20"/>
        </w:rPr>
      </w:pPr>
      <w:r w:rsidRPr="00822F44">
        <w:rPr>
          <w:b/>
          <w:szCs w:val="20"/>
        </w:rPr>
        <w:lastRenderedPageBreak/>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1F62B5" w:rsidRPr="00822F44" w14:paraId="20EB66EF" w14:textId="77777777" w:rsidTr="00941A3B">
        <w:trPr>
          <w:trHeight w:val="85"/>
        </w:trPr>
        <w:tc>
          <w:tcPr>
            <w:tcW w:w="1255" w:type="dxa"/>
            <w:tcBorders>
              <w:top w:val="single" w:sz="4" w:space="0" w:color="000000"/>
              <w:left w:val="single" w:sz="4" w:space="0" w:color="000000"/>
              <w:bottom w:val="single" w:sz="4" w:space="0" w:color="000000"/>
            </w:tcBorders>
            <w:shd w:val="clear" w:color="auto" w:fill="auto"/>
          </w:tcPr>
          <w:p w14:paraId="7D1B8852" w14:textId="77777777" w:rsidR="001F62B5" w:rsidRPr="00822F44" w:rsidRDefault="001F62B5" w:rsidP="00941A3B">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24499E23" w14:textId="77777777" w:rsidR="001F62B5" w:rsidRPr="00822F44" w:rsidRDefault="001F62B5" w:rsidP="00941A3B">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3744715E" w14:textId="77777777" w:rsidR="001F62B5" w:rsidRPr="00822F44" w:rsidRDefault="001F62B5" w:rsidP="00941A3B">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57BDF605" w14:textId="77777777" w:rsidR="001F62B5" w:rsidRPr="00822F44" w:rsidRDefault="001F62B5" w:rsidP="00941A3B">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2D93F39C" w14:textId="77777777" w:rsidR="001F62B5" w:rsidRPr="00822F44" w:rsidRDefault="001F62B5" w:rsidP="00941A3B">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1FF580B0" w14:textId="77777777" w:rsidR="001F62B5" w:rsidRPr="00822F44" w:rsidRDefault="001F62B5" w:rsidP="00941A3B">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856B1B0" w14:textId="77777777" w:rsidR="001F62B5" w:rsidRPr="00822F44" w:rsidRDefault="001F62B5" w:rsidP="00941A3B">
            <w:pPr>
              <w:tabs>
                <w:tab w:val="left" w:pos="567"/>
              </w:tabs>
              <w:jc w:val="center"/>
              <w:rPr>
                <w:szCs w:val="20"/>
              </w:rPr>
            </w:pPr>
            <w:r>
              <w:rPr>
                <w:szCs w:val="20"/>
              </w:rPr>
              <w:t>Zdráhal</w:t>
            </w:r>
          </w:p>
        </w:tc>
      </w:tr>
      <w:tr w:rsidR="004C2772" w:rsidRPr="00822F44" w14:paraId="60B3C571"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0D39FA66"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447D73A"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3187A13"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D1018F8"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D9ADBC8"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58EE3A8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6485A0F" w14:textId="77777777" w:rsidR="004C2772" w:rsidRPr="00822F44" w:rsidRDefault="004C2772" w:rsidP="004E705B">
            <w:pPr>
              <w:tabs>
                <w:tab w:val="left" w:pos="567"/>
              </w:tabs>
              <w:jc w:val="center"/>
              <w:rPr>
                <w:szCs w:val="20"/>
              </w:rPr>
            </w:pPr>
            <w:r>
              <w:rPr>
                <w:szCs w:val="20"/>
              </w:rPr>
              <w:t>Pro</w:t>
            </w:r>
          </w:p>
        </w:tc>
      </w:tr>
    </w:tbl>
    <w:p w14:paraId="5D7366AB" w14:textId="4D03922E" w:rsidR="00A702AE" w:rsidRDefault="001F62B5" w:rsidP="001F62B5">
      <w:pPr>
        <w:rPr>
          <w:bCs/>
          <w:szCs w:val="20"/>
        </w:rPr>
      </w:pPr>
      <w:r>
        <w:rPr>
          <w:b/>
          <w:szCs w:val="20"/>
        </w:rPr>
        <w:t>Usnesení č. 2</w:t>
      </w:r>
      <w:r w:rsidR="003733AF">
        <w:rPr>
          <w:b/>
          <w:szCs w:val="20"/>
        </w:rPr>
        <w:t>5</w:t>
      </w:r>
      <w:r w:rsidRPr="00822F44">
        <w:rPr>
          <w:b/>
          <w:szCs w:val="20"/>
        </w:rPr>
        <w:t>-</w:t>
      </w:r>
      <w:r>
        <w:rPr>
          <w:b/>
          <w:szCs w:val="20"/>
        </w:rPr>
        <w:t>19-2021</w:t>
      </w:r>
      <w:r w:rsidRPr="00822F44">
        <w:rPr>
          <w:b/>
          <w:szCs w:val="20"/>
        </w:rPr>
        <w:t>/ZO:</w:t>
      </w:r>
      <w:r w:rsidRPr="00E35E11">
        <w:rPr>
          <w:b/>
          <w:szCs w:val="20"/>
        </w:rPr>
        <w:t xml:space="preserve"> </w:t>
      </w:r>
      <w:r w:rsidRPr="00E35E11">
        <w:rPr>
          <w:bCs/>
          <w:szCs w:val="20"/>
        </w:rPr>
        <w:t>ZO</w:t>
      </w:r>
      <w:r>
        <w:rPr>
          <w:bCs/>
          <w:szCs w:val="20"/>
        </w:rPr>
        <w:t xml:space="preserve"> schvaluje, že </w:t>
      </w:r>
      <w:r w:rsidR="00AE075B">
        <w:rPr>
          <w:bCs/>
          <w:szCs w:val="20"/>
        </w:rPr>
        <w:br/>
        <w:t xml:space="preserve">1. </w:t>
      </w:r>
      <w:r>
        <w:rPr>
          <w:bCs/>
          <w:szCs w:val="20"/>
        </w:rPr>
        <w:t>s</w:t>
      </w:r>
      <w:r w:rsidRPr="001F62B5">
        <w:rPr>
          <w:bCs/>
          <w:szCs w:val="20"/>
        </w:rPr>
        <w:t>tarosta obce může samostatně provádět rozpočtová opatření v případech rozpočtového zapojení účelově přidělených finančních prostředků z jiných rozpočtů</w:t>
      </w:r>
      <w:r w:rsidR="00AE075B">
        <w:rPr>
          <w:bCs/>
          <w:szCs w:val="20"/>
        </w:rPr>
        <w:t>,</w:t>
      </w:r>
      <w:r w:rsidR="00AE075B">
        <w:rPr>
          <w:bCs/>
          <w:szCs w:val="20"/>
        </w:rPr>
        <w:br/>
        <w:t xml:space="preserve">2. starosta obce může </w:t>
      </w:r>
      <w:r w:rsidRPr="001F62B5">
        <w:rPr>
          <w:bCs/>
          <w:szCs w:val="20"/>
        </w:rPr>
        <w:t>samostatně provádět rozpočtová opatření, jsou-li vyvolána organizačními změnami, pokud tyto změny nevyvolají vznik či zvýšení schodku rozpočtu nebo snížení přebytku rozpočtu</w:t>
      </w:r>
      <w:r>
        <w:rPr>
          <w:bCs/>
          <w:szCs w:val="20"/>
        </w:rPr>
        <w:t xml:space="preserve"> o více než 200.000 Kč</w:t>
      </w:r>
      <w:r w:rsidR="00F12C26">
        <w:rPr>
          <w:bCs/>
          <w:szCs w:val="20"/>
        </w:rPr>
        <w:t>,</w:t>
      </w:r>
      <w:r w:rsidR="00AE075B">
        <w:rPr>
          <w:bCs/>
          <w:szCs w:val="20"/>
        </w:rPr>
        <w:br/>
        <w:t xml:space="preserve">3. </w:t>
      </w:r>
      <w:r w:rsidR="00F12C26">
        <w:rPr>
          <w:bCs/>
          <w:szCs w:val="20"/>
        </w:rPr>
        <w:t>t</w:t>
      </w:r>
      <w:r w:rsidR="008B5DFF">
        <w:rPr>
          <w:bCs/>
          <w:szCs w:val="20"/>
        </w:rPr>
        <w:t xml:space="preserve">ato </w:t>
      </w:r>
      <w:r w:rsidR="00F12C26">
        <w:rPr>
          <w:bCs/>
          <w:szCs w:val="20"/>
        </w:rPr>
        <w:t>r</w:t>
      </w:r>
      <w:r w:rsidR="008B5DFF">
        <w:rPr>
          <w:bCs/>
          <w:szCs w:val="20"/>
        </w:rPr>
        <w:t xml:space="preserve">ozpočtová opatření předloží starosta </w:t>
      </w:r>
      <w:r w:rsidR="00F12C26">
        <w:rPr>
          <w:bCs/>
          <w:szCs w:val="20"/>
        </w:rPr>
        <w:t>z</w:t>
      </w:r>
      <w:r w:rsidR="008B5DFF">
        <w:rPr>
          <w:bCs/>
          <w:szCs w:val="20"/>
        </w:rPr>
        <w:t>astupitelstvu obce pro informaci na jeho nejbližším zasedání.</w:t>
      </w:r>
    </w:p>
    <w:p w14:paraId="2B0210EF" w14:textId="64FCE4CA" w:rsidR="00A702AE" w:rsidRPr="00707B97" w:rsidRDefault="00A702AE" w:rsidP="003733AF">
      <w:pPr>
        <w:pStyle w:val="Nadpis1"/>
        <w:numPr>
          <w:ilvl w:val="0"/>
          <w:numId w:val="15"/>
        </w:numPr>
        <w:rPr>
          <w:szCs w:val="20"/>
        </w:rPr>
      </w:pPr>
      <w:bookmarkStart w:id="496" w:name="_Toc74731585"/>
      <w:bookmarkStart w:id="497" w:name="_Toc75183806"/>
      <w:bookmarkStart w:id="498" w:name="_Toc75336728"/>
      <w:bookmarkStart w:id="499" w:name="_Toc75336785"/>
      <w:bookmarkStart w:id="500" w:name="_Toc75940732"/>
      <w:bookmarkStart w:id="501" w:name="_Toc75941634"/>
      <w:bookmarkStart w:id="502" w:name="_Toc75944808"/>
      <w:r>
        <w:rPr>
          <w:szCs w:val="20"/>
        </w:rPr>
        <w:t>Vyznačení přednosti zprava</w:t>
      </w:r>
      <w:bookmarkEnd w:id="496"/>
      <w:bookmarkEnd w:id="497"/>
      <w:bookmarkEnd w:id="498"/>
      <w:bookmarkEnd w:id="499"/>
      <w:bookmarkEnd w:id="500"/>
      <w:bookmarkEnd w:id="501"/>
      <w:bookmarkEnd w:id="502"/>
    </w:p>
    <w:p w14:paraId="095077F8" w14:textId="66BDCA8A" w:rsidR="00A702AE" w:rsidRPr="001F62B5" w:rsidRDefault="00A702AE" w:rsidP="00A702AE">
      <w:pPr>
        <w:tabs>
          <w:tab w:val="left" w:pos="567"/>
        </w:tabs>
        <w:rPr>
          <w:bCs/>
          <w:szCs w:val="20"/>
        </w:rPr>
      </w:pPr>
      <w:r w:rsidRPr="00764456">
        <w:rPr>
          <w:b/>
          <w:szCs w:val="20"/>
        </w:rPr>
        <w:t>Obsah:</w:t>
      </w:r>
      <w:r>
        <w:rPr>
          <w:b/>
          <w:szCs w:val="20"/>
        </w:rPr>
        <w:t xml:space="preserve"> </w:t>
      </w:r>
      <w:r>
        <w:rPr>
          <w:bCs/>
          <w:szCs w:val="20"/>
        </w:rPr>
        <w:t>Přestože je v obci značkami zdůrazněno, že na všech křižovatkách místních komunikací platí přednost zprava, v mnoha případech je t</w:t>
      </w:r>
      <w:r w:rsidR="009E15B3">
        <w:rPr>
          <w:bCs/>
          <w:szCs w:val="20"/>
        </w:rPr>
        <w:t>o</w:t>
      </w:r>
      <w:r>
        <w:rPr>
          <w:bCs/>
          <w:szCs w:val="20"/>
        </w:rPr>
        <w:t xml:space="preserve">to pravidlo ignorováno. Proto navrhujeme zvýraznění přednosti zprava na vybraných místech namalováním příčné nepřerušované bílé čáry před křižovatkou </w:t>
      </w:r>
      <w:r w:rsidR="0084121B">
        <w:rPr>
          <w:bCs/>
          <w:szCs w:val="20"/>
        </w:rPr>
        <w:t xml:space="preserve">a výstražné značky křižovatka (trojúhelník s křížem) </w:t>
      </w:r>
      <w:r>
        <w:rPr>
          <w:bCs/>
          <w:szCs w:val="20"/>
        </w:rPr>
        <w:t>tam, kde má dát řidič přednost.</w:t>
      </w:r>
    </w:p>
    <w:p w14:paraId="65837A49" w14:textId="77777777" w:rsidR="00A702AE" w:rsidRDefault="00A702AE" w:rsidP="00A702A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A702AE" w:rsidRPr="00822F44" w14:paraId="35DC2144" w14:textId="77777777" w:rsidTr="001C5CC3">
        <w:trPr>
          <w:trHeight w:val="85"/>
        </w:trPr>
        <w:tc>
          <w:tcPr>
            <w:tcW w:w="1255" w:type="dxa"/>
            <w:tcBorders>
              <w:top w:val="single" w:sz="4" w:space="0" w:color="000000"/>
              <w:left w:val="single" w:sz="4" w:space="0" w:color="000000"/>
              <w:bottom w:val="single" w:sz="4" w:space="0" w:color="000000"/>
            </w:tcBorders>
            <w:shd w:val="clear" w:color="auto" w:fill="auto"/>
          </w:tcPr>
          <w:p w14:paraId="7FF729B1" w14:textId="77777777" w:rsidR="00A702AE" w:rsidRPr="00822F44" w:rsidRDefault="00A702AE" w:rsidP="001C5CC3">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48077013" w14:textId="77777777" w:rsidR="00A702AE" w:rsidRPr="00822F44" w:rsidRDefault="00A702AE" w:rsidP="001C5CC3">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60635DA5" w14:textId="77777777" w:rsidR="00A702AE" w:rsidRPr="00822F44" w:rsidRDefault="00A702AE" w:rsidP="001C5CC3">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5F0C6D7D" w14:textId="77777777" w:rsidR="00A702AE" w:rsidRPr="00822F44" w:rsidRDefault="00A702AE" w:rsidP="001C5CC3">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AD1397C" w14:textId="77777777" w:rsidR="00A702AE" w:rsidRPr="00822F44" w:rsidRDefault="00A702AE" w:rsidP="001C5CC3">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47974B86" w14:textId="77777777" w:rsidR="00A702AE" w:rsidRPr="00822F44" w:rsidRDefault="00A702AE" w:rsidP="001C5CC3">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23928BA" w14:textId="77777777" w:rsidR="00A702AE" w:rsidRPr="00822F44" w:rsidRDefault="00A702AE" w:rsidP="001C5CC3">
            <w:pPr>
              <w:tabs>
                <w:tab w:val="left" w:pos="567"/>
              </w:tabs>
              <w:jc w:val="center"/>
              <w:rPr>
                <w:szCs w:val="20"/>
              </w:rPr>
            </w:pPr>
            <w:r>
              <w:rPr>
                <w:szCs w:val="20"/>
              </w:rPr>
              <w:t>Zdráhal</w:t>
            </w:r>
          </w:p>
        </w:tc>
      </w:tr>
      <w:tr w:rsidR="004C2772" w:rsidRPr="00822F44" w14:paraId="71764CA3"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6BAA71A4"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4D68882"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53F944E"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3294D33"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28387B3"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4AF9C6A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B45D7D7" w14:textId="77777777" w:rsidR="004C2772" w:rsidRPr="00822F44" w:rsidRDefault="004C2772" w:rsidP="004E705B">
            <w:pPr>
              <w:tabs>
                <w:tab w:val="left" w:pos="567"/>
              </w:tabs>
              <w:jc w:val="center"/>
              <w:rPr>
                <w:szCs w:val="20"/>
              </w:rPr>
            </w:pPr>
            <w:r>
              <w:rPr>
                <w:szCs w:val="20"/>
              </w:rPr>
              <w:t>Pro</w:t>
            </w:r>
          </w:p>
        </w:tc>
      </w:tr>
    </w:tbl>
    <w:p w14:paraId="5DBC6F7D" w14:textId="64FEDE4E" w:rsidR="00A702AE" w:rsidRDefault="00A702AE" w:rsidP="001F62B5">
      <w:pPr>
        <w:rPr>
          <w:b/>
          <w:szCs w:val="20"/>
        </w:rPr>
      </w:pPr>
      <w:r>
        <w:rPr>
          <w:b/>
          <w:szCs w:val="20"/>
        </w:rPr>
        <w:t>Usnesení č. 2</w:t>
      </w:r>
      <w:r w:rsidR="003733AF">
        <w:rPr>
          <w:b/>
          <w:szCs w:val="20"/>
        </w:rPr>
        <w:t>6</w:t>
      </w:r>
      <w:r w:rsidRPr="00822F44">
        <w:rPr>
          <w:b/>
          <w:szCs w:val="20"/>
        </w:rPr>
        <w:t>-</w:t>
      </w:r>
      <w:r>
        <w:rPr>
          <w:b/>
          <w:szCs w:val="20"/>
        </w:rPr>
        <w:t>19-2021</w:t>
      </w:r>
      <w:r w:rsidRPr="00822F44">
        <w:rPr>
          <w:b/>
          <w:szCs w:val="20"/>
        </w:rPr>
        <w:t>/ZO:</w:t>
      </w:r>
      <w:r w:rsidRPr="00E35E11">
        <w:rPr>
          <w:b/>
          <w:szCs w:val="20"/>
        </w:rPr>
        <w:t xml:space="preserve"> </w:t>
      </w:r>
      <w:r w:rsidRPr="00E35E11">
        <w:rPr>
          <w:bCs/>
          <w:szCs w:val="20"/>
        </w:rPr>
        <w:t>ZO</w:t>
      </w:r>
      <w:r>
        <w:rPr>
          <w:bCs/>
          <w:szCs w:val="20"/>
        </w:rPr>
        <w:t xml:space="preserve"> schvaluje zvýraznění přednosti zprava na vybraných křižovatkách.</w:t>
      </w:r>
    </w:p>
    <w:p w14:paraId="7450FF8A" w14:textId="69F0D912" w:rsidR="004026A1" w:rsidRPr="00707B97" w:rsidRDefault="004026A1" w:rsidP="003733AF">
      <w:pPr>
        <w:pStyle w:val="Nadpis1"/>
        <w:numPr>
          <w:ilvl w:val="0"/>
          <w:numId w:val="15"/>
        </w:numPr>
        <w:rPr>
          <w:szCs w:val="20"/>
        </w:rPr>
      </w:pPr>
      <w:bookmarkStart w:id="503" w:name="_Toc74731586"/>
      <w:bookmarkStart w:id="504" w:name="_Toc75183807"/>
      <w:bookmarkStart w:id="505" w:name="_Toc75336729"/>
      <w:bookmarkStart w:id="506" w:name="_Toc75336786"/>
      <w:bookmarkStart w:id="507" w:name="_Toc75940733"/>
      <w:bookmarkStart w:id="508" w:name="_Toc75941635"/>
      <w:bookmarkStart w:id="509" w:name="_Toc75944809"/>
      <w:r>
        <w:rPr>
          <w:szCs w:val="20"/>
        </w:rPr>
        <w:t>Směrnice o ochraně osobních údajů</w:t>
      </w:r>
      <w:bookmarkEnd w:id="503"/>
      <w:bookmarkEnd w:id="504"/>
      <w:bookmarkEnd w:id="505"/>
      <w:bookmarkEnd w:id="506"/>
      <w:bookmarkEnd w:id="507"/>
      <w:bookmarkEnd w:id="508"/>
      <w:bookmarkEnd w:id="509"/>
    </w:p>
    <w:p w14:paraId="26EEF871" w14:textId="1510FC1D" w:rsidR="004026A1" w:rsidRPr="004026A1" w:rsidRDefault="004026A1" w:rsidP="004026A1">
      <w:pPr>
        <w:tabs>
          <w:tab w:val="left" w:pos="567"/>
        </w:tabs>
        <w:rPr>
          <w:bCs/>
          <w:szCs w:val="20"/>
        </w:rPr>
      </w:pPr>
      <w:r w:rsidRPr="00764456">
        <w:rPr>
          <w:b/>
          <w:szCs w:val="20"/>
        </w:rPr>
        <w:t>Obsah:</w:t>
      </w:r>
      <w:r>
        <w:rPr>
          <w:b/>
          <w:szCs w:val="20"/>
        </w:rPr>
        <w:t xml:space="preserve"> </w:t>
      </w:r>
      <w:r>
        <w:rPr>
          <w:bCs/>
          <w:szCs w:val="20"/>
        </w:rPr>
        <w:t>Inovovaná S</w:t>
      </w:r>
      <w:r w:rsidR="00E56B07">
        <w:rPr>
          <w:bCs/>
          <w:szCs w:val="20"/>
        </w:rPr>
        <w:t>m</w:t>
      </w:r>
      <w:r w:rsidRPr="004026A1">
        <w:rPr>
          <w:bCs/>
          <w:szCs w:val="20"/>
        </w:rPr>
        <w:t>ěrnice stanovuje základní organizační a technické opatření úřadu v oblasti ochrany osobních údajů. Správce (obec) jí dokládá plnění svých povinností, které mu vyplývají z právních předpisů na ochranu osobních údajů. Zároveň se prostřednictvím jejího textu zaměstnanci a další osoby seznamují s nastavenými pravidly pro práci s osobními údaji v organizaci, protože obsahuje základní pravidla, které je nutné dodržovat při práci s osobními údaji. Dokument také definuje základní pojmy a postupy v případě incidentu.</w:t>
      </w:r>
    </w:p>
    <w:p w14:paraId="6268401A" w14:textId="7F5A2D60" w:rsidR="004026A1" w:rsidRPr="001F62B5" w:rsidRDefault="004026A1" w:rsidP="004026A1">
      <w:pPr>
        <w:tabs>
          <w:tab w:val="left" w:pos="567"/>
        </w:tabs>
        <w:rPr>
          <w:bCs/>
          <w:szCs w:val="20"/>
        </w:rPr>
      </w:pPr>
      <w:r w:rsidRPr="004026A1">
        <w:rPr>
          <w:bCs/>
          <w:szCs w:val="20"/>
        </w:rPr>
        <w:t>Aktualizace reflektuje připomínky a zkušenosti z činnosti obcí, ale také rychlý rozvoj informačních technologií, který v posledních měsících všichni sledujeme. Konkrétně byla rozšířena část osmá o pravidlech bezpečného zasílání a přenášení osobních údajů. Ve směrnici byly jednoznačně definovány role a povinnosti jednotlivých úrovní řízení na obci.</w:t>
      </w:r>
    </w:p>
    <w:p w14:paraId="67B2A46A" w14:textId="77777777" w:rsidR="004026A1" w:rsidRDefault="004026A1" w:rsidP="004026A1">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4026A1" w:rsidRPr="00822F44" w14:paraId="6F6B1E3F" w14:textId="77777777" w:rsidTr="00024854">
        <w:trPr>
          <w:trHeight w:val="85"/>
        </w:trPr>
        <w:tc>
          <w:tcPr>
            <w:tcW w:w="1255" w:type="dxa"/>
            <w:tcBorders>
              <w:top w:val="single" w:sz="4" w:space="0" w:color="000000"/>
              <w:left w:val="single" w:sz="4" w:space="0" w:color="000000"/>
              <w:bottom w:val="single" w:sz="4" w:space="0" w:color="000000"/>
            </w:tcBorders>
            <w:shd w:val="clear" w:color="auto" w:fill="auto"/>
          </w:tcPr>
          <w:p w14:paraId="4B5A5D89" w14:textId="77777777" w:rsidR="004026A1" w:rsidRPr="00822F44" w:rsidRDefault="004026A1" w:rsidP="00024854">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64C3213E" w14:textId="77777777" w:rsidR="004026A1" w:rsidRPr="00822F44" w:rsidRDefault="004026A1" w:rsidP="00024854">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2CDF2483" w14:textId="77777777" w:rsidR="004026A1" w:rsidRPr="00822F44" w:rsidRDefault="004026A1" w:rsidP="00024854">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7887907" w14:textId="77777777" w:rsidR="004026A1" w:rsidRPr="00822F44" w:rsidRDefault="004026A1" w:rsidP="00024854">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1997C74E" w14:textId="77777777" w:rsidR="004026A1" w:rsidRPr="00822F44" w:rsidRDefault="004026A1" w:rsidP="00024854">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6EC5B2EE" w14:textId="77777777" w:rsidR="004026A1" w:rsidRPr="00822F44" w:rsidRDefault="004026A1" w:rsidP="00024854">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16E4C1F" w14:textId="77777777" w:rsidR="004026A1" w:rsidRPr="00822F44" w:rsidRDefault="004026A1" w:rsidP="00024854">
            <w:pPr>
              <w:tabs>
                <w:tab w:val="left" w:pos="567"/>
              </w:tabs>
              <w:jc w:val="center"/>
              <w:rPr>
                <w:szCs w:val="20"/>
              </w:rPr>
            </w:pPr>
            <w:r>
              <w:rPr>
                <w:szCs w:val="20"/>
              </w:rPr>
              <w:t>Zdráhal</w:t>
            </w:r>
          </w:p>
        </w:tc>
      </w:tr>
      <w:tr w:rsidR="004C2772" w:rsidRPr="00822F44" w14:paraId="401F0741"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6266FB07"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3B93873"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3B765C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DC745A5"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0C7D568"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D52EA65"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0F708F3" w14:textId="77777777" w:rsidR="004C2772" w:rsidRPr="00822F44" w:rsidRDefault="004C2772" w:rsidP="004E705B">
            <w:pPr>
              <w:tabs>
                <w:tab w:val="left" w:pos="567"/>
              </w:tabs>
              <w:jc w:val="center"/>
              <w:rPr>
                <w:szCs w:val="20"/>
              </w:rPr>
            </w:pPr>
            <w:r>
              <w:rPr>
                <w:szCs w:val="20"/>
              </w:rPr>
              <w:t>Pro</w:t>
            </w:r>
          </w:p>
        </w:tc>
      </w:tr>
    </w:tbl>
    <w:p w14:paraId="1453AFA1" w14:textId="20A3374C" w:rsidR="00E56B07" w:rsidRDefault="004026A1" w:rsidP="004026A1">
      <w:pPr>
        <w:rPr>
          <w:bCs/>
          <w:szCs w:val="20"/>
        </w:rPr>
      </w:pPr>
      <w:r>
        <w:rPr>
          <w:b/>
          <w:szCs w:val="20"/>
        </w:rPr>
        <w:t>Usnesení č. 2</w:t>
      </w:r>
      <w:r w:rsidR="003733AF">
        <w:rPr>
          <w:b/>
          <w:szCs w:val="20"/>
        </w:rPr>
        <w:t>7</w:t>
      </w:r>
      <w:r w:rsidRPr="00822F44">
        <w:rPr>
          <w:b/>
          <w:szCs w:val="20"/>
        </w:rPr>
        <w:t>-</w:t>
      </w:r>
      <w:r>
        <w:rPr>
          <w:b/>
          <w:szCs w:val="20"/>
        </w:rPr>
        <w:t>19-2021</w:t>
      </w:r>
      <w:r w:rsidRPr="00822F44">
        <w:rPr>
          <w:b/>
          <w:szCs w:val="20"/>
        </w:rPr>
        <w:t>/ZO:</w:t>
      </w:r>
      <w:r w:rsidRPr="00E35E11">
        <w:rPr>
          <w:b/>
          <w:szCs w:val="20"/>
        </w:rPr>
        <w:t xml:space="preserve"> </w:t>
      </w:r>
      <w:r w:rsidRPr="00E35E11">
        <w:rPr>
          <w:bCs/>
          <w:szCs w:val="20"/>
        </w:rPr>
        <w:t>ZO</w:t>
      </w:r>
      <w:r>
        <w:rPr>
          <w:bCs/>
          <w:szCs w:val="20"/>
        </w:rPr>
        <w:t xml:space="preserve"> schvaluje Směrnici o ochraně osobních údajů.</w:t>
      </w:r>
    </w:p>
    <w:p w14:paraId="4631F0A9" w14:textId="31533937" w:rsidR="00E56B07" w:rsidRPr="00707B97" w:rsidRDefault="00E56B07" w:rsidP="003733AF">
      <w:pPr>
        <w:pStyle w:val="Nadpis1"/>
        <w:numPr>
          <w:ilvl w:val="0"/>
          <w:numId w:val="15"/>
        </w:numPr>
        <w:rPr>
          <w:szCs w:val="20"/>
        </w:rPr>
      </w:pPr>
      <w:bookmarkStart w:id="510" w:name="_Toc74731587"/>
      <w:bookmarkStart w:id="511" w:name="_Toc75183808"/>
      <w:bookmarkStart w:id="512" w:name="_Toc75336730"/>
      <w:bookmarkStart w:id="513" w:name="_Toc75336787"/>
      <w:bookmarkStart w:id="514" w:name="_Toc75940734"/>
      <w:bookmarkStart w:id="515" w:name="_Toc75941636"/>
      <w:bookmarkStart w:id="516" w:name="_Toc75944810"/>
      <w:r>
        <w:rPr>
          <w:szCs w:val="20"/>
        </w:rPr>
        <w:t>Valná hromada Honebního společenství</w:t>
      </w:r>
      <w:r w:rsidRPr="00707B97">
        <w:rPr>
          <w:szCs w:val="20"/>
        </w:rPr>
        <w:t xml:space="preserve"> - informace</w:t>
      </w:r>
      <w:bookmarkEnd w:id="510"/>
      <w:bookmarkEnd w:id="511"/>
      <w:bookmarkEnd w:id="512"/>
      <w:bookmarkEnd w:id="513"/>
      <w:bookmarkEnd w:id="514"/>
      <w:bookmarkEnd w:id="515"/>
      <w:bookmarkEnd w:id="516"/>
    </w:p>
    <w:p w14:paraId="04EA6375" w14:textId="70217227" w:rsidR="00E56B07" w:rsidRDefault="00E56B07" w:rsidP="00E56B07">
      <w:pPr>
        <w:tabs>
          <w:tab w:val="left" w:pos="567"/>
        </w:tabs>
        <w:rPr>
          <w:bCs/>
          <w:szCs w:val="20"/>
        </w:rPr>
      </w:pPr>
      <w:r w:rsidRPr="00764456">
        <w:rPr>
          <w:b/>
          <w:szCs w:val="20"/>
        </w:rPr>
        <w:t>Obsah:</w:t>
      </w:r>
      <w:r w:rsidRPr="00764456">
        <w:rPr>
          <w:bCs/>
          <w:szCs w:val="20"/>
        </w:rPr>
        <w:t xml:space="preserve"> </w:t>
      </w:r>
      <w:r>
        <w:rPr>
          <w:bCs/>
          <w:szCs w:val="20"/>
        </w:rPr>
        <w:t>15. června proběhla valná hromada Honebního společenství Dobřichovice - les, jehož členem je i naše obec. Byl rozdělen zisk z roku 2020, obec získala 6.357</w:t>
      </w:r>
      <w:r w:rsidR="00631C6F">
        <w:rPr>
          <w:bCs/>
          <w:szCs w:val="20"/>
        </w:rPr>
        <w:t xml:space="preserve"> </w:t>
      </w:r>
      <w:r>
        <w:rPr>
          <w:bCs/>
          <w:szCs w:val="20"/>
        </w:rPr>
        <w:t>Kč. Dále byly prezentovány výsledky posledního mysliveckého roku. Střeleno bylo 10</w:t>
      </w:r>
      <w:r w:rsidR="00631C6F">
        <w:rPr>
          <w:bCs/>
          <w:szCs w:val="20"/>
        </w:rPr>
        <w:t xml:space="preserve"> </w:t>
      </w:r>
      <w:r>
        <w:rPr>
          <w:bCs/>
          <w:szCs w:val="20"/>
        </w:rPr>
        <w:t>ks jelení, 5</w:t>
      </w:r>
      <w:r w:rsidR="00631C6F">
        <w:rPr>
          <w:bCs/>
          <w:szCs w:val="20"/>
        </w:rPr>
        <w:t xml:space="preserve"> </w:t>
      </w:r>
      <w:r>
        <w:rPr>
          <w:bCs/>
          <w:szCs w:val="20"/>
        </w:rPr>
        <w:t>ks dančí, 8</w:t>
      </w:r>
      <w:r w:rsidR="00631C6F">
        <w:rPr>
          <w:bCs/>
          <w:szCs w:val="20"/>
        </w:rPr>
        <w:t xml:space="preserve"> </w:t>
      </w:r>
      <w:r>
        <w:rPr>
          <w:bCs/>
          <w:szCs w:val="20"/>
        </w:rPr>
        <w:t>ks srnčí a 139</w:t>
      </w:r>
      <w:r w:rsidR="00631C6F">
        <w:rPr>
          <w:bCs/>
          <w:szCs w:val="20"/>
        </w:rPr>
        <w:t xml:space="preserve"> </w:t>
      </w:r>
      <w:r>
        <w:rPr>
          <w:bCs/>
          <w:szCs w:val="20"/>
        </w:rPr>
        <w:t>ks prasat. U prasat je to pokles z minulého období (209</w:t>
      </w:r>
      <w:r w:rsidR="00631C6F">
        <w:rPr>
          <w:bCs/>
          <w:szCs w:val="20"/>
        </w:rPr>
        <w:t xml:space="preserve"> </w:t>
      </w:r>
      <w:r>
        <w:rPr>
          <w:bCs/>
          <w:szCs w:val="20"/>
        </w:rPr>
        <w:t>ks), kdy byl intenzivní odlov z důvodu afrického moru prasat.</w:t>
      </w:r>
    </w:p>
    <w:p w14:paraId="33461D66" w14:textId="77777777" w:rsidR="00BA7122" w:rsidRPr="00DD0F1C" w:rsidRDefault="00BA7122" w:rsidP="003733AF">
      <w:pPr>
        <w:pStyle w:val="Nadpis1"/>
        <w:numPr>
          <w:ilvl w:val="0"/>
          <w:numId w:val="15"/>
        </w:numPr>
        <w:rPr>
          <w:szCs w:val="20"/>
        </w:rPr>
      </w:pPr>
      <w:bookmarkStart w:id="517" w:name="_Toc75183809"/>
      <w:bookmarkStart w:id="518" w:name="_Toc75336731"/>
      <w:bookmarkStart w:id="519" w:name="_Toc75336788"/>
      <w:bookmarkStart w:id="520" w:name="_Toc75940735"/>
      <w:bookmarkStart w:id="521" w:name="_Toc75941637"/>
      <w:bookmarkStart w:id="522" w:name="_Toc75944811"/>
      <w:r>
        <w:rPr>
          <w:szCs w:val="20"/>
        </w:rPr>
        <w:t>Prodej obecních pozemků</w:t>
      </w:r>
      <w:bookmarkEnd w:id="517"/>
      <w:bookmarkEnd w:id="518"/>
      <w:bookmarkEnd w:id="519"/>
      <w:bookmarkEnd w:id="520"/>
      <w:bookmarkEnd w:id="521"/>
      <w:bookmarkEnd w:id="522"/>
    </w:p>
    <w:p w14:paraId="23E2987D" w14:textId="368D695B" w:rsidR="00BA7122" w:rsidRPr="00C8451A" w:rsidRDefault="00BA7122" w:rsidP="00BA7122">
      <w:pPr>
        <w:tabs>
          <w:tab w:val="left" w:pos="567"/>
        </w:tabs>
        <w:rPr>
          <w:bCs/>
          <w:szCs w:val="20"/>
        </w:rPr>
      </w:pPr>
      <w:r>
        <w:rPr>
          <w:b/>
          <w:szCs w:val="20"/>
        </w:rPr>
        <w:t xml:space="preserve">Obsah: </w:t>
      </w:r>
      <w:r>
        <w:rPr>
          <w:bCs/>
          <w:szCs w:val="20"/>
        </w:rPr>
        <w:t>Majitelka nemovitosti čp.</w:t>
      </w:r>
      <w:r w:rsidR="00631C6F">
        <w:rPr>
          <w:bCs/>
          <w:szCs w:val="20"/>
        </w:rPr>
        <w:t xml:space="preserve"> </w:t>
      </w:r>
      <w:r w:rsidR="00AC5AEE">
        <w:rPr>
          <w:bCs/>
          <w:szCs w:val="20"/>
        </w:rPr>
        <w:t>…</w:t>
      </w:r>
      <w:r>
        <w:rPr>
          <w:bCs/>
          <w:szCs w:val="20"/>
        </w:rPr>
        <w:t>má historicky zaplocenu část obecního pozemku p.č. 257/1. Nyní by ráda celou věc vyřešila odkoupením zaplocené části, tedy nově vyměřeného pozemku p.č. 257/41 o výměře 187</w:t>
      </w:r>
      <w:r w:rsidR="00676734">
        <w:rPr>
          <w:bCs/>
          <w:szCs w:val="20"/>
        </w:rPr>
        <w:t xml:space="preserve"> </w:t>
      </w:r>
      <w:r>
        <w:rPr>
          <w:bCs/>
          <w:szCs w:val="20"/>
        </w:rPr>
        <w:t>m</w:t>
      </w:r>
      <w:r>
        <w:rPr>
          <w:bCs/>
          <w:szCs w:val="20"/>
          <w:vertAlign w:val="superscript"/>
        </w:rPr>
        <w:t>2</w:t>
      </w:r>
      <w:r>
        <w:rPr>
          <w:bCs/>
          <w:szCs w:val="20"/>
        </w:rPr>
        <w:t>.</w:t>
      </w:r>
    </w:p>
    <w:p w14:paraId="035372FF" w14:textId="77777777" w:rsidR="00BA7122" w:rsidRDefault="00BA7122" w:rsidP="00BA7122">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BA7122" w:rsidRPr="00822F44" w14:paraId="2A6D5A73" w14:textId="77777777" w:rsidTr="0076254F">
        <w:trPr>
          <w:trHeight w:val="85"/>
        </w:trPr>
        <w:tc>
          <w:tcPr>
            <w:tcW w:w="1255" w:type="dxa"/>
            <w:tcBorders>
              <w:top w:val="single" w:sz="4" w:space="0" w:color="000000"/>
              <w:left w:val="single" w:sz="4" w:space="0" w:color="000000"/>
              <w:bottom w:val="single" w:sz="4" w:space="0" w:color="000000"/>
            </w:tcBorders>
            <w:shd w:val="clear" w:color="auto" w:fill="auto"/>
          </w:tcPr>
          <w:p w14:paraId="336F5A8F" w14:textId="77777777" w:rsidR="00BA7122" w:rsidRPr="00822F44" w:rsidRDefault="00BA7122" w:rsidP="0076254F">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51F1E316" w14:textId="77777777" w:rsidR="00BA7122" w:rsidRPr="00822F44" w:rsidRDefault="00BA7122" w:rsidP="0076254F">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47A1AA3E" w14:textId="77777777" w:rsidR="00BA7122" w:rsidRPr="00822F44" w:rsidRDefault="00BA7122" w:rsidP="0076254F">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200CF1E7" w14:textId="77777777" w:rsidR="00BA7122" w:rsidRPr="00822F44" w:rsidRDefault="00BA7122" w:rsidP="0076254F">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2BA8FB8B" w14:textId="77777777" w:rsidR="00BA7122" w:rsidRPr="00822F44" w:rsidRDefault="00BA7122" w:rsidP="0076254F">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CC6C80F" w14:textId="77777777" w:rsidR="00BA7122" w:rsidRPr="00822F44" w:rsidRDefault="00BA7122" w:rsidP="0076254F">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0F5A2A5" w14:textId="77777777" w:rsidR="00BA7122" w:rsidRPr="00822F44" w:rsidRDefault="00BA7122" w:rsidP="0076254F">
            <w:pPr>
              <w:tabs>
                <w:tab w:val="left" w:pos="567"/>
              </w:tabs>
              <w:jc w:val="center"/>
              <w:rPr>
                <w:szCs w:val="20"/>
              </w:rPr>
            </w:pPr>
            <w:r>
              <w:rPr>
                <w:szCs w:val="20"/>
              </w:rPr>
              <w:t>Zdráhal</w:t>
            </w:r>
          </w:p>
        </w:tc>
      </w:tr>
      <w:tr w:rsidR="004C2772" w:rsidRPr="00822F44" w14:paraId="2AE3E64B"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01660C34"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2EED439"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F50646D"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A29871C"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6310B06"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280B473"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E97A6B9" w14:textId="77777777" w:rsidR="004C2772" w:rsidRPr="00822F44" w:rsidRDefault="004C2772" w:rsidP="004E705B">
            <w:pPr>
              <w:tabs>
                <w:tab w:val="left" w:pos="567"/>
              </w:tabs>
              <w:jc w:val="center"/>
              <w:rPr>
                <w:szCs w:val="20"/>
              </w:rPr>
            </w:pPr>
            <w:r>
              <w:rPr>
                <w:szCs w:val="20"/>
              </w:rPr>
              <w:t>Pro</w:t>
            </w:r>
          </w:p>
        </w:tc>
      </w:tr>
    </w:tbl>
    <w:p w14:paraId="413BEED4" w14:textId="162632AB" w:rsidR="00BA7122" w:rsidRDefault="00BA7122" w:rsidP="001F62B5">
      <w:pPr>
        <w:rPr>
          <w:szCs w:val="20"/>
        </w:rPr>
      </w:pPr>
      <w:r>
        <w:rPr>
          <w:b/>
          <w:szCs w:val="20"/>
        </w:rPr>
        <w:t xml:space="preserve">Usnesení č. </w:t>
      </w:r>
      <w:r w:rsidR="00676734">
        <w:rPr>
          <w:b/>
          <w:szCs w:val="20"/>
        </w:rPr>
        <w:t>2</w:t>
      </w:r>
      <w:r w:rsidR="003733AF">
        <w:rPr>
          <w:b/>
          <w:szCs w:val="20"/>
        </w:rPr>
        <w:t>9</w:t>
      </w:r>
      <w:r w:rsidRPr="00822F44">
        <w:rPr>
          <w:b/>
          <w:szCs w:val="20"/>
        </w:rPr>
        <w:t>-</w:t>
      </w:r>
      <w:r>
        <w:rPr>
          <w:b/>
          <w:szCs w:val="20"/>
        </w:rPr>
        <w:t>19-2021</w:t>
      </w:r>
      <w:r w:rsidRPr="00822F44">
        <w:rPr>
          <w:b/>
          <w:szCs w:val="20"/>
        </w:rPr>
        <w:t xml:space="preserve">/ZO: </w:t>
      </w:r>
      <w:r w:rsidRPr="00822F44">
        <w:rPr>
          <w:szCs w:val="20"/>
        </w:rPr>
        <w:t>ZO</w:t>
      </w:r>
      <w:r>
        <w:rPr>
          <w:szCs w:val="20"/>
        </w:rPr>
        <w:t xml:space="preserve"> schvaluje záměr prodej</w:t>
      </w:r>
      <w:r w:rsidR="00676734">
        <w:rPr>
          <w:szCs w:val="20"/>
        </w:rPr>
        <w:t>e</w:t>
      </w:r>
      <w:r>
        <w:rPr>
          <w:szCs w:val="20"/>
        </w:rPr>
        <w:t xml:space="preserve"> </w:t>
      </w:r>
      <w:r w:rsidR="00676734">
        <w:rPr>
          <w:szCs w:val="20"/>
        </w:rPr>
        <w:t xml:space="preserve">části </w:t>
      </w:r>
      <w:r>
        <w:rPr>
          <w:szCs w:val="20"/>
        </w:rPr>
        <w:t xml:space="preserve">obecního pozemku </w:t>
      </w:r>
      <w:r>
        <w:rPr>
          <w:bCs/>
          <w:szCs w:val="20"/>
        </w:rPr>
        <w:t xml:space="preserve">p.č. </w:t>
      </w:r>
      <w:r w:rsidR="00676734">
        <w:rPr>
          <w:bCs/>
          <w:szCs w:val="20"/>
        </w:rPr>
        <w:t>257</w:t>
      </w:r>
      <w:r>
        <w:rPr>
          <w:bCs/>
          <w:szCs w:val="20"/>
        </w:rPr>
        <w:t>/</w:t>
      </w:r>
      <w:r w:rsidR="00676734">
        <w:rPr>
          <w:bCs/>
          <w:szCs w:val="20"/>
        </w:rPr>
        <w:t>1, tedy nově vyměřeného pozemku p.č. 257/41 o výměře 187 m</w:t>
      </w:r>
      <w:r w:rsidR="00676734">
        <w:rPr>
          <w:bCs/>
          <w:szCs w:val="20"/>
          <w:vertAlign w:val="superscript"/>
        </w:rPr>
        <w:t>2</w:t>
      </w:r>
      <w:r>
        <w:rPr>
          <w:szCs w:val="20"/>
        </w:rPr>
        <w:t>.</w:t>
      </w:r>
    </w:p>
    <w:p w14:paraId="290A1AD9" w14:textId="06D820A6" w:rsidR="00022BED" w:rsidRPr="00DD0F1C" w:rsidRDefault="00022BED" w:rsidP="00022BED">
      <w:pPr>
        <w:pStyle w:val="Nadpis1"/>
        <w:numPr>
          <w:ilvl w:val="0"/>
          <w:numId w:val="15"/>
        </w:numPr>
        <w:rPr>
          <w:szCs w:val="20"/>
        </w:rPr>
      </w:pPr>
      <w:bookmarkStart w:id="523" w:name="_Toc75940736"/>
      <w:bookmarkStart w:id="524" w:name="_Toc75941638"/>
      <w:bookmarkStart w:id="525" w:name="_Toc75944812"/>
      <w:r>
        <w:rPr>
          <w:szCs w:val="20"/>
        </w:rPr>
        <w:t>Finanční dar - tornádo</w:t>
      </w:r>
      <w:bookmarkEnd w:id="523"/>
      <w:bookmarkEnd w:id="524"/>
      <w:bookmarkEnd w:id="525"/>
    </w:p>
    <w:p w14:paraId="03B4CB5B" w14:textId="71EF77E4" w:rsidR="00022BED" w:rsidRPr="00C8451A" w:rsidRDefault="00022BED" w:rsidP="00022BED">
      <w:pPr>
        <w:tabs>
          <w:tab w:val="left" w:pos="567"/>
        </w:tabs>
        <w:rPr>
          <w:bCs/>
          <w:szCs w:val="20"/>
        </w:rPr>
      </w:pPr>
      <w:r>
        <w:rPr>
          <w:b/>
          <w:szCs w:val="20"/>
        </w:rPr>
        <w:t xml:space="preserve">Obsah: </w:t>
      </w:r>
      <w:r w:rsidR="00FA2EC7">
        <w:rPr>
          <w:bCs/>
          <w:szCs w:val="20"/>
        </w:rPr>
        <w:t>V rámci pomoci obcím postiženým nepřízní počasí n</w:t>
      </w:r>
      <w:r w:rsidRPr="00022BED">
        <w:rPr>
          <w:bCs/>
          <w:szCs w:val="20"/>
        </w:rPr>
        <w:t xml:space="preserve">avrhujeme přispět obci </w:t>
      </w:r>
      <w:r w:rsidR="00A536B5">
        <w:rPr>
          <w:bCs/>
          <w:szCs w:val="20"/>
        </w:rPr>
        <w:t xml:space="preserve">Stebno u Kryr </w:t>
      </w:r>
      <w:r w:rsidRPr="00022BED">
        <w:rPr>
          <w:bCs/>
          <w:szCs w:val="20"/>
        </w:rPr>
        <w:t xml:space="preserve">postižené </w:t>
      </w:r>
      <w:r w:rsidR="00A536B5">
        <w:rPr>
          <w:bCs/>
          <w:szCs w:val="20"/>
        </w:rPr>
        <w:t xml:space="preserve">downburstem </w:t>
      </w:r>
      <w:r w:rsidRPr="00022BED">
        <w:rPr>
          <w:bCs/>
          <w:szCs w:val="20"/>
        </w:rPr>
        <w:t>10.000 Kč</w:t>
      </w:r>
      <w:r w:rsidR="00A536B5">
        <w:rPr>
          <w:bCs/>
          <w:szCs w:val="20"/>
        </w:rPr>
        <w:t>.</w:t>
      </w:r>
    </w:p>
    <w:p w14:paraId="33A801AF" w14:textId="77777777" w:rsidR="00022BED" w:rsidRDefault="00022BED" w:rsidP="00022BE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022BED" w:rsidRPr="00822F44" w14:paraId="66D7BF37" w14:textId="77777777" w:rsidTr="00687682">
        <w:trPr>
          <w:trHeight w:val="85"/>
        </w:trPr>
        <w:tc>
          <w:tcPr>
            <w:tcW w:w="1255" w:type="dxa"/>
            <w:tcBorders>
              <w:top w:val="single" w:sz="4" w:space="0" w:color="000000"/>
              <w:left w:val="single" w:sz="4" w:space="0" w:color="000000"/>
              <w:bottom w:val="single" w:sz="4" w:space="0" w:color="000000"/>
            </w:tcBorders>
            <w:shd w:val="clear" w:color="auto" w:fill="auto"/>
          </w:tcPr>
          <w:p w14:paraId="4F557090" w14:textId="77777777" w:rsidR="00022BED" w:rsidRPr="00822F44" w:rsidRDefault="00022BED" w:rsidP="00687682">
            <w:pPr>
              <w:tabs>
                <w:tab w:val="left" w:pos="567"/>
              </w:tabs>
              <w:jc w:val="center"/>
              <w:rPr>
                <w:szCs w:val="20"/>
              </w:rPr>
            </w:pPr>
            <w:r>
              <w:rPr>
                <w:szCs w:val="20"/>
              </w:rPr>
              <w:lastRenderedPageBreak/>
              <w:t>Horník</w:t>
            </w:r>
          </w:p>
        </w:tc>
        <w:tc>
          <w:tcPr>
            <w:tcW w:w="1256" w:type="dxa"/>
            <w:tcBorders>
              <w:top w:val="single" w:sz="4" w:space="0" w:color="000000"/>
              <w:left w:val="single" w:sz="4" w:space="0" w:color="000000"/>
              <w:bottom w:val="single" w:sz="4" w:space="0" w:color="000000"/>
            </w:tcBorders>
            <w:shd w:val="clear" w:color="auto" w:fill="auto"/>
          </w:tcPr>
          <w:p w14:paraId="1BCC23EC" w14:textId="77777777" w:rsidR="00022BED" w:rsidRPr="00822F44" w:rsidRDefault="00022BED" w:rsidP="00687682">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018AE5E3" w14:textId="77777777" w:rsidR="00022BED" w:rsidRPr="00822F44" w:rsidRDefault="00022BED" w:rsidP="0068768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48A1DE13" w14:textId="77777777" w:rsidR="00022BED" w:rsidRPr="00822F44" w:rsidRDefault="00022BED" w:rsidP="0068768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4D169FB" w14:textId="77777777" w:rsidR="00022BED" w:rsidRPr="00822F44" w:rsidRDefault="00022BED" w:rsidP="00687682">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70DB7069" w14:textId="77777777" w:rsidR="00022BED" w:rsidRPr="00822F44" w:rsidRDefault="00022BED" w:rsidP="0068768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D746F1F" w14:textId="77777777" w:rsidR="00022BED" w:rsidRPr="00822F44" w:rsidRDefault="00022BED" w:rsidP="00687682">
            <w:pPr>
              <w:tabs>
                <w:tab w:val="left" w:pos="567"/>
              </w:tabs>
              <w:jc w:val="center"/>
              <w:rPr>
                <w:szCs w:val="20"/>
              </w:rPr>
            </w:pPr>
            <w:r>
              <w:rPr>
                <w:szCs w:val="20"/>
              </w:rPr>
              <w:t>Zdráhal</w:t>
            </w:r>
          </w:p>
        </w:tc>
      </w:tr>
      <w:tr w:rsidR="004C2772" w:rsidRPr="00822F44" w14:paraId="07D042D3"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040691F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B1B0FA5"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833EF08"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B65C152"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9B66891"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25D64D3B"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95DA002" w14:textId="77777777" w:rsidR="004C2772" w:rsidRPr="00822F44" w:rsidRDefault="004C2772" w:rsidP="004E705B">
            <w:pPr>
              <w:tabs>
                <w:tab w:val="left" w:pos="567"/>
              </w:tabs>
              <w:jc w:val="center"/>
              <w:rPr>
                <w:szCs w:val="20"/>
              </w:rPr>
            </w:pPr>
            <w:r>
              <w:rPr>
                <w:szCs w:val="20"/>
              </w:rPr>
              <w:t>Pro</w:t>
            </w:r>
          </w:p>
        </w:tc>
      </w:tr>
    </w:tbl>
    <w:p w14:paraId="1D94D3B9" w14:textId="782D8A82" w:rsidR="00022BED" w:rsidRPr="00AE075B" w:rsidRDefault="00022BED" w:rsidP="00022BED">
      <w:pPr>
        <w:rPr>
          <w:szCs w:val="20"/>
        </w:rPr>
      </w:pPr>
      <w:r>
        <w:rPr>
          <w:b/>
          <w:szCs w:val="20"/>
        </w:rPr>
        <w:t>Usnesení č. 29</w:t>
      </w:r>
      <w:r w:rsidRPr="00822F44">
        <w:rPr>
          <w:b/>
          <w:szCs w:val="20"/>
        </w:rPr>
        <w:t>-</w:t>
      </w:r>
      <w:r>
        <w:rPr>
          <w:b/>
          <w:szCs w:val="20"/>
        </w:rPr>
        <w:t>19-2021</w:t>
      </w:r>
      <w:r w:rsidRPr="00822F44">
        <w:rPr>
          <w:b/>
          <w:szCs w:val="20"/>
        </w:rPr>
        <w:t xml:space="preserve">/ZO: </w:t>
      </w:r>
      <w:r w:rsidRPr="00822F44">
        <w:rPr>
          <w:szCs w:val="20"/>
        </w:rPr>
        <w:t>ZO</w:t>
      </w:r>
      <w:r>
        <w:rPr>
          <w:szCs w:val="20"/>
        </w:rPr>
        <w:t xml:space="preserve"> schvaluje finanční dar 10.000 Kč </w:t>
      </w:r>
      <w:r w:rsidR="00F6053E" w:rsidRPr="00022BED">
        <w:rPr>
          <w:bCs/>
          <w:szCs w:val="20"/>
        </w:rPr>
        <w:t xml:space="preserve">obci </w:t>
      </w:r>
      <w:r w:rsidR="00F6053E">
        <w:rPr>
          <w:bCs/>
          <w:szCs w:val="20"/>
        </w:rPr>
        <w:t xml:space="preserve">Stebno u Kryr </w:t>
      </w:r>
      <w:r w:rsidR="00F6053E" w:rsidRPr="00022BED">
        <w:rPr>
          <w:bCs/>
          <w:szCs w:val="20"/>
        </w:rPr>
        <w:t xml:space="preserve">postižené </w:t>
      </w:r>
      <w:r w:rsidR="00F6053E">
        <w:rPr>
          <w:bCs/>
          <w:szCs w:val="20"/>
        </w:rPr>
        <w:t>downburstem</w:t>
      </w:r>
      <w:r>
        <w:rPr>
          <w:szCs w:val="20"/>
        </w:rPr>
        <w:t xml:space="preserve">. </w:t>
      </w:r>
    </w:p>
    <w:p w14:paraId="57838316" w14:textId="55CBE2D8" w:rsidR="009648DA" w:rsidRPr="00DD0F1C" w:rsidRDefault="009648DA" w:rsidP="009648DA">
      <w:pPr>
        <w:pStyle w:val="Nadpis1"/>
        <w:numPr>
          <w:ilvl w:val="0"/>
          <w:numId w:val="15"/>
        </w:numPr>
        <w:rPr>
          <w:szCs w:val="20"/>
        </w:rPr>
      </w:pPr>
      <w:bookmarkStart w:id="526" w:name="_Toc75944813"/>
      <w:r>
        <w:rPr>
          <w:szCs w:val="20"/>
        </w:rPr>
        <w:t xml:space="preserve">Rozpočtové opatření </w:t>
      </w:r>
      <w:r w:rsidR="000A32EC">
        <w:rPr>
          <w:szCs w:val="20"/>
        </w:rPr>
        <w:t xml:space="preserve">č. </w:t>
      </w:r>
      <w:r>
        <w:rPr>
          <w:szCs w:val="20"/>
        </w:rPr>
        <w:t>3/2021</w:t>
      </w:r>
      <w:bookmarkEnd w:id="526"/>
    </w:p>
    <w:p w14:paraId="6B48D388" w14:textId="04D4FAAE" w:rsidR="009648DA" w:rsidRPr="00C8451A" w:rsidRDefault="009648DA" w:rsidP="009648DA">
      <w:pPr>
        <w:tabs>
          <w:tab w:val="left" w:pos="567"/>
        </w:tabs>
        <w:rPr>
          <w:bCs/>
          <w:szCs w:val="20"/>
        </w:rPr>
      </w:pPr>
      <w:r>
        <w:rPr>
          <w:b/>
          <w:szCs w:val="20"/>
        </w:rPr>
        <w:t xml:space="preserve">Obsah: </w:t>
      </w:r>
      <w:r>
        <w:rPr>
          <w:bCs/>
          <w:szCs w:val="20"/>
        </w:rPr>
        <w:t>Je třeba opravit zaúčtování finanční kompenzace 17 tis</w:t>
      </w:r>
      <w:r w:rsidR="00631C6F">
        <w:rPr>
          <w:bCs/>
          <w:szCs w:val="20"/>
        </w:rPr>
        <w:t>.</w:t>
      </w:r>
      <w:r>
        <w:rPr>
          <w:bCs/>
          <w:szCs w:val="20"/>
        </w:rPr>
        <w:t xml:space="preserve"> Kč zaslané krajem do jiného paragrafu. </w:t>
      </w:r>
    </w:p>
    <w:p w14:paraId="569C660F" w14:textId="77777777" w:rsidR="009648DA" w:rsidRDefault="009648DA" w:rsidP="009648DA">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9648DA" w:rsidRPr="00822F44" w14:paraId="48522BDC" w14:textId="77777777" w:rsidTr="006D0F4D">
        <w:trPr>
          <w:trHeight w:val="85"/>
        </w:trPr>
        <w:tc>
          <w:tcPr>
            <w:tcW w:w="1255" w:type="dxa"/>
            <w:tcBorders>
              <w:top w:val="single" w:sz="4" w:space="0" w:color="000000"/>
              <w:left w:val="single" w:sz="4" w:space="0" w:color="000000"/>
              <w:bottom w:val="single" w:sz="4" w:space="0" w:color="000000"/>
            </w:tcBorders>
            <w:shd w:val="clear" w:color="auto" w:fill="auto"/>
          </w:tcPr>
          <w:p w14:paraId="49042112" w14:textId="77777777" w:rsidR="009648DA" w:rsidRPr="00822F44" w:rsidRDefault="009648DA" w:rsidP="006D0F4D">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E757E4A" w14:textId="77777777" w:rsidR="009648DA" w:rsidRPr="00822F44" w:rsidRDefault="009648DA" w:rsidP="006D0F4D">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3C7AB30D" w14:textId="77777777" w:rsidR="009648DA" w:rsidRPr="00822F44" w:rsidRDefault="009648DA" w:rsidP="006D0F4D">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4A33CF37" w14:textId="77777777" w:rsidR="009648DA" w:rsidRPr="00822F44" w:rsidRDefault="009648DA" w:rsidP="006D0F4D">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40A1547C" w14:textId="77777777" w:rsidR="009648DA" w:rsidRPr="00822F44" w:rsidRDefault="009648DA" w:rsidP="006D0F4D">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832FB48" w14:textId="77777777" w:rsidR="009648DA" w:rsidRPr="00822F44" w:rsidRDefault="009648DA" w:rsidP="006D0F4D">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6DEB1A7" w14:textId="77777777" w:rsidR="009648DA" w:rsidRPr="00822F44" w:rsidRDefault="009648DA" w:rsidP="006D0F4D">
            <w:pPr>
              <w:tabs>
                <w:tab w:val="left" w:pos="567"/>
              </w:tabs>
              <w:jc w:val="center"/>
              <w:rPr>
                <w:szCs w:val="20"/>
              </w:rPr>
            </w:pPr>
            <w:r>
              <w:rPr>
                <w:szCs w:val="20"/>
              </w:rPr>
              <w:t>Zdráhal</w:t>
            </w:r>
          </w:p>
        </w:tc>
      </w:tr>
      <w:tr w:rsidR="004C2772" w:rsidRPr="00822F44" w14:paraId="68D59BB9" w14:textId="77777777" w:rsidTr="004E705B">
        <w:trPr>
          <w:trHeight w:val="85"/>
        </w:trPr>
        <w:tc>
          <w:tcPr>
            <w:tcW w:w="1255" w:type="dxa"/>
            <w:tcBorders>
              <w:top w:val="single" w:sz="4" w:space="0" w:color="000000"/>
              <w:left w:val="single" w:sz="4" w:space="0" w:color="000000"/>
              <w:bottom w:val="single" w:sz="4" w:space="0" w:color="000000"/>
            </w:tcBorders>
            <w:shd w:val="clear" w:color="auto" w:fill="auto"/>
          </w:tcPr>
          <w:p w14:paraId="5BA040D0"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DE35331"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04FB3A4C"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4F831A1" w14:textId="77777777" w:rsidR="004C2772" w:rsidRPr="00822F44" w:rsidRDefault="004C2772" w:rsidP="004E705B">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094B3EC" w14:textId="77777777" w:rsidR="004C2772" w:rsidRPr="00822F44" w:rsidRDefault="004C2772" w:rsidP="004E705B">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53C734AF" w14:textId="77777777" w:rsidR="004C2772" w:rsidRPr="00822F44" w:rsidRDefault="004C2772" w:rsidP="004E705B">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C3CF026" w14:textId="77777777" w:rsidR="004C2772" w:rsidRPr="00822F44" w:rsidRDefault="004C2772" w:rsidP="004E705B">
            <w:pPr>
              <w:tabs>
                <w:tab w:val="left" w:pos="567"/>
              </w:tabs>
              <w:jc w:val="center"/>
              <w:rPr>
                <w:szCs w:val="20"/>
              </w:rPr>
            </w:pPr>
            <w:r>
              <w:rPr>
                <w:szCs w:val="20"/>
              </w:rPr>
              <w:t>Pro</w:t>
            </w:r>
          </w:p>
        </w:tc>
      </w:tr>
    </w:tbl>
    <w:p w14:paraId="569F08EB" w14:textId="5DE722E6" w:rsidR="00022BED" w:rsidRDefault="009648DA" w:rsidP="001F62B5">
      <w:pPr>
        <w:rPr>
          <w:szCs w:val="20"/>
        </w:rPr>
      </w:pPr>
      <w:r>
        <w:rPr>
          <w:b/>
          <w:szCs w:val="20"/>
        </w:rPr>
        <w:t>Usnesení č. 29</w:t>
      </w:r>
      <w:r w:rsidRPr="00822F44">
        <w:rPr>
          <w:b/>
          <w:szCs w:val="20"/>
        </w:rPr>
        <w:t>-</w:t>
      </w:r>
      <w:r>
        <w:rPr>
          <w:b/>
          <w:szCs w:val="20"/>
        </w:rPr>
        <w:t>19-2021</w:t>
      </w:r>
      <w:r w:rsidRPr="00822F44">
        <w:rPr>
          <w:b/>
          <w:szCs w:val="20"/>
        </w:rPr>
        <w:t xml:space="preserve">/ZO: </w:t>
      </w:r>
      <w:r w:rsidRPr="00822F44">
        <w:rPr>
          <w:szCs w:val="20"/>
        </w:rPr>
        <w:t>ZO</w:t>
      </w:r>
      <w:r>
        <w:rPr>
          <w:szCs w:val="20"/>
        </w:rPr>
        <w:t xml:space="preserve"> schvaluje rozpočtové opatření č. 3/2021. </w:t>
      </w:r>
    </w:p>
    <w:p w14:paraId="441478A6" w14:textId="77777777" w:rsidR="00791C14" w:rsidRPr="00DD0F1C" w:rsidRDefault="00791C14" w:rsidP="00791C14">
      <w:pPr>
        <w:pStyle w:val="Nadpis1"/>
        <w:numPr>
          <w:ilvl w:val="0"/>
          <w:numId w:val="15"/>
        </w:numPr>
        <w:rPr>
          <w:szCs w:val="20"/>
        </w:rPr>
      </w:pPr>
      <w:bookmarkStart w:id="527" w:name="_Toc75964799"/>
      <w:r>
        <w:rPr>
          <w:szCs w:val="20"/>
        </w:rPr>
        <w:t>Prodloužení nájemní smlouvy - Easyspeak</w:t>
      </w:r>
      <w:bookmarkEnd w:id="527"/>
    </w:p>
    <w:p w14:paraId="606540D5" w14:textId="77777777" w:rsidR="00791C14" w:rsidRPr="00C8451A" w:rsidRDefault="00791C14" w:rsidP="00791C14">
      <w:pPr>
        <w:tabs>
          <w:tab w:val="left" w:pos="567"/>
        </w:tabs>
        <w:rPr>
          <w:bCs/>
          <w:szCs w:val="20"/>
        </w:rPr>
      </w:pPr>
      <w:r>
        <w:rPr>
          <w:b/>
          <w:szCs w:val="20"/>
        </w:rPr>
        <w:t xml:space="preserve">Obsah: </w:t>
      </w:r>
      <w:r>
        <w:rPr>
          <w:bCs/>
          <w:szCs w:val="20"/>
        </w:rPr>
        <w:t xml:space="preserve">Základní škola </w:t>
      </w:r>
      <w:r w:rsidRPr="001845BB">
        <w:rPr>
          <w:bCs/>
          <w:szCs w:val="20"/>
        </w:rPr>
        <w:t xml:space="preserve">Easyspeak z.ú. </w:t>
      </w:r>
      <w:r>
        <w:rPr>
          <w:bCs/>
          <w:szCs w:val="20"/>
        </w:rPr>
        <w:t>požádala jako každý rok o prodloužení nájemní smlouvy o další školní rok za stávajících podmínek.</w:t>
      </w:r>
    </w:p>
    <w:p w14:paraId="277524FD" w14:textId="1A1AB862" w:rsidR="00791C14" w:rsidRPr="00002B7E" w:rsidRDefault="00791C14" w:rsidP="00791C14">
      <w:pPr>
        <w:tabs>
          <w:tab w:val="left" w:pos="567"/>
        </w:tabs>
        <w:rPr>
          <w:bCs/>
          <w:szCs w:val="20"/>
        </w:rPr>
      </w:pPr>
      <w:r>
        <w:rPr>
          <w:b/>
          <w:szCs w:val="20"/>
        </w:rPr>
        <w:t>Diskuse:</w:t>
      </w:r>
      <w:r w:rsidR="00002B7E">
        <w:rPr>
          <w:b/>
          <w:szCs w:val="20"/>
        </w:rPr>
        <w:t xml:space="preserve"> </w:t>
      </w:r>
      <w:r w:rsidR="00002B7E">
        <w:rPr>
          <w:b/>
          <w:szCs w:val="20"/>
        </w:rPr>
        <w:br/>
      </w:r>
      <w:r w:rsidR="00002B7E" w:rsidRPr="00002B7E">
        <w:rPr>
          <w:bCs/>
          <w:szCs w:val="20"/>
        </w:rPr>
        <w:t>P.Schmidt sdělil, že vzhledem k řešení problému prostoru pro MC je potřeba řešení odložit.</w:t>
      </w:r>
    </w:p>
    <w:p w14:paraId="5418D02E" w14:textId="77777777" w:rsidR="00791C14" w:rsidRDefault="00791C14" w:rsidP="00791C1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791C14" w:rsidRPr="00822F44" w14:paraId="76E11A42" w14:textId="77777777" w:rsidTr="004771FF">
        <w:trPr>
          <w:trHeight w:val="85"/>
        </w:trPr>
        <w:tc>
          <w:tcPr>
            <w:tcW w:w="1255" w:type="dxa"/>
            <w:tcBorders>
              <w:top w:val="single" w:sz="4" w:space="0" w:color="000000"/>
              <w:left w:val="single" w:sz="4" w:space="0" w:color="000000"/>
              <w:bottom w:val="single" w:sz="4" w:space="0" w:color="000000"/>
            </w:tcBorders>
            <w:shd w:val="clear" w:color="auto" w:fill="auto"/>
          </w:tcPr>
          <w:p w14:paraId="56F75F7C" w14:textId="77777777" w:rsidR="00791C14" w:rsidRPr="00822F44" w:rsidRDefault="00791C14" w:rsidP="004771FF">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6B16EBAA" w14:textId="77777777" w:rsidR="00791C14" w:rsidRPr="00822F44" w:rsidRDefault="00791C14" w:rsidP="004771FF">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695BCDDE" w14:textId="77777777" w:rsidR="00791C14" w:rsidRPr="00822F44" w:rsidRDefault="00791C14" w:rsidP="004771FF">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1F5BA42" w14:textId="77777777" w:rsidR="00791C14" w:rsidRPr="00822F44" w:rsidRDefault="00791C14" w:rsidP="004771FF">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4AF72C13" w14:textId="77777777" w:rsidR="00791C14" w:rsidRPr="00822F44" w:rsidRDefault="00791C14" w:rsidP="004771FF">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762B44B" w14:textId="77777777" w:rsidR="00791C14" w:rsidRPr="00822F44" w:rsidRDefault="00791C14" w:rsidP="004771FF">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0AB4E20" w14:textId="77777777" w:rsidR="00791C14" w:rsidRPr="00822F44" w:rsidRDefault="00791C14" w:rsidP="004771FF">
            <w:pPr>
              <w:tabs>
                <w:tab w:val="left" w:pos="567"/>
              </w:tabs>
              <w:jc w:val="center"/>
              <w:rPr>
                <w:szCs w:val="20"/>
              </w:rPr>
            </w:pPr>
            <w:r>
              <w:rPr>
                <w:szCs w:val="20"/>
              </w:rPr>
              <w:t>Zdráhal</w:t>
            </w:r>
          </w:p>
        </w:tc>
      </w:tr>
      <w:tr w:rsidR="00791C14" w:rsidRPr="00822F44" w14:paraId="7B119474" w14:textId="77777777" w:rsidTr="004771FF">
        <w:trPr>
          <w:trHeight w:val="85"/>
        </w:trPr>
        <w:tc>
          <w:tcPr>
            <w:tcW w:w="1255" w:type="dxa"/>
            <w:tcBorders>
              <w:top w:val="single" w:sz="4" w:space="0" w:color="000000"/>
              <w:left w:val="single" w:sz="4" w:space="0" w:color="000000"/>
              <w:bottom w:val="single" w:sz="4" w:space="0" w:color="000000"/>
            </w:tcBorders>
            <w:shd w:val="clear" w:color="auto" w:fill="auto"/>
          </w:tcPr>
          <w:p w14:paraId="1AB9D1DB" w14:textId="023D249B" w:rsidR="00791C14" w:rsidRPr="00822F44" w:rsidRDefault="00631C6F" w:rsidP="004771FF">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tcBorders>
            <w:shd w:val="clear" w:color="auto" w:fill="auto"/>
          </w:tcPr>
          <w:p w14:paraId="65B47E52" w14:textId="2E5243F5" w:rsidR="00791C14" w:rsidRPr="00822F44" w:rsidRDefault="00631C6F" w:rsidP="004771FF">
            <w:pPr>
              <w:tabs>
                <w:tab w:val="left" w:pos="567"/>
              </w:tabs>
              <w:jc w:val="center"/>
              <w:rPr>
                <w:szCs w:val="20"/>
              </w:rPr>
            </w:pPr>
            <w:r>
              <w:rPr>
                <w:szCs w:val="20"/>
              </w:rPr>
              <w:t>Zdržel</w:t>
            </w:r>
          </w:p>
        </w:tc>
        <w:tc>
          <w:tcPr>
            <w:tcW w:w="1255" w:type="dxa"/>
            <w:tcBorders>
              <w:top w:val="single" w:sz="4" w:space="0" w:color="000000"/>
              <w:left w:val="single" w:sz="4" w:space="0" w:color="000000"/>
              <w:bottom w:val="single" w:sz="4" w:space="0" w:color="000000"/>
            </w:tcBorders>
            <w:shd w:val="clear" w:color="auto" w:fill="auto"/>
          </w:tcPr>
          <w:p w14:paraId="585EFFBB" w14:textId="6D5469E2" w:rsidR="00791C14" w:rsidRPr="00822F44" w:rsidRDefault="00631C6F" w:rsidP="004771FF">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tcBorders>
            <w:shd w:val="clear" w:color="auto" w:fill="auto"/>
          </w:tcPr>
          <w:p w14:paraId="4F859102" w14:textId="6B77CBC7" w:rsidR="00791C14" w:rsidRPr="00822F44" w:rsidRDefault="00631C6F" w:rsidP="004771FF">
            <w:pPr>
              <w:tabs>
                <w:tab w:val="left" w:pos="567"/>
              </w:tabs>
              <w:jc w:val="center"/>
              <w:rPr>
                <w:szCs w:val="20"/>
              </w:rPr>
            </w:pPr>
            <w:r>
              <w:rPr>
                <w:szCs w:val="20"/>
              </w:rPr>
              <w:t>Zdržel</w:t>
            </w:r>
          </w:p>
        </w:tc>
        <w:tc>
          <w:tcPr>
            <w:tcW w:w="1255" w:type="dxa"/>
            <w:tcBorders>
              <w:top w:val="single" w:sz="4" w:space="0" w:color="000000"/>
              <w:left w:val="single" w:sz="4" w:space="0" w:color="000000"/>
              <w:bottom w:val="single" w:sz="4" w:space="0" w:color="000000"/>
            </w:tcBorders>
            <w:shd w:val="clear" w:color="auto" w:fill="auto"/>
          </w:tcPr>
          <w:p w14:paraId="5218DF07" w14:textId="77777777" w:rsidR="00791C14" w:rsidRPr="00822F44" w:rsidRDefault="00791C14" w:rsidP="004771FF">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F30FF90" w14:textId="17A2D6AF" w:rsidR="00791C14" w:rsidRPr="00822F44" w:rsidRDefault="00631C6F" w:rsidP="004771FF">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5C8FFFE" w14:textId="302D63EA" w:rsidR="00791C14" w:rsidRPr="00822F44" w:rsidRDefault="00631C6F" w:rsidP="004771FF">
            <w:pPr>
              <w:tabs>
                <w:tab w:val="left" w:pos="567"/>
              </w:tabs>
              <w:jc w:val="center"/>
              <w:rPr>
                <w:szCs w:val="20"/>
              </w:rPr>
            </w:pPr>
            <w:r>
              <w:rPr>
                <w:szCs w:val="20"/>
              </w:rPr>
              <w:t>Zdržel</w:t>
            </w:r>
          </w:p>
        </w:tc>
      </w:tr>
    </w:tbl>
    <w:p w14:paraId="4755DD38" w14:textId="7AF9ABD3" w:rsidR="00791C14" w:rsidRPr="00AE075B" w:rsidRDefault="00791C14" w:rsidP="001F62B5">
      <w:pPr>
        <w:rPr>
          <w:szCs w:val="20"/>
        </w:rPr>
      </w:pPr>
      <w:r>
        <w:rPr>
          <w:b/>
          <w:szCs w:val="20"/>
        </w:rPr>
        <w:t>Usnesení č. 32</w:t>
      </w:r>
      <w:r w:rsidRPr="00822F44">
        <w:rPr>
          <w:b/>
          <w:szCs w:val="20"/>
        </w:rPr>
        <w:t>-</w:t>
      </w:r>
      <w:r>
        <w:rPr>
          <w:b/>
          <w:szCs w:val="20"/>
        </w:rPr>
        <w:t>19-2021</w:t>
      </w:r>
      <w:r w:rsidRPr="00822F44">
        <w:rPr>
          <w:b/>
          <w:szCs w:val="20"/>
        </w:rPr>
        <w:t xml:space="preserve">/ZO: </w:t>
      </w:r>
      <w:r w:rsidRPr="00176D41">
        <w:rPr>
          <w:strike/>
          <w:szCs w:val="20"/>
        </w:rPr>
        <w:t xml:space="preserve">ZO schvaluje prodloužení nájemní smlouvy pro </w:t>
      </w:r>
      <w:r w:rsidRPr="00176D41">
        <w:rPr>
          <w:bCs/>
          <w:strike/>
          <w:szCs w:val="20"/>
        </w:rPr>
        <w:t>Easyspeak z.ú. IČ: 05373786</w:t>
      </w:r>
      <w:r>
        <w:rPr>
          <w:bCs/>
          <w:szCs w:val="20"/>
        </w:rPr>
        <w:t>.</w:t>
      </w:r>
      <w:r w:rsidR="00176D41">
        <w:rPr>
          <w:bCs/>
          <w:szCs w:val="20"/>
        </w:rPr>
        <w:t xml:space="preserve"> Usnesení nebylo přijato</w:t>
      </w:r>
    </w:p>
    <w:p w14:paraId="0D6C7FF5" w14:textId="0333D910" w:rsidR="00485ECD" w:rsidRDefault="00764456" w:rsidP="00791C14">
      <w:pPr>
        <w:pStyle w:val="Nadpis1"/>
        <w:numPr>
          <w:ilvl w:val="0"/>
          <w:numId w:val="15"/>
        </w:numPr>
        <w:rPr>
          <w:szCs w:val="20"/>
        </w:rPr>
      </w:pPr>
      <w:bookmarkStart w:id="528" w:name="_Toc74131346"/>
      <w:bookmarkStart w:id="529" w:name="_Toc74149847"/>
      <w:bookmarkStart w:id="530" w:name="_Toc74564854"/>
      <w:bookmarkStart w:id="531" w:name="_Toc74731588"/>
      <w:bookmarkStart w:id="532" w:name="_Toc75183810"/>
      <w:bookmarkStart w:id="533" w:name="_Toc75336733"/>
      <w:bookmarkStart w:id="534" w:name="_Toc75336789"/>
      <w:bookmarkStart w:id="535" w:name="_Toc75940737"/>
      <w:bookmarkStart w:id="536" w:name="_Toc75941639"/>
      <w:bookmarkStart w:id="537" w:name="_Toc75944814"/>
      <w:r w:rsidRPr="00707B97">
        <w:rPr>
          <w:szCs w:val="20"/>
        </w:rPr>
        <w:t>Různé</w:t>
      </w:r>
      <w:bookmarkEnd w:id="528"/>
      <w:bookmarkEnd w:id="529"/>
      <w:bookmarkEnd w:id="530"/>
      <w:bookmarkEnd w:id="531"/>
      <w:bookmarkEnd w:id="532"/>
      <w:bookmarkEnd w:id="533"/>
      <w:bookmarkEnd w:id="534"/>
      <w:bookmarkEnd w:id="535"/>
      <w:bookmarkEnd w:id="536"/>
      <w:bookmarkEnd w:id="537"/>
    </w:p>
    <w:p w14:paraId="771AFE65" w14:textId="05C2FB47" w:rsidR="000A6DA5" w:rsidRDefault="00E553ED" w:rsidP="000A6DA5">
      <w:pPr>
        <w:rPr>
          <w:bCs/>
          <w:szCs w:val="20"/>
        </w:rPr>
      </w:pPr>
      <w:r>
        <w:rPr>
          <w:bCs/>
          <w:szCs w:val="20"/>
        </w:rPr>
        <w:t xml:space="preserve">P.Schmidt: </w:t>
      </w:r>
      <w:r w:rsidR="000A6DA5" w:rsidRPr="000A6DA5">
        <w:rPr>
          <w:bCs/>
          <w:szCs w:val="20"/>
        </w:rPr>
        <w:t>Povodňové škody v</w:t>
      </w:r>
      <w:r w:rsidR="000A6DA5">
        <w:rPr>
          <w:bCs/>
          <w:szCs w:val="20"/>
        </w:rPr>
        <w:t> </w:t>
      </w:r>
      <w:r w:rsidR="000A6DA5" w:rsidRPr="000A6DA5">
        <w:rPr>
          <w:bCs/>
          <w:szCs w:val="20"/>
        </w:rPr>
        <w:t>obci</w:t>
      </w:r>
      <w:r w:rsidR="000A6DA5">
        <w:rPr>
          <w:bCs/>
          <w:szCs w:val="20"/>
        </w:rPr>
        <w:t xml:space="preserve"> byly zejména na </w:t>
      </w:r>
      <w:r w:rsidR="006630D5">
        <w:rPr>
          <w:bCs/>
          <w:szCs w:val="20"/>
        </w:rPr>
        <w:t>šotolinových částech ulic</w:t>
      </w:r>
      <w:r w:rsidR="000A32EC">
        <w:rPr>
          <w:bCs/>
          <w:szCs w:val="20"/>
        </w:rPr>
        <w:t>:</w:t>
      </w:r>
    </w:p>
    <w:p w14:paraId="1E7B85DE" w14:textId="434D7F88" w:rsidR="000A6DA5" w:rsidRPr="000A6DA5" w:rsidRDefault="000A32EC" w:rsidP="000A6DA5">
      <w:pPr>
        <w:pStyle w:val="Odstavecseseznamem"/>
        <w:numPr>
          <w:ilvl w:val="0"/>
          <w:numId w:val="45"/>
        </w:numPr>
        <w:rPr>
          <w:rFonts w:eastAsia="Times New Roman"/>
          <w:bCs/>
          <w:sz w:val="20"/>
          <w:szCs w:val="20"/>
          <w:lang w:eastAsia="cs-CZ"/>
        </w:rPr>
      </w:pPr>
      <w:r>
        <w:rPr>
          <w:rFonts w:eastAsia="Times New Roman"/>
          <w:bCs/>
          <w:sz w:val="20"/>
          <w:szCs w:val="20"/>
          <w:lang w:eastAsia="cs-CZ"/>
        </w:rPr>
        <w:t>u</w:t>
      </w:r>
      <w:r w:rsidR="000A6DA5" w:rsidRPr="000A6DA5">
        <w:rPr>
          <w:rFonts w:eastAsia="Times New Roman"/>
          <w:bCs/>
          <w:sz w:val="20"/>
          <w:szCs w:val="20"/>
          <w:lang w:eastAsia="cs-CZ"/>
        </w:rPr>
        <w:t>lice</w:t>
      </w:r>
      <w:r w:rsidR="000A6DA5">
        <w:rPr>
          <w:rFonts w:eastAsia="Times New Roman"/>
          <w:bCs/>
          <w:sz w:val="20"/>
          <w:szCs w:val="20"/>
          <w:lang w:eastAsia="cs-CZ"/>
        </w:rPr>
        <w:t xml:space="preserve"> Za Parkem od konce asfaltu, </w:t>
      </w:r>
      <w:r w:rsidR="006630D5">
        <w:rPr>
          <w:rFonts w:eastAsia="Times New Roman"/>
          <w:bCs/>
          <w:sz w:val="20"/>
          <w:szCs w:val="20"/>
          <w:lang w:eastAsia="cs-CZ"/>
        </w:rPr>
        <w:t xml:space="preserve">jedná se o </w:t>
      </w:r>
      <w:r w:rsidR="000A6DA5">
        <w:rPr>
          <w:rFonts w:eastAsia="Times New Roman"/>
          <w:bCs/>
          <w:sz w:val="20"/>
          <w:szCs w:val="20"/>
          <w:lang w:eastAsia="cs-CZ"/>
        </w:rPr>
        <w:t>obecní pozemek, do konce příštího týdne proběhne oprava ulice štěrkem frakce 0/64 a 0/32 včetně zaválcování</w:t>
      </w:r>
      <w:r>
        <w:rPr>
          <w:rFonts w:eastAsia="Times New Roman"/>
          <w:bCs/>
          <w:sz w:val="20"/>
          <w:szCs w:val="20"/>
          <w:lang w:eastAsia="cs-CZ"/>
        </w:rPr>
        <w:t>,</w:t>
      </w:r>
    </w:p>
    <w:p w14:paraId="374F5469" w14:textId="242E9076" w:rsidR="000A6DA5" w:rsidRDefault="000A32EC" w:rsidP="000A6DA5">
      <w:pPr>
        <w:pStyle w:val="Odstavecseseznamem"/>
        <w:numPr>
          <w:ilvl w:val="0"/>
          <w:numId w:val="45"/>
        </w:numPr>
        <w:rPr>
          <w:rFonts w:eastAsia="Times New Roman"/>
          <w:bCs/>
          <w:sz w:val="20"/>
          <w:szCs w:val="20"/>
          <w:lang w:eastAsia="cs-CZ"/>
        </w:rPr>
      </w:pPr>
      <w:r>
        <w:rPr>
          <w:rFonts w:eastAsia="Times New Roman"/>
          <w:bCs/>
          <w:sz w:val="20"/>
          <w:szCs w:val="20"/>
          <w:lang w:eastAsia="cs-CZ"/>
        </w:rPr>
        <w:t>u</w:t>
      </w:r>
      <w:r w:rsidR="000A6DA5">
        <w:rPr>
          <w:rFonts w:eastAsia="Times New Roman"/>
          <w:bCs/>
          <w:sz w:val="20"/>
          <w:szCs w:val="20"/>
          <w:lang w:eastAsia="cs-CZ"/>
        </w:rPr>
        <w:t>lice Příčná, není v majetku obce, svoláno jednání s vlastníky, obec bude navrhovat řešení problému.</w:t>
      </w:r>
    </w:p>
    <w:p w14:paraId="2968C527" w14:textId="71607ED2" w:rsidR="00E553ED" w:rsidRPr="00E553ED" w:rsidRDefault="00E553ED" w:rsidP="00E553ED">
      <w:pPr>
        <w:rPr>
          <w:bCs/>
          <w:szCs w:val="20"/>
        </w:rPr>
      </w:pPr>
      <w:r>
        <w:rPr>
          <w:bCs/>
          <w:szCs w:val="20"/>
        </w:rPr>
        <w:t>J.Michal: Vítání léta proběhne 3.7.2021, začátek mezi 18. a 19. hodinou.</w:t>
      </w:r>
      <w:r w:rsidR="00143022">
        <w:rPr>
          <w:bCs/>
          <w:szCs w:val="20"/>
        </w:rPr>
        <w:br/>
        <w:t>J.Michal sdělil, že MC vypsalo hlasování na výsadbu zahrady na obecním pozemku. Výsadbu obecně podporuje, ale otázkou je, kde by MC chtělo sad dislokovat?</w:t>
      </w:r>
      <w:r w:rsidR="000F4611">
        <w:rPr>
          <w:bCs/>
          <w:szCs w:val="20"/>
        </w:rPr>
        <w:br/>
        <w:t>J.Michal zahájili jsme kroky k vyjmutí pozemků kolem kabin SK Černolice z lesního půdního fondu.</w:t>
      </w:r>
    </w:p>
    <w:p w14:paraId="40BB81AC" w14:textId="14612B1D" w:rsidR="004C2772" w:rsidRDefault="004C2772" w:rsidP="004C2772">
      <w:pPr>
        <w:rPr>
          <w:bCs/>
          <w:szCs w:val="20"/>
        </w:rPr>
      </w:pPr>
    </w:p>
    <w:p w14:paraId="6EBFB3DA" w14:textId="4B639480" w:rsidR="004C2772" w:rsidRDefault="004C2772" w:rsidP="004C2772">
      <w:pPr>
        <w:rPr>
          <w:bCs/>
          <w:szCs w:val="20"/>
        </w:rPr>
      </w:pPr>
    </w:p>
    <w:p w14:paraId="5A2BE295" w14:textId="035F2293" w:rsidR="004C2772" w:rsidRDefault="004C2772" w:rsidP="004C2772">
      <w:pPr>
        <w:rPr>
          <w:szCs w:val="20"/>
        </w:rPr>
      </w:pPr>
      <w:r>
        <w:rPr>
          <w:szCs w:val="20"/>
        </w:rPr>
        <w:t>V Černolicích dne 1.7.2021</w:t>
      </w:r>
    </w:p>
    <w:p w14:paraId="60A066B0" w14:textId="77777777" w:rsidR="004C2772" w:rsidRDefault="004C2772" w:rsidP="004C2772">
      <w:pPr>
        <w:rPr>
          <w:szCs w:val="20"/>
        </w:rPr>
      </w:pPr>
    </w:p>
    <w:p w14:paraId="049051BF" w14:textId="77777777" w:rsidR="004C2772" w:rsidRDefault="004C2772" w:rsidP="004C2772">
      <w:pPr>
        <w:rPr>
          <w:szCs w:val="20"/>
        </w:rPr>
      </w:pPr>
    </w:p>
    <w:p w14:paraId="2F9CBDC4" w14:textId="77777777" w:rsidR="004C2772" w:rsidRDefault="004C2772" w:rsidP="004C2772">
      <w:pPr>
        <w:rPr>
          <w:szCs w:val="20"/>
        </w:rPr>
      </w:pPr>
      <w:r>
        <w:rPr>
          <w:szCs w:val="20"/>
        </w:rPr>
        <w:t xml:space="preserve">Ověřovatel: …………………………………     </w:t>
      </w:r>
      <w:r>
        <w:rPr>
          <w:szCs w:val="20"/>
        </w:rPr>
        <w:tab/>
      </w:r>
      <w:r>
        <w:rPr>
          <w:szCs w:val="20"/>
        </w:rPr>
        <w:tab/>
        <w:t>Ověřovatel: ………………………………….</w:t>
      </w:r>
      <w:r>
        <w:rPr>
          <w:szCs w:val="20"/>
        </w:rPr>
        <w:tab/>
      </w:r>
    </w:p>
    <w:p w14:paraId="2B28D694" w14:textId="77777777" w:rsidR="004C2772" w:rsidRDefault="004C2772" w:rsidP="004C2772">
      <w:pPr>
        <w:rPr>
          <w:szCs w:val="20"/>
        </w:rPr>
      </w:pPr>
    </w:p>
    <w:p w14:paraId="58BCC574" w14:textId="77777777" w:rsidR="004C2772" w:rsidRDefault="004C2772" w:rsidP="004C2772">
      <w:pPr>
        <w:rPr>
          <w:szCs w:val="20"/>
        </w:rPr>
      </w:pPr>
    </w:p>
    <w:p w14:paraId="5CEFDD3D" w14:textId="77777777" w:rsidR="004C2772" w:rsidRDefault="004C2772" w:rsidP="004C2772">
      <w:pPr>
        <w:rPr>
          <w:b/>
          <w:szCs w:val="20"/>
        </w:rPr>
      </w:pPr>
      <w:r>
        <w:rPr>
          <w:szCs w:val="20"/>
        </w:rPr>
        <w:t>Starosta: ……………………………………</w:t>
      </w:r>
    </w:p>
    <w:p w14:paraId="79074ECA" w14:textId="77777777" w:rsidR="004C2772" w:rsidRPr="00C8451A" w:rsidRDefault="004C2772" w:rsidP="004C2772">
      <w:pPr>
        <w:rPr>
          <w:b/>
          <w:szCs w:val="20"/>
        </w:rPr>
      </w:pPr>
    </w:p>
    <w:p w14:paraId="4644D854" w14:textId="77777777" w:rsidR="004C2772" w:rsidRPr="004C2772" w:rsidRDefault="004C2772" w:rsidP="004C2772">
      <w:pPr>
        <w:rPr>
          <w:bCs/>
          <w:szCs w:val="20"/>
        </w:rPr>
      </w:pPr>
    </w:p>
    <w:sectPr w:rsidR="004C2772" w:rsidRPr="004C27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5E3C9" w14:textId="77777777" w:rsidR="00FC5204" w:rsidRDefault="00FC5204" w:rsidP="00FC5204">
      <w:r>
        <w:separator/>
      </w:r>
    </w:p>
  </w:endnote>
  <w:endnote w:type="continuationSeparator" w:id="0">
    <w:p w14:paraId="62CD570B" w14:textId="77777777" w:rsidR="00FC5204" w:rsidRDefault="00FC5204" w:rsidP="00FC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FB645" w14:textId="77777777" w:rsidR="00FC5204" w:rsidRDefault="00FC52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836599"/>
      <w:docPartObj>
        <w:docPartGallery w:val="Page Numbers (Bottom of Page)"/>
        <w:docPartUnique/>
      </w:docPartObj>
    </w:sdtPr>
    <w:sdtEndPr/>
    <w:sdtContent>
      <w:p w14:paraId="551A2AD3" w14:textId="0BE0CE3E" w:rsidR="00FC5204" w:rsidRDefault="00FC5204">
        <w:pPr>
          <w:pStyle w:val="Zpat"/>
          <w:jc w:val="center"/>
        </w:pPr>
        <w:r>
          <w:fldChar w:fldCharType="begin"/>
        </w:r>
        <w:r>
          <w:instrText>PAGE   \* MERGEFORMAT</w:instrText>
        </w:r>
        <w:r>
          <w:fldChar w:fldCharType="separate"/>
        </w:r>
        <w:r>
          <w:t>2</w:t>
        </w:r>
        <w:r>
          <w:fldChar w:fldCharType="end"/>
        </w:r>
      </w:p>
    </w:sdtContent>
  </w:sdt>
  <w:p w14:paraId="3F570C07" w14:textId="77777777" w:rsidR="00FC5204" w:rsidRDefault="00FC520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910F" w14:textId="77777777" w:rsidR="00FC5204" w:rsidRDefault="00FC52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9CFD1" w14:textId="77777777" w:rsidR="00FC5204" w:rsidRDefault="00FC5204" w:rsidP="00FC5204">
      <w:r>
        <w:separator/>
      </w:r>
    </w:p>
  </w:footnote>
  <w:footnote w:type="continuationSeparator" w:id="0">
    <w:p w14:paraId="184F9289" w14:textId="77777777" w:rsidR="00FC5204" w:rsidRDefault="00FC5204" w:rsidP="00FC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A1C75" w14:textId="77777777" w:rsidR="00FC5204" w:rsidRDefault="00FC52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48C9" w14:textId="1C18F0D1" w:rsidR="00FC5204" w:rsidRDefault="00FC5204">
    <w:pPr>
      <w:pStyle w:val="Zhlav"/>
    </w:pPr>
    <w:r>
      <w:ptab w:relativeTo="margin" w:alignment="center" w:leader="none"/>
    </w:r>
    <w:r>
      <w:ptab w:relativeTo="margin" w:alignment="right" w:leader="none"/>
    </w:r>
    <w:r>
      <w:t>1.7.2021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53D8" w14:textId="77777777" w:rsidR="00FC5204" w:rsidRDefault="00FC52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E344D2"/>
    <w:multiLevelType w:val="hybridMultilevel"/>
    <w:tmpl w:val="E3DAE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F95793"/>
    <w:multiLevelType w:val="hybridMultilevel"/>
    <w:tmpl w:val="A502B9EE"/>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83DB2"/>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8B723A"/>
    <w:multiLevelType w:val="hybridMultilevel"/>
    <w:tmpl w:val="0380B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A76137"/>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7" w15:restartNumberingAfterBreak="0">
    <w:nsid w:val="33446E4C"/>
    <w:multiLevelType w:val="hybridMultilevel"/>
    <w:tmpl w:val="84D6909A"/>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4441C9"/>
    <w:multiLevelType w:val="hybridMultilevel"/>
    <w:tmpl w:val="10747E34"/>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927CB5"/>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CE46DE"/>
    <w:multiLevelType w:val="hybridMultilevel"/>
    <w:tmpl w:val="F5A43576"/>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11C17"/>
    <w:multiLevelType w:val="hybridMultilevel"/>
    <w:tmpl w:val="B9C2C3D0"/>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49082F"/>
    <w:multiLevelType w:val="hybridMultilevel"/>
    <w:tmpl w:val="BEB85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47536"/>
    <w:multiLevelType w:val="hybridMultilevel"/>
    <w:tmpl w:val="C78A738A"/>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5B448A"/>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9209C6"/>
    <w:multiLevelType w:val="hybridMultilevel"/>
    <w:tmpl w:val="5CAE0B8C"/>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FE455E"/>
    <w:multiLevelType w:val="hybridMultilevel"/>
    <w:tmpl w:val="75BC0F70"/>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47303D"/>
    <w:multiLevelType w:val="hybridMultilevel"/>
    <w:tmpl w:val="BFB40D00"/>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19D143F"/>
    <w:multiLevelType w:val="hybridMultilevel"/>
    <w:tmpl w:val="B6C8C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864941"/>
    <w:multiLevelType w:val="hybridMultilevel"/>
    <w:tmpl w:val="D5CE00B4"/>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EB71AB"/>
    <w:multiLevelType w:val="hybridMultilevel"/>
    <w:tmpl w:val="2A00B77C"/>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983659"/>
    <w:multiLevelType w:val="hybridMultilevel"/>
    <w:tmpl w:val="D870D06A"/>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B15DF2"/>
    <w:multiLevelType w:val="hybridMultilevel"/>
    <w:tmpl w:val="45426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D56156"/>
    <w:multiLevelType w:val="hybridMultilevel"/>
    <w:tmpl w:val="11ECD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7852CD"/>
    <w:multiLevelType w:val="hybridMultilevel"/>
    <w:tmpl w:val="2F82EDD2"/>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A34B5B"/>
    <w:multiLevelType w:val="hybridMultilevel"/>
    <w:tmpl w:val="6F048254"/>
    <w:lvl w:ilvl="0" w:tplc="78C20882">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A762D0"/>
    <w:multiLevelType w:val="hybridMultilevel"/>
    <w:tmpl w:val="B9BCEA2C"/>
    <w:lvl w:ilvl="0" w:tplc="C72A1C6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27"/>
  </w:num>
  <w:num w:numId="14">
    <w:abstractNumId w:val="44"/>
  </w:num>
  <w:num w:numId="15">
    <w:abstractNumId w:val="29"/>
  </w:num>
  <w:num w:numId="16">
    <w:abstractNumId w:val="23"/>
  </w:num>
  <w:num w:numId="17">
    <w:abstractNumId w:val="34"/>
  </w:num>
  <w:num w:numId="18">
    <w:abstractNumId w:val="19"/>
  </w:num>
  <w:num w:numId="19">
    <w:abstractNumId w:val="12"/>
  </w:num>
  <w:num w:numId="20">
    <w:abstractNumId w:val="36"/>
  </w:num>
  <w:num w:numId="21">
    <w:abstractNumId w:val="8"/>
  </w:num>
  <w:num w:numId="22">
    <w:abstractNumId w:val="13"/>
  </w:num>
  <w:num w:numId="23">
    <w:abstractNumId w:val="28"/>
  </w:num>
  <w:num w:numId="24">
    <w:abstractNumId w:val="20"/>
  </w:num>
  <w:num w:numId="25">
    <w:abstractNumId w:val="15"/>
  </w:num>
  <w:num w:numId="26">
    <w:abstractNumId w:val="1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0"/>
  </w:num>
  <w:num w:numId="30">
    <w:abstractNumId w:val="39"/>
  </w:num>
  <w:num w:numId="31">
    <w:abstractNumId w:val="30"/>
  </w:num>
  <w:num w:numId="32">
    <w:abstractNumId w:val="31"/>
  </w:num>
  <w:num w:numId="33">
    <w:abstractNumId w:val="22"/>
  </w:num>
  <w:num w:numId="34">
    <w:abstractNumId w:val="17"/>
  </w:num>
  <w:num w:numId="35">
    <w:abstractNumId w:val="41"/>
  </w:num>
  <w:num w:numId="36">
    <w:abstractNumId w:val="24"/>
  </w:num>
  <w:num w:numId="37">
    <w:abstractNumId w:val="42"/>
  </w:num>
  <w:num w:numId="38">
    <w:abstractNumId w:val="37"/>
  </w:num>
  <w:num w:numId="39">
    <w:abstractNumId w:val="18"/>
  </w:num>
  <w:num w:numId="40">
    <w:abstractNumId w:val="21"/>
  </w:num>
  <w:num w:numId="41">
    <w:abstractNumId w:val="35"/>
  </w:num>
  <w:num w:numId="42">
    <w:abstractNumId w:val="11"/>
  </w:num>
  <w:num w:numId="43">
    <w:abstractNumId w:val="25"/>
  </w:num>
  <w:num w:numId="44">
    <w:abstractNumId w:val="33"/>
  </w:num>
  <w:num w:numId="45">
    <w:abstractNumId w:val="4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02B7E"/>
    <w:rsid w:val="00015777"/>
    <w:rsid w:val="00022BED"/>
    <w:rsid w:val="000542C2"/>
    <w:rsid w:val="000606AA"/>
    <w:rsid w:val="00061B2B"/>
    <w:rsid w:val="00064A0D"/>
    <w:rsid w:val="00073296"/>
    <w:rsid w:val="0007584F"/>
    <w:rsid w:val="00077519"/>
    <w:rsid w:val="000813DC"/>
    <w:rsid w:val="000818FF"/>
    <w:rsid w:val="0008503B"/>
    <w:rsid w:val="00085E0D"/>
    <w:rsid w:val="000A32EC"/>
    <w:rsid w:val="000A6DA5"/>
    <w:rsid w:val="000B1CC5"/>
    <w:rsid w:val="000C144D"/>
    <w:rsid w:val="000C3C20"/>
    <w:rsid w:val="000C4089"/>
    <w:rsid w:val="000C48BA"/>
    <w:rsid w:val="000E091E"/>
    <w:rsid w:val="000E2FCE"/>
    <w:rsid w:val="000F2B85"/>
    <w:rsid w:val="000F3EA2"/>
    <w:rsid w:val="000F4611"/>
    <w:rsid w:val="000F5F10"/>
    <w:rsid w:val="00100704"/>
    <w:rsid w:val="00100F24"/>
    <w:rsid w:val="00102F6B"/>
    <w:rsid w:val="0010336F"/>
    <w:rsid w:val="00106D22"/>
    <w:rsid w:val="00106F64"/>
    <w:rsid w:val="001125C6"/>
    <w:rsid w:val="001134DF"/>
    <w:rsid w:val="00120041"/>
    <w:rsid w:val="00123AB8"/>
    <w:rsid w:val="001262D1"/>
    <w:rsid w:val="00127626"/>
    <w:rsid w:val="00130BBD"/>
    <w:rsid w:val="00136E7F"/>
    <w:rsid w:val="00142017"/>
    <w:rsid w:val="001425D0"/>
    <w:rsid w:val="00143022"/>
    <w:rsid w:val="0015456C"/>
    <w:rsid w:val="00160527"/>
    <w:rsid w:val="00173E87"/>
    <w:rsid w:val="00176D41"/>
    <w:rsid w:val="0017796B"/>
    <w:rsid w:val="0018498A"/>
    <w:rsid w:val="001876A6"/>
    <w:rsid w:val="00192688"/>
    <w:rsid w:val="001949EA"/>
    <w:rsid w:val="001A0A85"/>
    <w:rsid w:val="001A0BED"/>
    <w:rsid w:val="001A1D5B"/>
    <w:rsid w:val="001A3120"/>
    <w:rsid w:val="001A547F"/>
    <w:rsid w:val="001B4503"/>
    <w:rsid w:val="001B5D3D"/>
    <w:rsid w:val="001B661A"/>
    <w:rsid w:val="001C12EC"/>
    <w:rsid w:val="001C3D32"/>
    <w:rsid w:val="001D3801"/>
    <w:rsid w:val="001D444F"/>
    <w:rsid w:val="001D6113"/>
    <w:rsid w:val="001E49DA"/>
    <w:rsid w:val="001F1528"/>
    <w:rsid w:val="001F62B5"/>
    <w:rsid w:val="0020176D"/>
    <w:rsid w:val="0022004D"/>
    <w:rsid w:val="0022198C"/>
    <w:rsid w:val="00221DC2"/>
    <w:rsid w:val="002266EF"/>
    <w:rsid w:val="00231D6B"/>
    <w:rsid w:val="00236A1E"/>
    <w:rsid w:val="00240DAF"/>
    <w:rsid w:val="00241A33"/>
    <w:rsid w:val="00244119"/>
    <w:rsid w:val="00244311"/>
    <w:rsid w:val="00245948"/>
    <w:rsid w:val="00247B3B"/>
    <w:rsid w:val="00262713"/>
    <w:rsid w:val="00264D11"/>
    <w:rsid w:val="00272578"/>
    <w:rsid w:val="0027273A"/>
    <w:rsid w:val="00274183"/>
    <w:rsid w:val="00276303"/>
    <w:rsid w:val="002812C2"/>
    <w:rsid w:val="0028284C"/>
    <w:rsid w:val="00287895"/>
    <w:rsid w:val="00293D06"/>
    <w:rsid w:val="00294812"/>
    <w:rsid w:val="002A0962"/>
    <w:rsid w:val="002A103A"/>
    <w:rsid w:val="002A51B2"/>
    <w:rsid w:val="002A53F7"/>
    <w:rsid w:val="002B30C3"/>
    <w:rsid w:val="002B719C"/>
    <w:rsid w:val="002B77E7"/>
    <w:rsid w:val="002C49F9"/>
    <w:rsid w:val="002D248E"/>
    <w:rsid w:val="002E082E"/>
    <w:rsid w:val="002F2BB5"/>
    <w:rsid w:val="002F7647"/>
    <w:rsid w:val="00314501"/>
    <w:rsid w:val="00315989"/>
    <w:rsid w:val="00317050"/>
    <w:rsid w:val="00317C72"/>
    <w:rsid w:val="00321CC9"/>
    <w:rsid w:val="00330A2F"/>
    <w:rsid w:val="003317D3"/>
    <w:rsid w:val="00335B05"/>
    <w:rsid w:val="003460B9"/>
    <w:rsid w:val="00346786"/>
    <w:rsid w:val="00347F64"/>
    <w:rsid w:val="00354ABB"/>
    <w:rsid w:val="00372049"/>
    <w:rsid w:val="00372F8E"/>
    <w:rsid w:val="003733AF"/>
    <w:rsid w:val="00385209"/>
    <w:rsid w:val="00386B3C"/>
    <w:rsid w:val="00386F1D"/>
    <w:rsid w:val="00391AD2"/>
    <w:rsid w:val="003921A9"/>
    <w:rsid w:val="003A17B5"/>
    <w:rsid w:val="003A352B"/>
    <w:rsid w:val="003A5C68"/>
    <w:rsid w:val="003B0AD3"/>
    <w:rsid w:val="003B13B5"/>
    <w:rsid w:val="003B42BC"/>
    <w:rsid w:val="003B4D55"/>
    <w:rsid w:val="003D1221"/>
    <w:rsid w:val="003E0031"/>
    <w:rsid w:val="003F1A1D"/>
    <w:rsid w:val="003F3960"/>
    <w:rsid w:val="004026A1"/>
    <w:rsid w:val="004046E5"/>
    <w:rsid w:val="00412CC4"/>
    <w:rsid w:val="00412D06"/>
    <w:rsid w:val="00416A66"/>
    <w:rsid w:val="00416B21"/>
    <w:rsid w:val="00417E75"/>
    <w:rsid w:val="004208B6"/>
    <w:rsid w:val="00433EBF"/>
    <w:rsid w:val="00454CAA"/>
    <w:rsid w:val="00455333"/>
    <w:rsid w:val="00475B87"/>
    <w:rsid w:val="00476240"/>
    <w:rsid w:val="0048200A"/>
    <w:rsid w:val="00482A05"/>
    <w:rsid w:val="004835ED"/>
    <w:rsid w:val="00483B6E"/>
    <w:rsid w:val="00485ECD"/>
    <w:rsid w:val="00495124"/>
    <w:rsid w:val="004A3678"/>
    <w:rsid w:val="004B10B5"/>
    <w:rsid w:val="004B17D4"/>
    <w:rsid w:val="004B4E4F"/>
    <w:rsid w:val="004C1760"/>
    <w:rsid w:val="004C1BB9"/>
    <w:rsid w:val="004C2772"/>
    <w:rsid w:val="004C3F6D"/>
    <w:rsid w:val="004C55D2"/>
    <w:rsid w:val="004D11A1"/>
    <w:rsid w:val="004D1249"/>
    <w:rsid w:val="004D17E4"/>
    <w:rsid w:val="004D20AA"/>
    <w:rsid w:val="004D3777"/>
    <w:rsid w:val="004E0C0C"/>
    <w:rsid w:val="004E51CD"/>
    <w:rsid w:val="004F7214"/>
    <w:rsid w:val="005016A4"/>
    <w:rsid w:val="0050336D"/>
    <w:rsid w:val="005043D3"/>
    <w:rsid w:val="00504FAC"/>
    <w:rsid w:val="00513DF8"/>
    <w:rsid w:val="00530782"/>
    <w:rsid w:val="00534529"/>
    <w:rsid w:val="0054052A"/>
    <w:rsid w:val="00545A4C"/>
    <w:rsid w:val="00561E11"/>
    <w:rsid w:val="00564F12"/>
    <w:rsid w:val="00565D4A"/>
    <w:rsid w:val="00566EF8"/>
    <w:rsid w:val="005709BD"/>
    <w:rsid w:val="00583D4C"/>
    <w:rsid w:val="00590317"/>
    <w:rsid w:val="005923F9"/>
    <w:rsid w:val="00594DFC"/>
    <w:rsid w:val="005A234E"/>
    <w:rsid w:val="005A6153"/>
    <w:rsid w:val="005A671C"/>
    <w:rsid w:val="005B42B9"/>
    <w:rsid w:val="005C6FDA"/>
    <w:rsid w:val="005D2C63"/>
    <w:rsid w:val="005D5734"/>
    <w:rsid w:val="005E1FA8"/>
    <w:rsid w:val="005F1468"/>
    <w:rsid w:val="005F45CD"/>
    <w:rsid w:val="00611CA3"/>
    <w:rsid w:val="00613305"/>
    <w:rsid w:val="006144F5"/>
    <w:rsid w:val="00631C6F"/>
    <w:rsid w:val="00632FF5"/>
    <w:rsid w:val="0063695D"/>
    <w:rsid w:val="00640B93"/>
    <w:rsid w:val="0064459F"/>
    <w:rsid w:val="006449B8"/>
    <w:rsid w:val="0065782D"/>
    <w:rsid w:val="00662A87"/>
    <w:rsid w:val="00662EF4"/>
    <w:rsid w:val="006630D5"/>
    <w:rsid w:val="00666418"/>
    <w:rsid w:val="00670A29"/>
    <w:rsid w:val="00672A39"/>
    <w:rsid w:val="00672CD9"/>
    <w:rsid w:val="00676734"/>
    <w:rsid w:val="006A5F01"/>
    <w:rsid w:val="006B46B1"/>
    <w:rsid w:val="006B4DDD"/>
    <w:rsid w:val="006B6B71"/>
    <w:rsid w:val="006D32C7"/>
    <w:rsid w:val="006D489C"/>
    <w:rsid w:val="006D6924"/>
    <w:rsid w:val="006D6ED8"/>
    <w:rsid w:val="006D788F"/>
    <w:rsid w:val="006E143F"/>
    <w:rsid w:val="00700442"/>
    <w:rsid w:val="00701A3C"/>
    <w:rsid w:val="00702D37"/>
    <w:rsid w:val="00707B97"/>
    <w:rsid w:val="00711511"/>
    <w:rsid w:val="00714E65"/>
    <w:rsid w:val="00716A5C"/>
    <w:rsid w:val="007220D4"/>
    <w:rsid w:val="00722D67"/>
    <w:rsid w:val="00725299"/>
    <w:rsid w:val="00732017"/>
    <w:rsid w:val="007330AB"/>
    <w:rsid w:val="0074278E"/>
    <w:rsid w:val="00747390"/>
    <w:rsid w:val="00751C5E"/>
    <w:rsid w:val="007572B1"/>
    <w:rsid w:val="0076173A"/>
    <w:rsid w:val="00764456"/>
    <w:rsid w:val="00766631"/>
    <w:rsid w:val="007675E3"/>
    <w:rsid w:val="00785A80"/>
    <w:rsid w:val="007870B1"/>
    <w:rsid w:val="00791C14"/>
    <w:rsid w:val="007A0D78"/>
    <w:rsid w:val="007A207F"/>
    <w:rsid w:val="007A312B"/>
    <w:rsid w:val="007A3B95"/>
    <w:rsid w:val="007A5CE1"/>
    <w:rsid w:val="007B05C3"/>
    <w:rsid w:val="007B1713"/>
    <w:rsid w:val="007B21E4"/>
    <w:rsid w:val="007B4E7C"/>
    <w:rsid w:val="007B5069"/>
    <w:rsid w:val="007B7E48"/>
    <w:rsid w:val="007C157E"/>
    <w:rsid w:val="007C4E57"/>
    <w:rsid w:val="007D300D"/>
    <w:rsid w:val="007D6C2B"/>
    <w:rsid w:val="007E056A"/>
    <w:rsid w:val="007F785C"/>
    <w:rsid w:val="00803DF9"/>
    <w:rsid w:val="008041C2"/>
    <w:rsid w:val="00805E6F"/>
    <w:rsid w:val="008067D7"/>
    <w:rsid w:val="008140B8"/>
    <w:rsid w:val="008201AF"/>
    <w:rsid w:val="0082032E"/>
    <w:rsid w:val="00822BB4"/>
    <w:rsid w:val="00822F44"/>
    <w:rsid w:val="00827434"/>
    <w:rsid w:val="008319EA"/>
    <w:rsid w:val="0084121B"/>
    <w:rsid w:val="00842261"/>
    <w:rsid w:val="00845CAE"/>
    <w:rsid w:val="008507DE"/>
    <w:rsid w:val="0086053E"/>
    <w:rsid w:val="00862276"/>
    <w:rsid w:val="0086353B"/>
    <w:rsid w:val="00866A04"/>
    <w:rsid w:val="008677B7"/>
    <w:rsid w:val="0087401C"/>
    <w:rsid w:val="00875621"/>
    <w:rsid w:val="00877E4A"/>
    <w:rsid w:val="00880973"/>
    <w:rsid w:val="00884DFC"/>
    <w:rsid w:val="008864A9"/>
    <w:rsid w:val="00892865"/>
    <w:rsid w:val="00893CA2"/>
    <w:rsid w:val="00895A90"/>
    <w:rsid w:val="008A6A50"/>
    <w:rsid w:val="008B285B"/>
    <w:rsid w:val="008B5DFF"/>
    <w:rsid w:val="008C14E8"/>
    <w:rsid w:val="008C35F1"/>
    <w:rsid w:val="008C410B"/>
    <w:rsid w:val="008C67AB"/>
    <w:rsid w:val="008D2EC7"/>
    <w:rsid w:val="008D60F2"/>
    <w:rsid w:val="008E5E9D"/>
    <w:rsid w:val="008F35DA"/>
    <w:rsid w:val="00900CFD"/>
    <w:rsid w:val="00902486"/>
    <w:rsid w:val="00903555"/>
    <w:rsid w:val="009074EE"/>
    <w:rsid w:val="00923EB9"/>
    <w:rsid w:val="00927927"/>
    <w:rsid w:val="009321C6"/>
    <w:rsid w:val="0093516A"/>
    <w:rsid w:val="009354A0"/>
    <w:rsid w:val="00937618"/>
    <w:rsid w:val="009411E6"/>
    <w:rsid w:val="00941835"/>
    <w:rsid w:val="00942D99"/>
    <w:rsid w:val="009622FE"/>
    <w:rsid w:val="009648DA"/>
    <w:rsid w:val="00971BDE"/>
    <w:rsid w:val="009744D3"/>
    <w:rsid w:val="00974CB6"/>
    <w:rsid w:val="00977FDC"/>
    <w:rsid w:val="009A3878"/>
    <w:rsid w:val="009A5AF7"/>
    <w:rsid w:val="009A6013"/>
    <w:rsid w:val="009A6093"/>
    <w:rsid w:val="009A7B6A"/>
    <w:rsid w:val="009B2AF6"/>
    <w:rsid w:val="009B334B"/>
    <w:rsid w:val="009B7AA7"/>
    <w:rsid w:val="009C6DF7"/>
    <w:rsid w:val="009C7103"/>
    <w:rsid w:val="009D3486"/>
    <w:rsid w:val="009E15B3"/>
    <w:rsid w:val="009E2A44"/>
    <w:rsid w:val="009E78B5"/>
    <w:rsid w:val="009F3460"/>
    <w:rsid w:val="009F3578"/>
    <w:rsid w:val="009F45D7"/>
    <w:rsid w:val="00A0448A"/>
    <w:rsid w:val="00A1020A"/>
    <w:rsid w:val="00A12C75"/>
    <w:rsid w:val="00A14921"/>
    <w:rsid w:val="00A1601B"/>
    <w:rsid w:val="00A21DB2"/>
    <w:rsid w:val="00A31361"/>
    <w:rsid w:val="00A34037"/>
    <w:rsid w:val="00A41547"/>
    <w:rsid w:val="00A51405"/>
    <w:rsid w:val="00A536B5"/>
    <w:rsid w:val="00A6733C"/>
    <w:rsid w:val="00A702AE"/>
    <w:rsid w:val="00A81D29"/>
    <w:rsid w:val="00A83B14"/>
    <w:rsid w:val="00A93FE1"/>
    <w:rsid w:val="00A940CC"/>
    <w:rsid w:val="00A955F9"/>
    <w:rsid w:val="00A9766C"/>
    <w:rsid w:val="00AA445F"/>
    <w:rsid w:val="00AA6BDE"/>
    <w:rsid w:val="00AB2C54"/>
    <w:rsid w:val="00AB3CB5"/>
    <w:rsid w:val="00AB43EF"/>
    <w:rsid w:val="00AC2B75"/>
    <w:rsid w:val="00AC5AEE"/>
    <w:rsid w:val="00AC5E82"/>
    <w:rsid w:val="00AD09FD"/>
    <w:rsid w:val="00AD78C6"/>
    <w:rsid w:val="00AE075B"/>
    <w:rsid w:val="00AE0D5E"/>
    <w:rsid w:val="00AE63C4"/>
    <w:rsid w:val="00AF5552"/>
    <w:rsid w:val="00B06873"/>
    <w:rsid w:val="00B077E3"/>
    <w:rsid w:val="00B103B8"/>
    <w:rsid w:val="00B11431"/>
    <w:rsid w:val="00B15F8C"/>
    <w:rsid w:val="00B36DE5"/>
    <w:rsid w:val="00B40277"/>
    <w:rsid w:val="00B4670B"/>
    <w:rsid w:val="00B47C28"/>
    <w:rsid w:val="00B72187"/>
    <w:rsid w:val="00B742B5"/>
    <w:rsid w:val="00B75C65"/>
    <w:rsid w:val="00B80C26"/>
    <w:rsid w:val="00B8198F"/>
    <w:rsid w:val="00B856AE"/>
    <w:rsid w:val="00B91DE6"/>
    <w:rsid w:val="00B9205C"/>
    <w:rsid w:val="00B92635"/>
    <w:rsid w:val="00B961D4"/>
    <w:rsid w:val="00BA2B8B"/>
    <w:rsid w:val="00BA54C3"/>
    <w:rsid w:val="00BA7122"/>
    <w:rsid w:val="00BB345A"/>
    <w:rsid w:val="00BC1404"/>
    <w:rsid w:val="00BC1EBF"/>
    <w:rsid w:val="00BD0942"/>
    <w:rsid w:val="00BD5C58"/>
    <w:rsid w:val="00BE203C"/>
    <w:rsid w:val="00BE60D3"/>
    <w:rsid w:val="00BF5E14"/>
    <w:rsid w:val="00C12CAC"/>
    <w:rsid w:val="00C16863"/>
    <w:rsid w:val="00C22459"/>
    <w:rsid w:val="00C32FA4"/>
    <w:rsid w:val="00C33EC0"/>
    <w:rsid w:val="00C341A9"/>
    <w:rsid w:val="00C41B0A"/>
    <w:rsid w:val="00C430C6"/>
    <w:rsid w:val="00C4754B"/>
    <w:rsid w:val="00C5118C"/>
    <w:rsid w:val="00C62449"/>
    <w:rsid w:val="00C677AD"/>
    <w:rsid w:val="00C71073"/>
    <w:rsid w:val="00C72912"/>
    <w:rsid w:val="00C73FAC"/>
    <w:rsid w:val="00C75157"/>
    <w:rsid w:val="00C809E5"/>
    <w:rsid w:val="00C80DCF"/>
    <w:rsid w:val="00C81C97"/>
    <w:rsid w:val="00C96FBE"/>
    <w:rsid w:val="00CB7A8F"/>
    <w:rsid w:val="00CC5141"/>
    <w:rsid w:val="00CC534E"/>
    <w:rsid w:val="00CC7090"/>
    <w:rsid w:val="00CC7A40"/>
    <w:rsid w:val="00CD1A59"/>
    <w:rsid w:val="00CE72B2"/>
    <w:rsid w:val="00CF0844"/>
    <w:rsid w:val="00CF1467"/>
    <w:rsid w:val="00D0352D"/>
    <w:rsid w:val="00D03A8B"/>
    <w:rsid w:val="00D223E5"/>
    <w:rsid w:val="00D22A96"/>
    <w:rsid w:val="00D23D99"/>
    <w:rsid w:val="00D27419"/>
    <w:rsid w:val="00D308D9"/>
    <w:rsid w:val="00D466A6"/>
    <w:rsid w:val="00D50463"/>
    <w:rsid w:val="00D552BA"/>
    <w:rsid w:val="00D616FD"/>
    <w:rsid w:val="00D61F5B"/>
    <w:rsid w:val="00D67C69"/>
    <w:rsid w:val="00D702E1"/>
    <w:rsid w:val="00D70842"/>
    <w:rsid w:val="00D715D3"/>
    <w:rsid w:val="00D72777"/>
    <w:rsid w:val="00D81E71"/>
    <w:rsid w:val="00D8328F"/>
    <w:rsid w:val="00D85912"/>
    <w:rsid w:val="00D9305D"/>
    <w:rsid w:val="00DA124C"/>
    <w:rsid w:val="00DA2F6E"/>
    <w:rsid w:val="00DA668F"/>
    <w:rsid w:val="00DD0F1C"/>
    <w:rsid w:val="00DD5944"/>
    <w:rsid w:val="00DE03A8"/>
    <w:rsid w:val="00DE384F"/>
    <w:rsid w:val="00DE7506"/>
    <w:rsid w:val="00DF0CF4"/>
    <w:rsid w:val="00DF4C8C"/>
    <w:rsid w:val="00E01D24"/>
    <w:rsid w:val="00E12616"/>
    <w:rsid w:val="00E147D8"/>
    <w:rsid w:val="00E225E2"/>
    <w:rsid w:val="00E27167"/>
    <w:rsid w:val="00E4597B"/>
    <w:rsid w:val="00E50EBE"/>
    <w:rsid w:val="00E553ED"/>
    <w:rsid w:val="00E56B07"/>
    <w:rsid w:val="00E62B18"/>
    <w:rsid w:val="00E64640"/>
    <w:rsid w:val="00E6622A"/>
    <w:rsid w:val="00E845DC"/>
    <w:rsid w:val="00E87485"/>
    <w:rsid w:val="00E9078D"/>
    <w:rsid w:val="00E94714"/>
    <w:rsid w:val="00EA05C5"/>
    <w:rsid w:val="00EA57C6"/>
    <w:rsid w:val="00EB26B7"/>
    <w:rsid w:val="00EB4B29"/>
    <w:rsid w:val="00EB650B"/>
    <w:rsid w:val="00EB783F"/>
    <w:rsid w:val="00EC51C5"/>
    <w:rsid w:val="00ED7615"/>
    <w:rsid w:val="00ED7D5F"/>
    <w:rsid w:val="00EE515D"/>
    <w:rsid w:val="00EF203E"/>
    <w:rsid w:val="00EF4F92"/>
    <w:rsid w:val="00F003F9"/>
    <w:rsid w:val="00F012EB"/>
    <w:rsid w:val="00F02B85"/>
    <w:rsid w:val="00F121E7"/>
    <w:rsid w:val="00F12957"/>
    <w:rsid w:val="00F12C26"/>
    <w:rsid w:val="00F15EC4"/>
    <w:rsid w:val="00F20DFE"/>
    <w:rsid w:val="00F217AC"/>
    <w:rsid w:val="00F27BD1"/>
    <w:rsid w:val="00F302DD"/>
    <w:rsid w:val="00F462B6"/>
    <w:rsid w:val="00F54075"/>
    <w:rsid w:val="00F56424"/>
    <w:rsid w:val="00F57A28"/>
    <w:rsid w:val="00F6053E"/>
    <w:rsid w:val="00F628F0"/>
    <w:rsid w:val="00F85A27"/>
    <w:rsid w:val="00F86C62"/>
    <w:rsid w:val="00FA2EC7"/>
    <w:rsid w:val="00FB560C"/>
    <w:rsid w:val="00FC5204"/>
    <w:rsid w:val="00FE1596"/>
    <w:rsid w:val="00FE76EE"/>
    <w:rsid w:val="00FF0EB0"/>
    <w:rsid w:val="00FF1058"/>
    <w:rsid w:val="00FF1C2E"/>
    <w:rsid w:val="00FF560C"/>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C9ED75"/>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D616FD"/>
    <w:pPr>
      <w:tabs>
        <w:tab w:val="left" w:pos="709"/>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FC5204"/>
    <w:pPr>
      <w:tabs>
        <w:tab w:val="center" w:pos="4536"/>
        <w:tab w:val="right" w:pos="9072"/>
      </w:tabs>
    </w:pPr>
  </w:style>
  <w:style w:type="character" w:customStyle="1" w:styleId="ZhlavChar">
    <w:name w:val="Záhlaví Char"/>
    <w:basedOn w:val="Standardnpsmoodstavce"/>
    <w:link w:val="Zhlav"/>
    <w:uiPriority w:val="99"/>
    <w:rsid w:val="00FC5204"/>
    <w:rPr>
      <w:szCs w:val="24"/>
    </w:rPr>
  </w:style>
  <w:style w:type="paragraph" w:styleId="Zpat">
    <w:name w:val="footer"/>
    <w:basedOn w:val="Normln"/>
    <w:link w:val="ZpatChar"/>
    <w:uiPriority w:val="99"/>
    <w:unhideWhenUsed/>
    <w:rsid w:val="00FC5204"/>
    <w:pPr>
      <w:tabs>
        <w:tab w:val="center" w:pos="4536"/>
        <w:tab w:val="right" w:pos="9072"/>
      </w:tabs>
    </w:pPr>
  </w:style>
  <w:style w:type="character" w:customStyle="1" w:styleId="ZpatChar">
    <w:name w:val="Zápatí Char"/>
    <w:basedOn w:val="Standardnpsmoodstavce"/>
    <w:link w:val="Zpat"/>
    <w:uiPriority w:val="99"/>
    <w:rsid w:val="00FC520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585946">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3321</Words>
  <Characters>19594</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Jiří Michal</cp:lastModifiedBy>
  <cp:revision>3</cp:revision>
  <cp:lastPrinted>2021-07-12T09:33:00Z</cp:lastPrinted>
  <dcterms:created xsi:type="dcterms:W3CDTF">2021-07-12T09:36:00Z</dcterms:created>
  <dcterms:modified xsi:type="dcterms:W3CDTF">2021-07-12T09:38:00Z</dcterms:modified>
</cp:coreProperties>
</file>