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D2570B" w14:textId="7BA4CF75" w:rsidR="00862276" w:rsidRPr="00822F44" w:rsidRDefault="001F1528" w:rsidP="00454CAA">
      <w:pPr>
        <w:ind w:left="360"/>
        <w:jc w:val="center"/>
        <w:rPr>
          <w:b/>
          <w:sz w:val="28"/>
          <w:szCs w:val="28"/>
        </w:rPr>
      </w:pPr>
      <w:bookmarkStart w:id="0" w:name="_Ref406581581"/>
      <w:r>
        <w:rPr>
          <w:b/>
          <w:bCs/>
          <w:sz w:val="36"/>
          <w:szCs w:val="36"/>
        </w:rPr>
        <w:t>1</w:t>
      </w:r>
      <w:r w:rsidR="006176DD">
        <w:rPr>
          <w:b/>
          <w:bCs/>
          <w:sz w:val="36"/>
          <w:szCs w:val="36"/>
        </w:rPr>
        <w:t>8</w:t>
      </w:r>
      <w:r w:rsidR="001B661A">
        <w:rPr>
          <w:b/>
          <w:bCs/>
          <w:sz w:val="36"/>
          <w:szCs w:val="36"/>
        </w:rPr>
        <w:t xml:space="preserve">. </w:t>
      </w:r>
      <w:r w:rsidR="00862276" w:rsidRPr="00822F44">
        <w:rPr>
          <w:b/>
          <w:bCs/>
          <w:sz w:val="36"/>
          <w:szCs w:val="36"/>
        </w:rPr>
        <w:t xml:space="preserve">zasedání </w:t>
      </w:r>
      <w:proofErr w:type="spellStart"/>
      <w:r w:rsidR="00862276" w:rsidRPr="00822F44">
        <w:rPr>
          <w:b/>
          <w:bCs/>
          <w:sz w:val="36"/>
          <w:szCs w:val="36"/>
        </w:rPr>
        <w:t>ZO</w:t>
      </w:r>
      <w:proofErr w:type="spellEnd"/>
      <w:r w:rsidR="00862276" w:rsidRPr="00822F44">
        <w:rPr>
          <w:b/>
          <w:bCs/>
          <w:sz w:val="36"/>
          <w:szCs w:val="36"/>
        </w:rPr>
        <w:t xml:space="preserve"> Černolice dne </w:t>
      </w:r>
      <w:r w:rsidR="006176DD">
        <w:rPr>
          <w:b/>
          <w:bCs/>
          <w:sz w:val="36"/>
          <w:szCs w:val="36"/>
        </w:rPr>
        <w:t>19</w:t>
      </w:r>
      <w:r w:rsidR="00862276" w:rsidRPr="00822F44">
        <w:rPr>
          <w:b/>
          <w:bCs/>
          <w:sz w:val="36"/>
          <w:szCs w:val="36"/>
        </w:rPr>
        <w:t xml:space="preserve">. </w:t>
      </w:r>
      <w:r w:rsidR="006176DD">
        <w:rPr>
          <w:b/>
          <w:bCs/>
          <w:sz w:val="36"/>
          <w:szCs w:val="36"/>
        </w:rPr>
        <w:t>5</w:t>
      </w:r>
      <w:r w:rsidR="001425D0">
        <w:rPr>
          <w:b/>
          <w:bCs/>
          <w:sz w:val="36"/>
          <w:szCs w:val="36"/>
        </w:rPr>
        <w:t>. 20</w:t>
      </w:r>
      <w:bookmarkEnd w:id="0"/>
      <w:r>
        <w:rPr>
          <w:b/>
          <w:bCs/>
          <w:sz w:val="36"/>
          <w:szCs w:val="36"/>
        </w:rPr>
        <w:t>21</w:t>
      </w:r>
      <w:r w:rsidR="00CC5141">
        <w:rPr>
          <w:b/>
          <w:bCs/>
          <w:sz w:val="36"/>
          <w:szCs w:val="36"/>
        </w:rPr>
        <w:t xml:space="preserve"> v 19hod na Obecním úřadě Černolice</w:t>
      </w:r>
    </w:p>
    <w:p w14:paraId="5D8F3284" w14:textId="77777777" w:rsidR="001472AF" w:rsidRDefault="001472AF" w:rsidP="001472AF">
      <w:pPr>
        <w:pStyle w:val="Bezmezer"/>
        <w:tabs>
          <w:tab w:val="left" w:pos="4253"/>
        </w:tabs>
        <w:rPr>
          <w:sz w:val="20"/>
          <w:szCs w:val="20"/>
        </w:rPr>
      </w:pPr>
    </w:p>
    <w:p w14:paraId="6DA5FE7D" w14:textId="25E7FEDF" w:rsidR="001472AF" w:rsidRPr="001A3120" w:rsidRDefault="001472AF" w:rsidP="001472AF">
      <w:pPr>
        <w:pStyle w:val="Bezmezer"/>
        <w:tabs>
          <w:tab w:val="left" w:pos="4253"/>
        </w:tabs>
        <w:rPr>
          <w:sz w:val="20"/>
          <w:szCs w:val="20"/>
        </w:rPr>
      </w:pPr>
      <w:r w:rsidRPr="001A3120">
        <w:rPr>
          <w:sz w:val="20"/>
          <w:szCs w:val="20"/>
        </w:rPr>
        <w:t>Zasedání zastupitelstva zahájeno v</w:t>
      </w:r>
      <w:r>
        <w:rPr>
          <w:sz w:val="20"/>
          <w:szCs w:val="20"/>
        </w:rPr>
        <w:t xml:space="preserve"> 19:02 </w:t>
      </w:r>
      <w:r w:rsidRPr="001A3120">
        <w:rPr>
          <w:sz w:val="20"/>
          <w:szCs w:val="20"/>
        </w:rPr>
        <w:t>hod.</w:t>
      </w:r>
      <w:r w:rsidRPr="001A3120">
        <w:rPr>
          <w:sz w:val="20"/>
          <w:szCs w:val="20"/>
        </w:rPr>
        <w:br/>
        <w:t>Zasedání zastupitelstva ukončeno v</w:t>
      </w:r>
      <w:r>
        <w:rPr>
          <w:sz w:val="20"/>
          <w:szCs w:val="20"/>
        </w:rPr>
        <w:t>e 20:</w:t>
      </w:r>
      <w:r w:rsidR="00314EF0">
        <w:rPr>
          <w:sz w:val="20"/>
          <w:szCs w:val="20"/>
        </w:rPr>
        <w:t>57</w:t>
      </w:r>
      <w:r>
        <w:rPr>
          <w:sz w:val="20"/>
          <w:szCs w:val="20"/>
        </w:rPr>
        <w:t xml:space="preserve"> </w:t>
      </w:r>
      <w:r w:rsidRPr="001A3120">
        <w:rPr>
          <w:sz w:val="20"/>
          <w:szCs w:val="20"/>
        </w:rPr>
        <w:t>hod.</w:t>
      </w:r>
    </w:p>
    <w:p w14:paraId="1420EFA2" w14:textId="77777777" w:rsidR="001472AF" w:rsidRDefault="001472AF" w:rsidP="001472AF">
      <w:pPr>
        <w:pStyle w:val="Bezmezer"/>
        <w:tabs>
          <w:tab w:val="left" w:pos="4253"/>
        </w:tabs>
        <w:rPr>
          <w:sz w:val="20"/>
          <w:szCs w:val="20"/>
        </w:rPr>
      </w:pPr>
    </w:p>
    <w:p w14:paraId="4E95D4D2" w14:textId="1B4C31BF" w:rsidR="001472AF" w:rsidRDefault="001472AF" w:rsidP="001472AF">
      <w:pPr>
        <w:pStyle w:val="Bezmezer"/>
        <w:tabs>
          <w:tab w:val="left" w:pos="2268"/>
        </w:tabs>
        <w:rPr>
          <w:sz w:val="20"/>
          <w:szCs w:val="20"/>
        </w:rPr>
      </w:pPr>
      <w:r w:rsidRPr="00DD0F1C">
        <w:rPr>
          <w:b/>
          <w:sz w:val="20"/>
          <w:szCs w:val="20"/>
        </w:rPr>
        <w:t>Přítomní zastupitelé:</w:t>
      </w:r>
      <w:r w:rsidRPr="001A3120">
        <w:rPr>
          <w:sz w:val="20"/>
          <w:szCs w:val="20"/>
        </w:rPr>
        <w:tab/>
      </w:r>
      <w:proofErr w:type="spellStart"/>
      <w:r>
        <w:rPr>
          <w:sz w:val="20"/>
          <w:szCs w:val="20"/>
        </w:rPr>
        <w:t>Jiras</w:t>
      </w:r>
      <w:proofErr w:type="spellEnd"/>
      <w:r>
        <w:rPr>
          <w:sz w:val="20"/>
          <w:szCs w:val="20"/>
        </w:rPr>
        <w:t xml:space="preserve"> Vladimír, </w:t>
      </w:r>
      <w:r w:rsidRPr="001A3120">
        <w:rPr>
          <w:sz w:val="20"/>
          <w:szCs w:val="20"/>
        </w:rPr>
        <w:t>Michal</w:t>
      </w:r>
      <w:r>
        <w:rPr>
          <w:sz w:val="20"/>
          <w:szCs w:val="20"/>
        </w:rPr>
        <w:t xml:space="preserve"> Jiří</w:t>
      </w:r>
      <w:r w:rsidRPr="001A3120">
        <w:rPr>
          <w:sz w:val="20"/>
          <w:szCs w:val="20"/>
        </w:rPr>
        <w:t xml:space="preserve">, </w:t>
      </w:r>
      <w:r>
        <w:rPr>
          <w:sz w:val="20"/>
          <w:szCs w:val="20"/>
        </w:rPr>
        <w:t xml:space="preserve">Mudr Jiří, </w:t>
      </w:r>
      <w:proofErr w:type="spellStart"/>
      <w:r>
        <w:rPr>
          <w:sz w:val="20"/>
          <w:szCs w:val="20"/>
        </w:rPr>
        <w:t>Sgalitzerová</w:t>
      </w:r>
      <w:proofErr w:type="spellEnd"/>
      <w:r>
        <w:rPr>
          <w:sz w:val="20"/>
          <w:szCs w:val="20"/>
        </w:rPr>
        <w:t xml:space="preserve"> Lenka, Schmidt Pavel</w:t>
      </w:r>
      <w:r>
        <w:rPr>
          <w:sz w:val="20"/>
          <w:szCs w:val="20"/>
        </w:rPr>
        <w:br/>
      </w:r>
      <w:r w:rsidRPr="00A65DCB">
        <w:rPr>
          <w:b/>
          <w:bCs/>
          <w:sz w:val="20"/>
          <w:szCs w:val="20"/>
        </w:rPr>
        <w:t>Omluveni:</w:t>
      </w:r>
      <w:r>
        <w:rPr>
          <w:b/>
          <w:bCs/>
          <w:sz w:val="20"/>
          <w:szCs w:val="20"/>
        </w:rPr>
        <w:tab/>
      </w:r>
      <w:r w:rsidRPr="001472AF">
        <w:rPr>
          <w:sz w:val="20"/>
          <w:szCs w:val="20"/>
        </w:rPr>
        <w:t>Horník Jiří</w:t>
      </w:r>
      <w:r w:rsidR="0024770D">
        <w:rPr>
          <w:sz w:val="20"/>
          <w:szCs w:val="20"/>
        </w:rPr>
        <w:t>,</w:t>
      </w:r>
      <w:r w:rsidR="0024770D" w:rsidRPr="0024770D">
        <w:rPr>
          <w:sz w:val="20"/>
          <w:szCs w:val="20"/>
        </w:rPr>
        <w:t xml:space="preserve"> </w:t>
      </w:r>
      <w:r w:rsidR="0024770D">
        <w:rPr>
          <w:sz w:val="20"/>
          <w:szCs w:val="20"/>
        </w:rPr>
        <w:t>Zdráhal Pavel</w:t>
      </w:r>
      <w:r w:rsidR="0024770D" w:rsidRPr="001472AF">
        <w:rPr>
          <w:sz w:val="20"/>
          <w:szCs w:val="20"/>
        </w:rPr>
        <w:tab/>
      </w:r>
      <w:r w:rsidR="00B2015A">
        <w:rPr>
          <w:sz w:val="20"/>
          <w:szCs w:val="20"/>
        </w:rPr>
        <w:br/>
      </w:r>
      <w:r w:rsidR="00B2015A" w:rsidRPr="00B2015A">
        <w:rPr>
          <w:b/>
          <w:bCs/>
          <w:sz w:val="20"/>
          <w:szCs w:val="20"/>
        </w:rPr>
        <w:t>Neomluveni:</w:t>
      </w:r>
      <w:r w:rsidR="00B2015A">
        <w:rPr>
          <w:sz w:val="20"/>
          <w:szCs w:val="20"/>
        </w:rPr>
        <w:tab/>
      </w:r>
    </w:p>
    <w:p w14:paraId="65125441" w14:textId="77777777" w:rsidR="001472AF" w:rsidRDefault="001472AF" w:rsidP="001472AF">
      <w:pPr>
        <w:tabs>
          <w:tab w:val="left" w:pos="2268"/>
        </w:tabs>
        <w:rPr>
          <w:b/>
          <w:sz w:val="28"/>
          <w:szCs w:val="28"/>
        </w:rPr>
      </w:pPr>
      <w:r w:rsidRPr="00DD0F1C">
        <w:rPr>
          <w:b/>
          <w:szCs w:val="20"/>
        </w:rPr>
        <w:t>Předsedající:</w:t>
      </w:r>
      <w:r>
        <w:rPr>
          <w:szCs w:val="20"/>
        </w:rPr>
        <w:tab/>
        <w:t>Pavel Schmidt</w:t>
      </w:r>
    </w:p>
    <w:p w14:paraId="7B62016E" w14:textId="77777777" w:rsidR="00862276" w:rsidRPr="00822F44" w:rsidRDefault="00862276" w:rsidP="00862276">
      <w:pPr>
        <w:tabs>
          <w:tab w:val="left" w:pos="5100"/>
        </w:tabs>
        <w:rPr>
          <w:b/>
          <w:sz w:val="28"/>
          <w:szCs w:val="28"/>
        </w:rPr>
      </w:pPr>
      <w:r w:rsidRPr="00822F44">
        <w:rPr>
          <w:b/>
          <w:sz w:val="28"/>
          <w:szCs w:val="28"/>
        </w:rPr>
        <w:tab/>
      </w:r>
    </w:p>
    <w:p w14:paraId="50176409" w14:textId="77777777" w:rsidR="00DD0F1C" w:rsidRDefault="00862276" w:rsidP="00DD0F1C">
      <w:pPr>
        <w:rPr>
          <w:b/>
          <w:szCs w:val="20"/>
        </w:rPr>
      </w:pPr>
      <w:r w:rsidRPr="00822F44">
        <w:rPr>
          <w:b/>
          <w:szCs w:val="20"/>
        </w:rPr>
        <w:t>Návrh programu</w:t>
      </w:r>
    </w:p>
    <w:p w14:paraId="2C659CFD" w14:textId="77777777" w:rsidR="00DD0F1C" w:rsidRPr="00DD0F1C" w:rsidRDefault="00DD0F1C" w:rsidP="00DD0F1C">
      <w:pPr>
        <w:rPr>
          <w:szCs w:val="20"/>
        </w:rPr>
      </w:pPr>
    </w:p>
    <w:p w14:paraId="66E3D218" w14:textId="77777777" w:rsidR="006031ED" w:rsidRDefault="00F555E1">
      <w:pPr>
        <w:pStyle w:val="Obsah1"/>
        <w:rPr>
          <w:rFonts w:asciiTheme="minorHAnsi" w:eastAsiaTheme="minorEastAsia" w:hAnsiTheme="minorHAnsi" w:cstheme="minorBidi"/>
          <w:noProof/>
          <w:sz w:val="22"/>
          <w:szCs w:val="22"/>
        </w:rPr>
      </w:pPr>
      <w:r>
        <w:fldChar w:fldCharType="begin"/>
      </w:r>
      <w:r>
        <w:instrText xml:space="preserve"> TOC \o "1-1" \n \u  \* MERGEFORMAT </w:instrText>
      </w:r>
      <w:r>
        <w:fldChar w:fldCharType="separate"/>
      </w:r>
      <w:r w:rsidR="006031ED">
        <w:rPr>
          <w:noProof/>
        </w:rPr>
        <w:t>1.</w:t>
      </w:r>
      <w:r w:rsidR="006031ED">
        <w:rPr>
          <w:rFonts w:asciiTheme="minorHAnsi" w:eastAsiaTheme="minorEastAsia" w:hAnsiTheme="minorHAnsi" w:cstheme="minorBidi"/>
          <w:noProof/>
          <w:sz w:val="22"/>
          <w:szCs w:val="22"/>
        </w:rPr>
        <w:tab/>
      </w:r>
      <w:r w:rsidR="006031ED" w:rsidRPr="001B1C9C">
        <w:rPr>
          <w:caps/>
          <w:noProof/>
        </w:rPr>
        <w:t>V</w:t>
      </w:r>
      <w:r w:rsidR="006031ED">
        <w:rPr>
          <w:noProof/>
        </w:rPr>
        <w:t>olba členů návrhové komise</w:t>
      </w:r>
    </w:p>
    <w:p w14:paraId="4CFFCA45" w14:textId="77777777" w:rsidR="006031ED" w:rsidRDefault="006031ED">
      <w:pPr>
        <w:pStyle w:val="Obsah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Pr="001B1C9C">
        <w:rPr>
          <w:caps/>
          <w:noProof/>
        </w:rPr>
        <w:t>V</w:t>
      </w:r>
      <w:r>
        <w:rPr>
          <w:noProof/>
        </w:rPr>
        <w:t>olba ověřovatelů zápisu</w:t>
      </w:r>
    </w:p>
    <w:p w14:paraId="0BFF93F5" w14:textId="77777777" w:rsidR="006031ED" w:rsidRDefault="006031ED">
      <w:pPr>
        <w:pStyle w:val="Obsah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Kontrola minulého zápisu</w:t>
      </w:r>
    </w:p>
    <w:p w14:paraId="66DBDE24" w14:textId="77777777" w:rsidR="006031ED" w:rsidRDefault="006031ED">
      <w:pPr>
        <w:pStyle w:val="Obsah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Schválení programu</w:t>
      </w:r>
    </w:p>
    <w:p w14:paraId="1BE5F780" w14:textId="77777777" w:rsidR="006031ED" w:rsidRDefault="006031ED">
      <w:pPr>
        <w:pStyle w:val="Obsah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Příspěvek škole Easyspeak</w:t>
      </w:r>
    </w:p>
    <w:p w14:paraId="6054BCF8" w14:textId="77777777" w:rsidR="006031ED" w:rsidRDefault="006031ED">
      <w:pPr>
        <w:pStyle w:val="Obsah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Pronájem parkovacích míst</w:t>
      </w:r>
    </w:p>
    <w:p w14:paraId="2DE25D45" w14:textId="77777777" w:rsidR="006031ED" w:rsidRDefault="006031ED">
      <w:pPr>
        <w:pStyle w:val="Obsah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Prodej pozemků pod a okolo chaty</w:t>
      </w:r>
    </w:p>
    <w:p w14:paraId="6020FE79" w14:textId="77777777" w:rsidR="006031ED" w:rsidRDefault="006031ED">
      <w:pPr>
        <w:pStyle w:val="Obsah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Prodej obecních pozemků</w:t>
      </w:r>
    </w:p>
    <w:p w14:paraId="6CCF6310" w14:textId="77777777" w:rsidR="006031ED" w:rsidRDefault="006031ED">
      <w:pPr>
        <w:pStyle w:val="Obsah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Projednání bodů na základě žádosti</w:t>
      </w:r>
    </w:p>
    <w:p w14:paraId="6B18475C" w14:textId="77777777" w:rsidR="006031ED" w:rsidRDefault="006031ED">
      <w:pPr>
        <w:pStyle w:val="Obsah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Výběrové řízení „Vodovod a kanalizace Na Krásné vyhlídce“</w:t>
      </w:r>
    </w:p>
    <w:p w14:paraId="1D7679A7" w14:textId="77777777" w:rsidR="006031ED" w:rsidRDefault="006031ED">
      <w:pPr>
        <w:pStyle w:val="Obsah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Výběrové řízení „Chodník Novodvorská“</w:t>
      </w:r>
    </w:p>
    <w:p w14:paraId="6525BE6D" w14:textId="77777777" w:rsidR="006031ED" w:rsidRDefault="006031ED">
      <w:pPr>
        <w:pStyle w:val="Obsah1"/>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Výběrové řízení „Zahradní přístřešek“</w:t>
      </w:r>
    </w:p>
    <w:p w14:paraId="740755BA" w14:textId="77777777" w:rsidR="006031ED" w:rsidRDefault="006031ED">
      <w:pPr>
        <w:pStyle w:val="Obsah1"/>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Prostor pro hraní malých dětí</w:t>
      </w:r>
    </w:p>
    <w:p w14:paraId="5870C39E" w14:textId="77777777" w:rsidR="006031ED" w:rsidRDefault="006031ED">
      <w:pPr>
        <w:pStyle w:val="Obsah1"/>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Ochrana proti divokým prasatům.</w:t>
      </w:r>
    </w:p>
    <w:p w14:paraId="790D78C2" w14:textId="77777777" w:rsidR="006031ED" w:rsidRDefault="006031ED">
      <w:pPr>
        <w:pStyle w:val="Obsah1"/>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Nakládání s odpady - informace</w:t>
      </w:r>
    </w:p>
    <w:p w14:paraId="14DEAE0E" w14:textId="77777777" w:rsidR="006031ED" w:rsidRDefault="006031ED">
      <w:pPr>
        <w:pStyle w:val="Obsah1"/>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Nový most přes D4 v Jílovišti - informace</w:t>
      </w:r>
    </w:p>
    <w:p w14:paraId="3DC80110" w14:textId="77777777" w:rsidR="006031ED" w:rsidRDefault="006031ED">
      <w:pPr>
        <w:pStyle w:val="Obsah1"/>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Prodej obecních pozemků</w:t>
      </w:r>
    </w:p>
    <w:p w14:paraId="3CDDA292" w14:textId="77777777" w:rsidR="006031ED" w:rsidRDefault="006031ED">
      <w:pPr>
        <w:pStyle w:val="Obsah1"/>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Vypsání veřejné zakázky: Černolice – oprava Hořejšího rybníka</w:t>
      </w:r>
    </w:p>
    <w:p w14:paraId="1DB29A20" w14:textId="77777777" w:rsidR="006031ED" w:rsidRDefault="006031ED">
      <w:pPr>
        <w:pStyle w:val="Obsah1"/>
        <w:rPr>
          <w:rFonts w:asciiTheme="minorHAnsi" w:eastAsiaTheme="minorEastAsia" w:hAnsiTheme="minorHAnsi" w:cstheme="minorBidi"/>
          <w:noProof/>
          <w:sz w:val="22"/>
          <w:szCs w:val="22"/>
        </w:rPr>
      </w:pPr>
      <w:r>
        <w:rPr>
          <w:noProof/>
        </w:rPr>
        <w:t>19.</w:t>
      </w:r>
      <w:r>
        <w:rPr>
          <w:rFonts w:asciiTheme="minorHAnsi" w:eastAsiaTheme="minorEastAsia" w:hAnsiTheme="minorHAnsi" w:cstheme="minorBidi"/>
          <w:noProof/>
          <w:sz w:val="22"/>
          <w:szCs w:val="22"/>
        </w:rPr>
        <w:tab/>
      </w:r>
      <w:r>
        <w:rPr>
          <w:noProof/>
        </w:rPr>
        <w:t>Rozpočtové opatření č. 2</w:t>
      </w:r>
    </w:p>
    <w:p w14:paraId="67CF845B" w14:textId="77777777" w:rsidR="006031ED" w:rsidRDefault="006031ED">
      <w:pPr>
        <w:pStyle w:val="Obsah1"/>
        <w:rPr>
          <w:rFonts w:asciiTheme="minorHAnsi" w:eastAsiaTheme="minorEastAsia" w:hAnsiTheme="minorHAnsi" w:cstheme="minorBidi"/>
          <w:noProof/>
          <w:sz w:val="22"/>
          <w:szCs w:val="22"/>
        </w:rPr>
      </w:pPr>
      <w:r>
        <w:rPr>
          <w:noProof/>
        </w:rPr>
        <w:t>20.</w:t>
      </w:r>
      <w:r>
        <w:rPr>
          <w:rFonts w:asciiTheme="minorHAnsi" w:eastAsiaTheme="minorEastAsia" w:hAnsiTheme="minorHAnsi" w:cstheme="minorBidi"/>
          <w:noProof/>
          <w:sz w:val="22"/>
          <w:szCs w:val="22"/>
        </w:rPr>
        <w:tab/>
      </w:r>
      <w:r>
        <w:rPr>
          <w:noProof/>
        </w:rPr>
        <w:t>Zničená příjezdová cesta</w:t>
      </w:r>
    </w:p>
    <w:p w14:paraId="1F1582E2" w14:textId="77777777" w:rsidR="006031ED" w:rsidRDefault="006031ED">
      <w:pPr>
        <w:pStyle w:val="Obsah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Pronájem obecního pozemku</w:t>
      </w:r>
    </w:p>
    <w:p w14:paraId="174ADA31" w14:textId="77777777" w:rsidR="006031ED" w:rsidRDefault="006031ED">
      <w:pPr>
        <w:pStyle w:val="Obsah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Sáčky na psí exkrementy</w:t>
      </w:r>
    </w:p>
    <w:p w14:paraId="2DA14538" w14:textId="77777777" w:rsidR="006031ED" w:rsidRDefault="006031ED">
      <w:pPr>
        <w:pStyle w:val="Obsah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Pronájem obecního pozemku</w:t>
      </w:r>
    </w:p>
    <w:p w14:paraId="1EE950C2" w14:textId="77777777" w:rsidR="006031ED" w:rsidRDefault="006031ED">
      <w:pPr>
        <w:pStyle w:val="Obsah1"/>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Prodej obecních pozemků</w:t>
      </w:r>
    </w:p>
    <w:p w14:paraId="77CBED07" w14:textId="77777777" w:rsidR="006031ED" w:rsidRDefault="006031ED">
      <w:pPr>
        <w:pStyle w:val="Obsah1"/>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Různé</w:t>
      </w:r>
    </w:p>
    <w:p w14:paraId="1C032F59" w14:textId="65511B7A" w:rsidR="001425D0" w:rsidRPr="00B40277" w:rsidRDefault="00F555E1" w:rsidP="00BB5662">
      <w:pPr>
        <w:tabs>
          <w:tab w:val="left" w:pos="567"/>
        </w:tabs>
        <w:rPr>
          <w:szCs w:val="20"/>
        </w:rPr>
      </w:pPr>
      <w:r>
        <w:fldChar w:fldCharType="end"/>
      </w:r>
    </w:p>
    <w:p w14:paraId="3ADF1AB9"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70520300"/>
      <w:bookmarkStart w:id="11" w:name="_Toc70521843"/>
      <w:bookmarkStart w:id="12" w:name="_Toc70521864"/>
      <w:bookmarkStart w:id="13" w:name="_Toc70521905"/>
      <w:bookmarkStart w:id="14" w:name="_Toc70521924"/>
      <w:bookmarkStart w:id="15" w:name="_Toc70521953"/>
      <w:bookmarkStart w:id="16" w:name="_Toc71123816"/>
      <w:bookmarkStart w:id="17" w:name="_Toc71537382"/>
      <w:bookmarkStart w:id="18" w:name="_Toc71558968"/>
      <w:bookmarkStart w:id="19" w:name="_Toc71710973"/>
      <w:bookmarkStart w:id="20" w:name="_Toc71734147"/>
      <w:bookmarkStart w:id="21" w:name="_Toc71734884"/>
      <w:bookmarkStart w:id="22" w:name="_Toc71735683"/>
      <w:bookmarkStart w:id="23" w:name="_Toc72161244"/>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C110D84" w14:textId="77777777" w:rsidR="00B06873" w:rsidRDefault="00B06873" w:rsidP="00862276">
      <w:pPr>
        <w:tabs>
          <w:tab w:val="left" w:pos="567"/>
        </w:tabs>
        <w:rPr>
          <w:b/>
          <w:szCs w:val="20"/>
        </w:rPr>
      </w:pPr>
      <w:r w:rsidRPr="00822F44">
        <w:rPr>
          <w:b/>
          <w:szCs w:val="20"/>
        </w:rPr>
        <w:t>Navrženi:</w:t>
      </w:r>
      <w:r w:rsidR="00CC5141">
        <w:rPr>
          <w:szCs w:val="20"/>
        </w:rPr>
        <w:t xml:space="preserve"> Vladimír </w:t>
      </w:r>
      <w:proofErr w:type="spellStart"/>
      <w:r w:rsidR="00CC5141">
        <w:rPr>
          <w:szCs w:val="20"/>
        </w:rPr>
        <w:t>Jiras</w:t>
      </w:r>
      <w:proofErr w:type="spellEnd"/>
      <w:r w:rsidR="00CC5141">
        <w:rPr>
          <w:szCs w:val="20"/>
        </w:rPr>
        <w:t>, Jiří Horník</w:t>
      </w:r>
    </w:p>
    <w:p w14:paraId="5540406B" w14:textId="66F70F51" w:rsidR="00B06873" w:rsidRPr="001472AF" w:rsidRDefault="00B06873" w:rsidP="00862276">
      <w:pPr>
        <w:tabs>
          <w:tab w:val="left" w:pos="567"/>
        </w:tabs>
        <w:rPr>
          <w:bCs/>
          <w:szCs w:val="20"/>
        </w:rPr>
      </w:pPr>
      <w:r w:rsidRPr="00822F44">
        <w:rPr>
          <w:b/>
          <w:szCs w:val="20"/>
        </w:rPr>
        <w:t>Jiné návrhy:</w:t>
      </w:r>
      <w:r w:rsidR="001472AF">
        <w:rPr>
          <w:b/>
          <w:szCs w:val="20"/>
        </w:rPr>
        <w:t xml:space="preserve"> </w:t>
      </w:r>
      <w:r w:rsidR="001472AF" w:rsidRPr="001472AF">
        <w:rPr>
          <w:bCs/>
          <w:szCs w:val="20"/>
        </w:rPr>
        <w:t>Jiří Mudr místo Jiřího Horníka.</w:t>
      </w:r>
    </w:p>
    <w:p w14:paraId="1CF41CF1"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1472AF" w:rsidRPr="00822F44" w14:paraId="68330A73"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C071BBF" w14:textId="77777777" w:rsidR="001472AF" w:rsidRPr="00822F44" w:rsidRDefault="001472AF" w:rsidP="00CC5141">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17C05232" w14:textId="77777777" w:rsidR="001472AF" w:rsidRPr="00822F44" w:rsidRDefault="001472AF" w:rsidP="00CC5141">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481DF98B" w14:textId="77777777" w:rsidR="001472AF" w:rsidRPr="00822F44" w:rsidRDefault="001472AF" w:rsidP="00CC5141">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40FB17DF" w14:textId="77777777" w:rsidR="001472AF" w:rsidRPr="00822F44" w:rsidRDefault="001472AF" w:rsidP="00CC5141">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7BCF9FB3" w14:textId="77777777" w:rsidR="001472AF" w:rsidRPr="00822F44" w:rsidRDefault="001472AF" w:rsidP="00CC5141">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672E8020" w14:textId="0D1EAA3C" w:rsidR="001472AF" w:rsidRPr="00822F44" w:rsidRDefault="001472AF" w:rsidP="00CC5141">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DF62D41" w14:textId="77777777" w:rsidR="001472AF" w:rsidRPr="00822F44" w:rsidRDefault="001472AF" w:rsidP="00CC5141">
            <w:pPr>
              <w:tabs>
                <w:tab w:val="left" w:pos="567"/>
              </w:tabs>
              <w:jc w:val="center"/>
              <w:rPr>
                <w:szCs w:val="20"/>
              </w:rPr>
            </w:pPr>
            <w:r>
              <w:rPr>
                <w:szCs w:val="20"/>
              </w:rPr>
              <w:t>Zdráhal</w:t>
            </w:r>
          </w:p>
        </w:tc>
      </w:tr>
      <w:tr w:rsidR="001472AF" w:rsidRPr="00822F44" w14:paraId="3154B325"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0924D717" w14:textId="2F1374D6" w:rsidR="001472AF" w:rsidRPr="00822F44" w:rsidRDefault="001472AF" w:rsidP="00CC5141">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655C43C0" w14:textId="727EA94B" w:rsidR="001472AF" w:rsidRPr="00822F44" w:rsidRDefault="001472AF"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FA01802" w14:textId="6736084F" w:rsidR="001472AF" w:rsidRPr="00822F44" w:rsidRDefault="001472AF"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BC5D6D9" w14:textId="1195C8B4" w:rsidR="001472AF" w:rsidRPr="00822F44" w:rsidRDefault="001472AF"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FD01FAB" w14:textId="74A24E38" w:rsidR="001472AF" w:rsidRPr="00822F44" w:rsidRDefault="001472AF"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E5BBEFB" w14:textId="70B197A7" w:rsidR="001472AF" w:rsidRPr="00822F44" w:rsidRDefault="001472AF"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0BA978D" w14:textId="6242C7CE" w:rsidR="001472AF" w:rsidRPr="00822F44" w:rsidRDefault="00A334DC" w:rsidP="00CC5141">
            <w:pPr>
              <w:tabs>
                <w:tab w:val="left" w:pos="567"/>
              </w:tabs>
              <w:jc w:val="center"/>
              <w:rPr>
                <w:szCs w:val="20"/>
              </w:rPr>
            </w:pPr>
            <w:r>
              <w:rPr>
                <w:szCs w:val="20"/>
              </w:rPr>
              <w:t>-</w:t>
            </w:r>
          </w:p>
        </w:tc>
      </w:tr>
    </w:tbl>
    <w:p w14:paraId="196971C1" w14:textId="31F9D817" w:rsidR="00862276" w:rsidRDefault="00B06873" w:rsidP="00862276">
      <w:pPr>
        <w:tabs>
          <w:tab w:val="left" w:pos="567"/>
        </w:tabs>
        <w:rPr>
          <w:szCs w:val="20"/>
        </w:rPr>
      </w:pPr>
      <w:r>
        <w:rPr>
          <w:b/>
          <w:szCs w:val="20"/>
        </w:rPr>
        <w:t xml:space="preserve">Usnesení č. </w:t>
      </w:r>
      <w:r w:rsidR="001B661A">
        <w:rPr>
          <w:b/>
          <w:szCs w:val="20"/>
        </w:rPr>
        <w:t>1</w:t>
      </w:r>
      <w:r w:rsidRPr="00822F44">
        <w:rPr>
          <w:b/>
          <w:szCs w:val="20"/>
        </w:rPr>
        <w:t>-</w:t>
      </w:r>
      <w:r w:rsidR="00BC1404">
        <w:rPr>
          <w:b/>
          <w:szCs w:val="20"/>
        </w:rPr>
        <w:t>1</w:t>
      </w:r>
      <w:r w:rsidR="006176DD">
        <w:rPr>
          <w:b/>
          <w:szCs w:val="20"/>
        </w:rPr>
        <w:t>8</w:t>
      </w:r>
      <w:r w:rsidR="001F1528">
        <w:rPr>
          <w:b/>
          <w:szCs w:val="20"/>
        </w:rPr>
        <w:t>-2021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sidRPr="00822F44">
        <w:rPr>
          <w:szCs w:val="20"/>
        </w:rPr>
        <w:t xml:space="preserve"> schvaluje členy návrhové komise </w:t>
      </w:r>
      <w:r w:rsidR="00CC5141">
        <w:rPr>
          <w:szCs w:val="20"/>
        </w:rPr>
        <w:t xml:space="preserve">Vladimíra </w:t>
      </w:r>
      <w:proofErr w:type="spellStart"/>
      <w:r w:rsidR="00CC5141">
        <w:rPr>
          <w:szCs w:val="20"/>
        </w:rPr>
        <w:t>Jirase</w:t>
      </w:r>
      <w:proofErr w:type="spellEnd"/>
      <w:r w:rsidR="00CC5141">
        <w:rPr>
          <w:szCs w:val="20"/>
        </w:rPr>
        <w:t xml:space="preserve"> a Jiří</w:t>
      </w:r>
      <w:r w:rsidR="00454CAA">
        <w:rPr>
          <w:szCs w:val="20"/>
        </w:rPr>
        <w:t>ho</w:t>
      </w:r>
      <w:r w:rsidR="00CC5141">
        <w:rPr>
          <w:szCs w:val="20"/>
        </w:rPr>
        <w:t xml:space="preserve"> </w:t>
      </w:r>
      <w:r w:rsidR="001472AF">
        <w:rPr>
          <w:szCs w:val="20"/>
        </w:rPr>
        <w:t>Mudr</w:t>
      </w:r>
      <w:r w:rsidR="001A57F0">
        <w:rPr>
          <w:szCs w:val="20"/>
        </w:rPr>
        <w:t>a</w:t>
      </w:r>
      <w:r>
        <w:rPr>
          <w:szCs w:val="20"/>
        </w:rPr>
        <w:t>.</w:t>
      </w:r>
    </w:p>
    <w:p w14:paraId="41EF77F5" w14:textId="77777777" w:rsidR="00B06873" w:rsidRPr="00DD0F1C" w:rsidRDefault="00B06873" w:rsidP="00DD0F1C">
      <w:pPr>
        <w:pStyle w:val="Nadpis1"/>
        <w:numPr>
          <w:ilvl w:val="0"/>
          <w:numId w:val="15"/>
        </w:numPr>
        <w:rPr>
          <w:szCs w:val="20"/>
        </w:rPr>
      </w:pPr>
      <w:bookmarkStart w:id="24" w:name="_Toc406581014"/>
      <w:bookmarkStart w:id="25" w:name="_Toc406581047"/>
      <w:bookmarkStart w:id="26" w:name="_Toc406581135"/>
      <w:bookmarkStart w:id="27" w:name="_Toc406581251"/>
      <w:bookmarkStart w:id="28" w:name="_Toc406588092"/>
      <w:bookmarkStart w:id="29" w:name="_Toc410208215"/>
      <w:bookmarkStart w:id="30" w:name="_Toc449344891"/>
      <w:bookmarkStart w:id="31" w:name="_Toc449538849"/>
      <w:bookmarkStart w:id="32" w:name="_Toc70520301"/>
      <w:bookmarkStart w:id="33" w:name="_Toc70521844"/>
      <w:bookmarkStart w:id="34" w:name="_Toc70521865"/>
      <w:bookmarkStart w:id="35" w:name="_Toc70521906"/>
      <w:bookmarkStart w:id="36" w:name="_Toc70521925"/>
      <w:bookmarkStart w:id="37" w:name="_Toc70521954"/>
      <w:bookmarkStart w:id="38" w:name="_Toc71123817"/>
      <w:bookmarkStart w:id="39" w:name="_Toc71537383"/>
      <w:bookmarkStart w:id="40" w:name="_Toc71558969"/>
      <w:bookmarkStart w:id="41" w:name="_Toc71710974"/>
      <w:bookmarkStart w:id="42" w:name="_Toc71734148"/>
      <w:bookmarkStart w:id="43" w:name="_Toc71734885"/>
      <w:bookmarkStart w:id="44" w:name="_Toc71735684"/>
      <w:bookmarkStart w:id="45" w:name="_Toc72161245"/>
      <w:r w:rsidRPr="00DD0F1C">
        <w:rPr>
          <w:caps/>
          <w:szCs w:val="20"/>
        </w:rPr>
        <w:t>V</w:t>
      </w:r>
      <w:r w:rsidRPr="00DD0F1C">
        <w:rPr>
          <w:szCs w:val="20"/>
        </w:rPr>
        <w:t>olba ověřovatelů zápisu</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DD0F1C">
        <w:rPr>
          <w:szCs w:val="20"/>
        </w:rPr>
        <w:t xml:space="preserve"> </w:t>
      </w:r>
    </w:p>
    <w:p w14:paraId="1AD9D729" w14:textId="77777777" w:rsidR="00B06873" w:rsidRDefault="00B06873" w:rsidP="00B06873">
      <w:pPr>
        <w:tabs>
          <w:tab w:val="left" w:pos="567"/>
        </w:tabs>
        <w:rPr>
          <w:b/>
          <w:szCs w:val="20"/>
        </w:rPr>
      </w:pPr>
      <w:r w:rsidRPr="00822F44">
        <w:rPr>
          <w:b/>
          <w:szCs w:val="20"/>
        </w:rPr>
        <w:t>Navrženi:</w:t>
      </w:r>
      <w:r w:rsidR="00372F8E">
        <w:rPr>
          <w:szCs w:val="20"/>
        </w:rPr>
        <w:t xml:space="preserve"> Jiří Michal</w:t>
      </w:r>
      <w:r>
        <w:rPr>
          <w:szCs w:val="20"/>
        </w:rPr>
        <w:t xml:space="preserve">, Lenka </w:t>
      </w:r>
      <w:proofErr w:type="spellStart"/>
      <w:r>
        <w:rPr>
          <w:szCs w:val="20"/>
        </w:rPr>
        <w:t>Sgalitzerová</w:t>
      </w:r>
      <w:proofErr w:type="spellEnd"/>
    </w:p>
    <w:p w14:paraId="321FFB9D" w14:textId="77777777" w:rsidR="00B06873" w:rsidRDefault="00B06873" w:rsidP="00B06873">
      <w:pPr>
        <w:tabs>
          <w:tab w:val="left" w:pos="567"/>
        </w:tabs>
        <w:rPr>
          <w:b/>
          <w:szCs w:val="20"/>
        </w:rPr>
      </w:pPr>
      <w:r w:rsidRPr="00822F44">
        <w:rPr>
          <w:b/>
          <w:szCs w:val="20"/>
        </w:rPr>
        <w:t>Jiné návrhy:</w:t>
      </w:r>
    </w:p>
    <w:p w14:paraId="100486F6" w14:textId="77777777"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2BFF6E6F"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18BA4570"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3D06AAC3" w14:textId="77777777"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43D1C2D9"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612CC7A9"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0DF48D84" w14:textId="77777777"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79E5C2BD"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E6CB8EE" w14:textId="77777777" w:rsidR="00CC5141" w:rsidRPr="00822F44" w:rsidRDefault="00CC5141" w:rsidP="00FC153E">
            <w:pPr>
              <w:tabs>
                <w:tab w:val="left" w:pos="567"/>
              </w:tabs>
              <w:jc w:val="center"/>
              <w:rPr>
                <w:szCs w:val="20"/>
              </w:rPr>
            </w:pPr>
            <w:r>
              <w:rPr>
                <w:szCs w:val="20"/>
              </w:rPr>
              <w:t>Zdráhal</w:t>
            </w:r>
          </w:p>
        </w:tc>
      </w:tr>
      <w:tr w:rsidR="001472AF" w:rsidRPr="00822F44" w14:paraId="3FB8F620"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15261669"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71366BE5"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FD62168"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4CC7E4D"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41642EA"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86E8290"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2938098" w14:textId="36F99C15" w:rsidR="001472AF" w:rsidRPr="00822F44" w:rsidRDefault="00A334DC" w:rsidP="00C74026">
            <w:pPr>
              <w:tabs>
                <w:tab w:val="left" w:pos="567"/>
              </w:tabs>
              <w:jc w:val="center"/>
              <w:rPr>
                <w:szCs w:val="20"/>
              </w:rPr>
            </w:pPr>
            <w:r>
              <w:rPr>
                <w:szCs w:val="20"/>
              </w:rPr>
              <w:t>-</w:t>
            </w:r>
          </w:p>
        </w:tc>
      </w:tr>
    </w:tbl>
    <w:p w14:paraId="26FE5C54" w14:textId="0CDAFAAA" w:rsidR="00B06873" w:rsidRDefault="00B06873" w:rsidP="00B06873">
      <w:pPr>
        <w:tabs>
          <w:tab w:val="left" w:pos="567"/>
        </w:tabs>
        <w:rPr>
          <w:b/>
          <w:szCs w:val="20"/>
        </w:rPr>
      </w:pPr>
      <w:r>
        <w:rPr>
          <w:b/>
          <w:szCs w:val="20"/>
        </w:rPr>
        <w:t xml:space="preserve">Usnesení č. </w:t>
      </w:r>
      <w:r w:rsidR="00EB4B29">
        <w:rPr>
          <w:b/>
          <w:szCs w:val="20"/>
        </w:rPr>
        <w:t>2</w:t>
      </w:r>
      <w:r w:rsidRPr="00822F44">
        <w:rPr>
          <w:b/>
          <w:szCs w:val="20"/>
        </w:rPr>
        <w:t>-</w:t>
      </w:r>
      <w:r w:rsidR="00BC1404">
        <w:rPr>
          <w:b/>
          <w:szCs w:val="20"/>
        </w:rPr>
        <w:t>1</w:t>
      </w:r>
      <w:r w:rsidR="006176DD">
        <w:rPr>
          <w:b/>
          <w:szCs w:val="20"/>
        </w:rPr>
        <w:t>8</w:t>
      </w:r>
      <w:r w:rsidR="001F1528">
        <w:rPr>
          <w:b/>
          <w:szCs w:val="20"/>
        </w:rPr>
        <w:t>-2021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sidRPr="00822F44">
        <w:rPr>
          <w:szCs w:val="20"/>
        </w:rPr>
        <w:t xml:space="preserve"> schvaluje </w:t>
      </w:r>
      <w:r>
        <w:rPr>
          <w:szCs w:val="20"/>
        </w:rPr>
        <w:t>ověřovatele zápisu</w:t>
      </w:r>
      <w:r w:rsidRPr="00822F44">
        <w:rPr>
          <w:szCs w:val="20"/>
        </w:rPr>
        <w:t xml:space="preserve"> </w:t>
      </w:r>
      <w:r w:rsidR="00372F8E">
        <w:rPr>
          <w:szCs w:val="20"/>
        </w:rPr>
        <w:t>Jiřího Michala</w:t>
      </w:r>
      <w:r>
        <w:rPr>
          <w:szCs w:val="20"/>
        </w:rPr>
        <w:t xml:space="preserve"> a Lenku </w:t>
      </w:r>
      <w:proofErr w:type="spellStart"/>
      <w:r>
        <w:rPr>
          <w:szCs w:val="20"/>
        </w:rPr>
        <w:t>Sgalitzerovou</w:t>
      </w:r>
      <w:proofErr w:type="spellEnd"/>
      <w:r w:rsidRPr="00822F44">
        <w:rPr>
          <w:szCs w:val="20"/>
        </w:rPr>
        <w:t xml:space="preserve"> </w:t>
      </w:r>
    </w:p>
    <w:p w14:paraId="593756B6" w14:textId="77777777" w:rsidR="00372F8E" w:rsidRPr="00DD0F1C" w:rsidRDefault="00372F8E" w:rsidP="00372F8E">
      <w:pPr>
        <w:pStyle w:val="Nadpis1"/>
        <w:numPr>
          <w:ilvl w:val="0"/>
          <w:numId w:val="15"/>
        </w:numPr>
        <w:rPr>
          <w:szCs w:val="20"/>
        </w:rPr>
      </w:pPr>
      <w:bookmarkStart w:id="46" w:name="_Toc407010454"/>
      <w:bookmarkStart w:id="47" w:name="_Toc409622509"/>
      <w:bookmarkStart w:id="48" w:name="_Toc409626509"/>
      <w:bookmarkStart w:id="49" w:name="_Toc410208216"/>
      <w:bookmarkStart w:id="50" w:name="_Toc449344892"/>
      <w:bookmarkStart w:id="51" w:name="_Toc449538850"/>
      <w:bookmarkStart w:id="52" w:name="_Toc70520302"/>
      <w:bookmarkStart w:id="53" w:name="_Toc70521845"/>
      <w:bookmarkStart w:id="54" w:name="_Toc70521866"/>
      <w:bookmarkStart w:id="55" w:name="_Toc70521907"/>
      <w:bookmarkStart w:id="56" w:name="_Toc70521926"/>
      <w:bookmarkStart w:id="57" w:name="_Toc70521955"/>
      <w:bookmarkStart w:id="58" w:name="_Toc71123818"/>
      <w:bookmarkStart w:id="59" w:name="_Toc71537384"/>
      <w:bookmarkStart w:id="60" w:name="_Toc71558970"/>
      <w:bookmarkStart w:id="61" w:name="_Toc71710975"/>
      <w:bookmarkStart w:id="62" w:name="_Toc71734149"/>
      <w:bookmarkStart w:id="63" w:name="_Toc71734886"/>
      <w:bookmarkStart w:id="64" w:name="_Toc71735685"/>
      <w:bookmarkStart w:id="65" w:name="_Toc72161246"/>
      <w:bookmarkStart w:id="66" w:name="_Toc406581137"/>
      <w:bookmarkStart w:id="67" w:name="_Toc406581253"/>
      <w:bookmarkStart w:id="68" w:name="_Toc406588094"/>
      <w:r>
        <w:rPr>
          <w:szCs w:val="20"/>
        </w:rPr>
        <w:lastRenderedPageBreak/>
        <w:t>Kontrola minulého zápisu</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B066214" w14:textId="35EB5F5E" w:rsidR="00372F8E" w:rsidRDefault="00372F8E" w:rsidP="00372F8E">
      <w:pPr>
        <w:rPr>
          <w:szCs w:val="20"/>
        </w:rPr>
      </w:pPr>
      <w:r>
        <w:rPr>
          <w:b/>
          <w:szCs w:val="20"/>
        </w:rPr>
        <w:t>Připomínky</w:t>
      </w:r>
      <w:r w:rsidRPr="00822F44">
        <w:rPr>
          <w:b/>
          <w:szCs w:val="20"/>
        </w:rPr>
        <w:t>:</w:t>
      </w:r>
      <w:r>
        <w:rPr>
          <w:szCs w:val="20"/>
        </w:rPr>
        <w:t xml:space="preserve"> </w:t>
      </w:r>
      <w:r w:rsidR="00A334DC">
        <w:rPr>
          <w:szCs w:val="20"/>
        </w:rPr>
        <w:t>Bez připomínek.</w:t>
      </w:r>
    </w:p>
    <w:p w14:paraId="1908B48A" w14:textId="77777777" w:rsidR="00386B3C" w:rsidRPr="00DD0F1C" w:rsidRDefault="00386B3C" w:rsidP="00372F8E">
      <w:pPr>
        <w:pStyle w:val="Nadpis1"/>
        <w:numPr>
          <w:ilvl w:val="0"/>
          <w:numId w:val="15"/>
        </w:numPr>
        <w:rPr>
          <w:szCs w:val="20"/>
        </w:rPr>
      </w:pPr>
      <w:bookmarkStart w:id="69" w:name="_Toc410208217"/>
      <w:bookmarkStart w:id="70" w:name="_Toc449344893"/>
      <w:bookmarkStart w:id="71" w:name="_Toc449538851"/>
      <w:bookmarkStart w:id="72" w:name="_Toc70520303"/>
      <w:bookmarkStart w:id="73" w:name="_Toc70521846"/>
      <w:bookmarkStart w:id="74" w:name="_Toc70521867"/>
      <w:bookmarkStart w:id="75" w:name="_Toc70521908"/>
      <w:bookmarkStart w:id="76" w:name="_Toc70521927"/>
      <w:bookmarkStart w:id="77" w:name="_Toc70521956"/>
      <w:bookmarkStart w:id="78" w:name="_Toc71123819"/>
      <w:bookmarkStart w:id="79" w:name="_Toc71537385"/>
      <w:bookmarkStart w:id="80" w:name="_Toc71558971"/>
      <w:bookmarkStart w:id="81" w:name="_Toc71710976"/>
      <w:bookmarkStart w:id="82" w:name="_Toc71734150"/>
      <w:bookmarkStart w:id="83" w:name="_Toc71734887"/>
      <w:bookmarkStart w:id="84" w:name="_Toc71735686"/>
      <w:bookmarkStart w:id="85" w:name="_Toc72161247"/>
      <w:r w:rsidRPr="00DD0F1C">
        <w:rPr>
          <w:szCs w:val="20"/>
        </w:rPr>
        <w:t>Schválení programu</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E02DC15" w14:textId="77777777"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p>
    <w:p w14:paraId="4EC21C8C" w14:textId="21B66ABF" w:rsidR="00386B3C" w:rsidRDefault="00386B3C" w:rsidP="00386B3C">
      <w:pPr>
        <w:tabs>
          <w:tab w:val="left" w:pos="567"/>
        </w:tabs>
        <w:rPr>
          <w:b/>
          <w:szCs w:val="20"/>
        </w:rPr>
      </w:pPr>
      <w:r w:rsidRPr="00822F44">
        <w:rPr>
          <w:b/>
          <w:szCs w:val="20"/>
        </w:rPr>
        <w:t>Jiné návrhy</w:t>
      </w:r>
      <w:r w:rsidRPr="00B94318">
        <w:rPr>
          <w:bCs/>
          <w:szCs w:val="20"/>
        </w:rPr>
        <w:t>:</w:t>
      </w:r>
      <w:r w:rsidR="00B94318" w:rsidRPr="00B94318">
        <w:rPr>
          <w:bCs/>
          <w:szCs w:val="20"/>
        </w:rPr>
        <w:t xml:space="preserve"> Doplnění bodu 24. </w:t>
      </w:r>
      <w:r w:rsidR="00B94318">
        <w:rPr>
          <w:bCs/>
          <w:szCs w:val="20"/>
        </w:rPr>
        <w:t>Prodej obecních pozemků</w:t>
      </w:r>
      <w:r w:rsidR="00A334DC">
        <w:rPr>
          <w:bCs/>
          <w:szCs w:val="20"/>
        </w:rPr>
        <w:t>.</w:t>
      </w:r>
    </w:p>
    <w:p w14:paraId="07CDF7B6" w14:textId="77777777"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036C590B"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03A4B439"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60A29D89" w14:textId="77777777"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59827EC3"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7E45F18D"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5C50B1F2" w14:textId="77777777"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1EC77758"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53A2A0E" w14:textId="77777777" w:rsidR="00CC5141" w:rsidRPr="00822F44" w:rsidRDefault="00CC5141" w:rsidP="00FC153E">
            <w:pPr>
              <w:tabs>
                <w:tab w:val="left" w:pos="567"/>
              </w:tabs>
              <w:jc w:val="center"/>
              <w:rPr>
                <w:szCs w:val="20"/>
              </w:rPr>
            </w:pPr>
            <w:r>
              <w:rPr>
                <w:szCs w:val="20"/>
              </w:rPr>
              <w:t>Zdráhal</w:t>
            </w:r>
          </w:p>
        </w:tc>
      </w:tr>
      <w:tr w:rsidR="001472AF" w:rsidRPr="00822F44" w14:paraId="02139477"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35C6F83A"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2D2D914D"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82C14B5"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E234682"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0A54D281"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1BD77B3"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CA5DCC6" w14:textId="771AAE11" w:rsidR="001472AF" w:rsidRPr="00822F44" w:rsidRDefault="00A334DC" w:rsidP="00C74026">
            <w:pPr>
              <w:tabs>
                <w:tab w:val="left" w:pos="567"/>
              </w:tabs>
              <w:jc w:val="center"/>
              <w:rPr>
                <w:szCs w:val="20"/>
              </w:rPr>
            </w:pPr>
            <w:r>
              <w:rPr>
                <w:szCs w:val="20"/>
              </w:rPr>
              <w:t>-</w:t>
            </w:r>
          </w:p>
        </w:tc>
      </w:tr>
    </w:tbl>
    <w:p w14:paraId="553BA1B3" w14:textId="75EFDF3F" w:rsidR="00386B3C" w:rsidRDefault="00386B3C" w:rsidP="00862276">
      <w:pPr>
        <w:rPr>
          <w:b/>
          <w:szCs w:val="20"/>
        </w:rPr>
      </w:pPr>
      <w:r>
        <w:rPr>
          <w:b/>
          <w:szCs w:val="20"/>
        </w:rPr>
        <w:t xml:space="preserve">Usnesení č. </w:t>
      </w:r>
      <w:r w:rsidR="00EB4B29">
        <w:rPr>
          <w:b/>
          <w:szCs w:val="20"/>
        </w:rPr>
        <w:t>4</w:t>
      </w:r>
      <w:r w:rsidRPr="00822F44">
        <w:rPr>
          <w:b/>
          <w:szCs w:val="20"/>
        </w:rPr>
        <w:t>-</w:t>
      </w:r>
      <w:r w:rsidR="00BC1404">
        <w:rPr>
          <w:b/>
          <w:szCs w:val="20"/>
        </w:rPr>
        <w:t>1</w:t>
      </w:r>
      <w:r w:rsidR="006176DD">
        <w:rPr>
          <w:b/>
          <w:szCs w:val="20"/>
        </w:rPr>
        <w:t>8</w:t>
      </w:r>
      <w:r w:rsidR="001F1528">
        <w:rPr>
          <w:b/>
          <w:szCs w:val="20"/>
        </w:rPr>
        <w:t>-2021</w:t>
      </w:r>
      <w:r w:rsidRPr="00822F44">
        <w:rPr>
          <w:b/>
          <w:szCs w:val="20"/>
        </w:rPr>
        <w:t>/</w:t>
      </w:r>
      <w:proofErr w:type="spellStart"/>
      <w:r w:rsidRPr="00822F44">
        <w:rPr>
          <w:b/>
          <w:szCs w:val="20"/>
        </w:rPr>
        <w:t>ZO</w:t>
      </w:r>
      <w:proofErr w:type="spellEnd"/>
      <w:r w:rsidRPr="00822F44">
        <w:rPr>
          <w:b/>
          <w:szCs w:val="20"/>
        </w:rPr>
        <w:t xml:space="preserve">: </w:t>
      </w:r>
      <w:proofErr w:type="spellStart"/>
      <w:r w:rsidR="001425D0" w:rsidRPr="00822F44">
        <w:rPr>
          <w:szCs w:val="20"/>
        </w:rPr>
        <w:t>ZO</w:t>
      </w:r>
      <w:proofErr w:type="spellEnd"/>
      <w:r w:rsidR="001425D0" w:rsidRPr="00822F44">
        <w:rPr>
          <w:szCs w:val="20"/>
        </w:rPr>
        <w:t xml:space="preserve"> schvaluje</w:t>
      </w:r>
      <w:r w:rsidR="001425D0">
        <w:rPr>
          <w:szCs w:val="20"/>
        </w:rPr>
        <w:t xml:space="preserve"> předložený</w:t>
      </w:r>
      <w:r w:rsidR="001425D0" w:rsidRPr="00822F44">
        <w:rPr>
          <w:szCs w:val="20"/>
        </w:rPr>
        <w:t xml:space="preserve"> </w:t>
      </w:r>
      <w:r w:rsidR="001425D0">
        <w:rPr>
          <w:szCs w:val="20"/>
        </w:rPr>
        <w:t>program zasedání</w:t>
      </w:r>
      <w:r w:rsidR="00A334DC">
        <w:rPr>
          <w:szCs w:val="20"/>
        </w:rPr>
        <w:t xml:space="preserve"> vč. </w:t>
      </w:r>
      <w:r w:rsidR="00D01100">
        <w:rPr>
          <w:szCs w:val="20"/>
        </w:rPr>
        <w:t xml:space="preserve">nového </w:t>
      </w:r>
      <w:r w:rsidR="00A334DC">
        <w:rPr>
          <w:szCs w:val="20"/>
        </w:rPr>
        <w:t>bod</w:t>
      </w:r>
      <w:r w:rsidR="00D01100">
        <w:rPr>
          <w:szCs w:val="20"/>
        </w:rPr>
        <w:t>u</w:t>
      </w:r>
      <w:r w:rsidR="00A334DC">
        <w:rPr>
          <w:szCs w:val="20"/>
        </w:rPr>
        <w:t xml:space="preserve"> 24.</w:t>
      </w:r>
    </w:p>
    <w:p w14:paraId="4A787647" w14:textId="1C01B64C" w:rsidR="00D61F5B" w:rsidRPr="00DD0F1C" w:rsidRDefault="00FE79D7" w:rsidP="00D61F5B">
      <w:pPr>
        <w:pStyle w:val="Nadpis1"/>
        <w:numPr>
          <w:ilvl w:val="0"/>
          <w:numId w:val="15"/>
        </w:numPr>
        <w:rPr>
          <w:szCs w:val="20"/>
        </w:rPr>
      </w:pPr>
      <w:bookmarkStart w:id="86" w:name="_Toc70520304"/>
      <w:bookmarkStart w:id="87" w:name="_Toc70521847"/>
      <w:bookmarkStart w:id="88" w:name="_Toc70521868"/>
      <w:bookmarkStart w:id="89" w:name="_Toc70521909"/>
      <w:bookmarkStart w:id="90" w:name="_Toc70521928"/>
      <w:bookmarkStart w:id="91" w:name="_Toc70521957"/>
      <w:bookmarkStart w:id="92" w:name="_Toc71123820"/>
      <w:bookmarkStart w:id="93" w:name="_Toc71537386"/>
      <w:bookmarkStart w:id="94" w:name="_Toc71558972"/>
      <w:bookmarkStart w:id="95" w:name="_Toc71710977"/>
      <w:bookmarkStart w:id="96" w:name="_Toc71734151"/>
      <w:bookmarkStart w:id="97" w:name="_Toc71734888"/>
      <w:bookmarkStart w:id="98" w:name="_Toc71735687"/>
      <w:bookmarkStart w:id="99" w:name="_Toc72161248"/>
      <w:bookmarkStart w:id="100" w:name="_Toc449538852"/>
      <w:r>
        <w:rPr>
          <w:szCs w:val="20"/>
        </w:rPr>
        <w:t xml:space="preserve">Příspěvek škole </w:t>
      </w:r>
      <w:proofErr w:type="spellStart"/>
      <w:r>
        <w:rPr>
          <w:szCs w:val="20"/>
        </w:rPr>
        <w:t>Easyspeak</w:t>
      </w:r>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14:paraId="0A5E55A4" w14:textId="47A87C1F" w:rsidR="002B719C" w:rsidRDefault="00D61F5B" w:rsidP="00D61F5B">
      <w:pPr>
        <w:tabs>
          <w:tab w:val="left" w:pos="567"/>
        </w:tabs>
        <w:rPr>
          <w:szCs w:val="20"/>
        </w:rPr>
      </w:pPr>
      <w:r>
        <w:rPr>
          <w:b/>
          <w:szCs w:val="20"/>
        </w:rPr>
        <w:t>Obsah:</w:t>
      </w:r>
      <w:r>
        <w:rPr>
          <w:szCs w:val="20"/>
        </w:rPr>
        <w:t xml:space="preserve"> </w:t>
      </w:r>
      <w:r w:rsidR="00F20C88">
        <w:rPr>
          <w:szCs w:val="20"/>
        </w:rPr>
        <w:t>Š</w:t>
      </w:r>
      <w:r w:rsidR="00FE79D7">
        <w:rPr>
          <w:szCs w:val="20"/>
        </w:rPr>
        <w:t xml:space="preserve">kola </w:t>
      </w:r>
      <w:proofErr w:type="spellStart"/>
      <w:r w:rsidR="00FE79D7">
        <w:rPr>
          <w:szCs w:val="20"/>
        </w:rPr>
        <w:t>Easyspeak</w:t>
      </w:r>
      <w:proofErr w:type="spellEnd"/>
      <w:r w:rsidR="00FE79D7">
        <w:rPr>
          <w:szCs w:val="20"/>
        </w:rPr>
        <w:t xml:space="preserve"> žádá vzhledem k uzavření škol po velkou část roku o </w:t>
      </w:r>
      <w:r w:rsidR="002046C0">
        <w:rPr>
          <w:szCs w:val="20"/>
        </w:rPr>
        <w:t xml:space="preserve">příspěvek na provoz. Obec navrhuje, aby v rámci pomoci byl škole odpuštěn nájem ve výši 2.000 Kč měsíčně, a to za období od ledna 2021 do června 2021 včetně.  </w:t>
      </w:r>
    </w:p>
    <w:p w14:paraId="356E01D1" w14:textId="77777777" w:rsidR="00D61F5B" w:rsidRDefault="00D61F5B" w:rsidP="00D61F5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31B78488"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848858B"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7137FE6F" w14:textId="77777777"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0C28D978"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162B8EDD"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20146597" w14:textId="77777777"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498A1943"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1F7FD26" w14:textId="77777777" w:rsidR="00CC5141" w:rsidRPr="00822F44" w:rsidRDefault="00CC5141" w:rsidP="00FC153E">
            <w:pPr>
              <w:tabs>
                <w:tab w:val="left" w:pos="567"/>
              </w:tabs>
              <w:jc w:val="center"/>
              <w:rPr>
                <w:szCs w:val="20"/>
              </w:rPr>
            </w:pPr>
            <w:r>
              <w:rPr>
                <w:szCs w:val="20"/>
              </w:rPr>
              <w:t>Zdráhal</w:t>
            </w:r>
          </w:p>
        </w:tc>
      </w:tr>
      <w:tr w:rsidR="001472AF" w:rsidRPr="00822F44" w14:paraId="7683E4FE"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44334883"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7E7194AB"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661551C"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3F0B1014"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2674A13D"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F89D38E"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585BBD7" w14:textId="0FA1D28A" w:rsidR="001472AF" w:rsidRPr="00822F44" w:rsidRDefault="00A334DC" w:rsidP="00C74026">
            <w:pPr>
              <w:tabs>
                <w:tab w:val="left" w:pos="567"/>
              </w:tabs>
              <w:jc w:val="center"/>
              <w:rPr>
                <w:szCs w:val="20"/>
              </w:rPr>
            </w:pPr>
            <w:r>
              <w:rPr>
                <w:szCs w:val="20"/>
              </w:rPr>
              <w:t>-</w:t>
            </w:r>
          </w:p>
        </w:tc>
      </w:tr>
    </w:tbl>
    <w:p w14:paraId="101B56B0" w14:textId="5594CB72" w:rsidR="002B719C" w:rsidRPr="001D7102" w:rsidRDefault="00D61F5B" w:rsidP="00D61F5B">
      <w:pPr>
        <w:rPr>
          <w:szCs w:val="20"/>
        </w:rPr>
      </w:pPr>
      <w:r>
        <w:rPr>
          <w:b/>
          <w:szCs w:val="20"/>
        </w:rPr>
        <w:t>Usnesení č. 5</w:t>
      </w:r>
      <w:r w:rsidRPr="00822F44">
        <w:rPr>
          <w:b/>
          <w:szCs w:val="20"/>
        </w:rPr>
        <w:t>-</w:t>
      </w:r>
      <w:r w:rsidR="00BC1404">
        <w:rPr>
          <w:b/>
          <w:szCs w:val="20"/>
        </w:rPr>
        <w:t>1</w:t>
      </w:r>
      <w:r w:rsidR="006176DD">
        <w:rPr>
          <w:b/>
          <w:szCs w:val="20"/>
        </w:rPr>
        <w:t>8</w:t>
      </w:r>
      <w:r w:rsidR="001F1528">
        <w:rPr>
          <w:b/>
          <w:szCs w:val="20"/>
        </w:rPr>
        <w:t>-2021</w:t>
      </w:r>
      <w:r w:rsidRPr="00822F44">
        <w:rPr>
          <w:b/>
          <w:szCs w:val="20"/>
        </w:rPr>
        <w:t>/</w:t>
      </w:r>
      <w:proofErr w:type="spellStart"/>
      <w:r w:rsidRPr="00822F44">
        <w:rPr>
          <w:b/>
          <w:szCs w:val="20"/>
        </w:rPr>
        <w:t>ZO</w:t>
      </w:r>
      <w:proofErr w:type="spellEnd"/>
      <w:r w:rsidRPr="00172C6D">
        <w:rPr>
          <w:szCs w:val="20"/>
        </w:rPr>
        <w:t>:</w:t>
      </w:r>
      <w:r w:rsidR="002046C0">
        <w:rPr>
          <w:szCs w:val="20"/>
        </w:rPr>
        <w:t xml:space="preserve"> </w:t>
      </w:r>
      <w:proofErr w:type="spellStart"/>
      <w:r w:rsidR="00754C7B">
        <w:rPr>
          <w:szCs w:val="20"/>
        </w:rPr>
        <w:t>ZO</w:t>
      </w:r>
      <w:proofErr w:type="spellEnd"/>
      <w:r w:rsidR="00754C7B">
        <w:rPr>
          <w:szCs w:val="20"/>
        </w:rPr>
        <w:t xml:space="preserve"> </w:t>
      </w:r>
      <w:r w:rsidR="002046C0">
        <w:rPr>
          <w:szCs w:val="20"/>
        </w:rPr>
        <w:t xml:space="preserve">schvaluje v rámci pomoci Covid-19 slevu na nájemném ve výši 12.000 Kč pro Základní školu a mateřskou školu </w:t>
      </w:r>
      <w:proofErr w:type="spellStart"/>
      <w:r w:rsidR="002046C0">
        <w:rPr>
          <w:szCs w:val="20"/>
        </w:rPr>
        <w:t>Easyspeak</w:t>
      </w:r>
      <w:proofErr w:type="spellEnd"/>
      <w:r w:rsidR="002046C0">
        <w:rPr>
          <w:szCs w:val="20"/>
        </w:rPr>
        <w:t xml:space="preserve"> </w:t>
      </w:r>
      <w:proofErr w:type="spellStart"/>
      <w:r w:rsidR="002046C0">
        <w:rPr>
          <w:szCs w:val="20"/>
        </w:rPr>
        <w:t>z.ú</w:t>
      </w:r>
      <w:proofErr w:type="spellEnd"/>
      <w:r w:rsidR="002046C0">
        <w:rPr>
          <w:szCs w:val="20"/>
        </w:rPr>
        <w:t>. IČ 05373786.</w:t>
      </w:r>
      <w:r w:rsidRPr="00172C6D">
        <w:rPr>
          <w:szCs w:val="20"/>
        </w:rPr>
        <w:t xml:space="preserve"> </w:t>
      </w:r>
    </w:p>
    <w:p w14:paraId="03D95F5B" w14:textId="4CBFEEFA" w:rsidR="009074EE" w:rsidRPr="00DD0F1C" w:rsidRDefault="00F5334B" w:rsidP="00D61F5B">
      <w:pPr>
        <w:pStyle w:val="Nadpis1"/>
        <w:numPr>
          <w:ilvl w:val="0"/>
          <w:numId w:val="15"/>
        </w:numPr>
        <w:rPr>
          <w:szCs w:val="20"/>
        </w:rPr>
      </w:pPr>
      <w:bookmarkStart w:id="101" w:name="_Toc70520305"/>
      <w:bookmarkStart w:id="102" w:name="_Toc70521848"/>
      <w:bookmarkStart w:id="103" w:name="_Toc70521869"/>
      <w:bookmarkStart w:id="104" w:name="_Toc70521910"/>
      <w:bookmarkStart w:id="105" w:name="_Toc70521929"/>
      <w:bookmarkStart w:id="106" w:name="_Toc70521958"/>
      <w:bookmarkStart w:id="107" w:name="_Toc71123821"/>
      <w:bookmarkStart w:id="108" w:name="_Toc71537387"/>
      <w:bookmarkStart w:id="109" w:name="_Toc71558973"/>
      <w:bookmarkStart w:id="110" w:name="_Toc71710978"/>
      <w:bookmarkStart w:id="111" w:name="_Toc71734152"/>
      <w:bookmarkStart w:id="112" w:name="_Toc71734889"/>
      <w:bookmarkStart w:id="113" w:name="_Toc71735688"/>
      <w:bookmarkStart w:id="114" w:name="_Toc72161249"/>
      <w:bookmarkEnd w:id="100"/>
      <w:r>
        <w:rPr>
          <w:szCs w:val="20"/>
        </w:rPr>
        <w:t>Pronájem parkovacích míst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52BC920" w14:textId="5963AA31" w:rsidR="009074EE" w:rsidRDefault="009074EE" w:rsidP="009074EE">
      <w:pPr>
        <w:tabs>
          <w:tab w:val="left" w:pos="567"/>
        </w:tabs>
        <w:rPr>
          <w:b/>
          <w:szCs w:val="20"/>
        </w:rPr>
      </w:pPr>
      <w:r>
        <w:rPr>
          <w:b/>
          <w:szCs w:val="20"/>
        </w:rPr>
        <w:t>Obsah:</w:t>
      </w:r>
      <w:r>
        <w:rPr>
          <w:szCs w:val="20"/>
        </w:rPr>
        <w:t xml:space="preserve"> </w:t>
      </w:r>
      <w:r w:rsidR="00F5334B">
        <w:rPr>
          <w:szCs w:val="20"/>
        </w:rPr>
        <w:t>Zastupitelstvo svým usnesením</w:t>
      </w:r>
      <w:r w:rsidR="00F5334B" w:rsidRPr="00F5334B">
        <w:rPr>
          <w:szCs w:val="20"/>
        </w:rPr>
        <w:t xml:space="preserve"> č. 18-17-2021/</w:t>
      </w:r>
      <w:proofErr w:type="spellStart"/>
      <w:r w:rsidR="00F5334B" w:rsidRPr="00F5334B">
        <w:rPr>
          <w:szCs w:val="20"/>
        </w:rPr>
        <w:t>ZO</w:t>
      </w:r>
      <w:proofErr w:type="spellEnd"/>
      <w:r w:rsidR="00F5334B">
        <w:rPr>
          <w:szCs w:val="20"/>
        </w:rPr>
        <w:t xml:space="preserve"> záměr pronájmu parkovacích míst</w:t>
      </w:r>
      <w:r w:rsidR="00F5334B" w:rsidRPr="00F5334B">
        <w:t xml:space="preserve"> </w:t>
      </w:r>
      <w:r w:rsidR="00F5334B">
        <w:rPr>
          <w:szCs w:val="20"/>
        </w:rPr>
        <w:t>s</w:t>
      </w:r>
      <w:r w:rsidR="00F5334B" w:rsidRPr="00F5334B">
        <w:rPr>
          <w:szCs w:val="20"/>
        </w:rPr>
        <w:t>polečnost</w:t>
      </w:r>
      <w:r w:rsidR="00F5334B">
        <w:rPr>
          <w:szCs w:val="20"/>
        </w:rPr>
        <w:t>i</w:t>
      </w:r>
      <w:r w:rsidR="00F5334B" w:rsidRPr="00F5334B">
        <w:rPr>
          <w:szCs w:val="20"/>
        </w:rPr>
        <w:t xml:space="preserve"> </w:t>
      </w:r>
      <w:proofErr w:type="spellStart"/>
      <w:r w:rsidR="00F5334B" w:rsidRPr="00F5334B">
        <w:rPr>
          <w:szCs w:val="20"/>
        </w:rPr>
        <w:t>Alors</w:t>
      </w:r>
      <w:proofErr w:type="spellEnd"/>
      <w:r w:rsidR="00F5334B" w:rsidRPr="00F5334B">
        <w:rPr>
          <w:szCs w:val="20"/>
        </w:rPr>
        <w:t xml:space="preserve"> s.r.o. vlastník</w:t>
      </w:r>
      <w:r w:rsidR="00F5334B">
        <w:rPr>
          <w:szCs w:val="20"/>
        </w:rPr>
        <w:t>u</w:t>
      </w:r>
      <w:r w:rsidR="00F5334B" w:rsidRPr="00F5334B">
        <w:rPr>
          <w:szCs w:val="20"/>
        </w:rPr>
        <w:t xml:space="preserve"> bytů ve statku na Novém Dvoře</w:t>
      </w:r>
      <w:r w:rsidR="00F5334B">
        <w:rPr>
          <w:szCs w:val="20"/>
        </w:rPr>
        <w:t xml:space="preserve">. Konkrétně se jedná se o pronájem </w:t>
      </w:r>
      <w:r w:rsidR="00F5334B" w:rsidRPr="00F5334B">
        <w:rPr>
          <w:szCs w:val="20"/>
        </w:rPr>
        <w:t xml:space="preserve">části pozemku </w:t>
      </w:r>
      <w:proofErr w:type="spellStart"/>
      <w:r w:rsidR="00F5334B" w:rsidRPr="00F5334B">
        <w:rPr>
          <w:szCs w:val="20"/>
        </w:rPr>
        <w:t>p.č</w:t>
      </w:r>
      <w:proofErr w:type="spellEnd"/>
      <w:r w:rsidR="00F5334B" w:rsidRPr="00F5334B">
        <w:rPr>
          <w:szCs w:val="20"/>
        </w:rPr>
        <w:t>. 288/15 o výměře 85 m</w:t>
      </w:r>
      <w:r w:rsidR="00F5334B" w:rsidRPr="007B26EB">
        <w:rPr>
          <w:szCs w:val="20"/>
          <w:vertAlign w:val="superscript"/>
        </w:rPr>
        <w:t>2</w:t>
      </w:r>
      <w:r w:rsidR="00F5334B" w:rsidRPr="00F5334B">
        <w:rPr>
          <w:szCs w:val="20"/>
        </w:rPr>
        <w:t xml:space="preserve"> za účelem vyhrazeného parkování vozidel.</w:t>
      </w:r>
      <w:r w:rsidR="00F5334B">
        <w:rPr>
          <w:szCs w:val="20"/>
        </w:rPr>
        <w:t xml:space="preserve"> Obec již parkovací místa pronajímala</w:t>
      </w:r>
      <w:r w:rsidR="007B26EB">
        <w:rPr>
          <w:szCs w:val="20"/>
        </w:rPr>
        <w:t>,</w:t>
      </w:r>
      <w:r w:rsidR="00F5334B">
        <w:rPr>
          <w:szCs w:val="20"/>
        </w:rPr>
        <w:t xml:space="preserve"> a to v</w:t>
      </w:r>
      <w:r w:rsidR="007B26EB">
        <w:rPr>
          <w:szCs w:val="20"/>
        </w:rPr>
        <w:t xml:space="preserve"> roce 2018 v </w:t>
      </w:r>
      <w:r w:rsidR="00F5334B">
        <w:rPr>
          <w:szCs w:val="20"/>
        </w:rPr>
        <w:t xml:space="preserve">oblasti Potoky za cenu </w:t>
      </w:r>
      <w:r w:rsidR="007B26EB">
        <w:rPr>
          <w:szCs w:val="20"/>
        </w:rPr>
        <w:t xml:space="preserve">1.200 Kč za jedno parkovací místo za rok. </w:t>
      </w:r>
      <w:r w:rsidR="0026189D">
        <w:rPr>
          <w:szCs w:val="20"/>
        </w:rPr>
        <w:t>Vzhledem k místu je n</w:t>
      </w:r>
      <w:r w:rsidR="007B26EB">
        <w:rPr>
          <w:szCs w:val="20"/>
        </w:rPr>
        <w:t>yní</w:t>
      </w:r>
      <w:r w:rsidR="0026189D">
        <w:rPr>
          <w:szCs w:val="20"/>
        </w:rPr>
        <w:t xml:space="preserve"> </w:t>
      </w:r>
      <w:r w:rsidR="007B26EB">
        <w:rPr>
          <w:szCs w:val="20"/>
        </w:rPr>
        <w:t>navržena cena 2.000 Kč za parkovací místo za rok.</w:t>
      </w:r>
    </w:p>
    <w:p w14:paraId="3BCFAAC4" w14:textId="5ED10342" w:rsidR="009074EE" w:rsidRPr="00A334DC" w:rsidRDefault="009074EE" w:rsidP="009074EE">
      <w:pPr>
        <w:tabs>
          <w:tab w:val="left" w:pos="567"/>
        </w:tabs>
        <w:rPr>
          <w:bCs/>
          <w:szCs w:val="20"/>
        </w:rPr>
      </w:pPr>
      <w:r>
        <w:rPr>
          <w:b/>
          <w:szCs w:val="20"/>
        </w:rPr>
        <w:t>Diskuse:</w:t>
      </w:r>
      <w:r w:rsidR="00A334DC">
        <w:rPr>
          <w:b/>
          <w:szCs w:val="20"/>
        </w:rPr>
        <w:t xml:space="preserve"> </w:t>
      </w:r>
      <w:r w:rsidR="00A334DC">
        <w:rPr>
          <w:b/>
          <w:szCs w:val="20"/>
        </w:rPr>
        <w:br/>
      </w:r>
      <w:proofErr w:type="spellStart"/>
      <w:r w:rsidR="00A334DC" w:rsidRPr="00A334DC">
        <w:rPr>
          <w:bCs/>
          <w:szCs w:val="20"/>
        </w:rPr>
        <w:t>M.Hodek</w:t>
      </w:r>
      <w:proofErr w:type="spellEnd"/>
      <w:r w:rsidR="00A334DC" w:rsidRPr="00A334DC">
        <w:rPr>
          <w:bCs/>
          <w:szCs w:val="20"/>
        </w:rPr>
        <w:t xml:space="preserve"> se zeptal, za kým jdou udržovací náklady.</w:t>
      </w:r>
      <w:r w:rsidR="00A334DC" w:rsidRPr="00A334DC">
        <w:rPr>
          <w:bCs/>
          <w:szCs w:val="20"/>
        </w:rPr>
        <w:br/>
      </w:r>
      <w:proofErr w:type="spellStart"/>
      <w:r w:rsidR="00A334DC" w:rsidRPr="00A334DC">
        <w:rPr>
          <w:bCs/>
          <w:szCs w:val="20"/>
        </w:rPr>
        <w:t>P.Schmidt</w:t>
      </w:r>
      <w:proofErr w:type="spellEnd"/>
      <w:r w:rsidR="00A334DC" w:rsidRPr="00A334DC">
        <w:rPr>
          <w:bCs/>
          <w:szCs w:val="20"/>
        </w:rPr>
        <w:t xml:space="preserve"> odpověděl, že za těmi, kdo bude parkovat.</w:t>
      </w:r>
      <w:r w:rsidR="00A334DC">
        <w:rPr>
          <w:bCs/>
          <w:szCs w:val="20"/>
        </w:rPr>
        <w:t xml:space="preserve"> Obec nemá se zřízením parkovacích míst žádné náklady.</w:t>
      </w:r>
    </w:p>
    <w:p w14:paraId="28D6E863" w14:textId="77777777" w:rsidR="009074EE" w:rsidRDefault="009074EE" w:rsidP="009074EE">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58CDD493"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79DE6DE"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5FAEC8BC" w14:textId="77777777"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4F57B853"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734734CC"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0DC15E7D" w14:textId="77777777"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4E5295EF"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14ED853" w14:textId="77777777" w:rsidR="00CC5141" w:rsidRPr="00822F44" w:rsidRDefault="00CC5141" w:rsidP="00FC153E">
            <w:pPr>
              <w:tabs>
                <w:tab w:val="left" w:pos="567"/>
              </w:tabs>
              <w:jc w:val="center"/>
              <w:rPr>
                <w:szCs w:val="20"/>
              </w:rPr>
            </w:pPr>
            <w:r>
              <w:rPr>
                <w:szCs w:val="20"/>
              </w:rPr>
              <w:t>Zdráhal</w:t>
            </w:r>
          </w:p>
        </w:tc>
      </w:tr>
      <w:tr w:rsidR="001472AF" w:rsidRPr="00822F44" w14:paraId="1AD73A83"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3CF4E5D3"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1A21ABBE"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8C65491"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BA70F87"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230B6125"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49E3DD8"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5B77A2E" w14:textId="2A9908F0" w:rsidR="001472AF" w:rsidRPr="00822F44" w:rsidRDefault="00A334DC" w:rsidP="00C74026">
            <w:pPr>
              <w:tabs>
                <w:tab w:val="left" w:pos="567"/>
              </w:tabs>
              <w:jc w:val="center"/>
              <w:rPr>
                <w:szCs w:val="20"/>
              </w:rPr>
            </w:pPr>
            <w:r>
              <w:rPr>
                <w:szCs w:val="20"/>
              </w:rPr>
              <w:t>-</w:t>
            </w:r>
          </w:p>
        </w:tc>
      </w:tr>
    </w:tbl>
    <w:p w14:paraId="18DE9C9F" w14:textId="5A7CA668" w:rsidR="009074EE" w:rsidRPr="00A334DC" w:rsidRDefault="009074EE" w:rsidP="00862276">
      <w:pPr>
        <w:rPr>
          <w:bCs/>
          <w:szCs w:val="20"/>
        </w:rPr>
      </w:pPr>
      <w:r>
        <w:rPr>
          <w:b/>
          <w:szCs w:val="20"/>
        </w:rPr>
        <w:t xml:space="preserve">Usnesení č. </w:t>
      </w:r>
      <w:r w:rsidR="00EB4B29">
        <w:rPr>
          <w:b/>
          <w:szCs w:val="20"/>
        </w:rPr>
        <w:t>6</w:t>
      </w:r>
      <w:r w:rsidRPr="00822F44">
        <w:rPr>
          <w:b/>
          <w:szCs w:val="20"/>
        </w:rPr>
        <w:t>-</w:t>
      </w:r>
      <w:r w:rsidR="00BC1404">
        <w:rPr>
          <w:b/>
          <w:szCs w:val="20"/>
        </w:rPr>
        <w:t>1</w:t>
      </w:r>
      <w:r w:rsidR="006176DD">
        <w:rPr>
          <w:b/>
          <w:szCs w:val="20"/>
        </w:rPr>
        <w:t>8</w:t>
      </w:r>
      <w:r w:rsidR="001F1528">
        <w:rPr>
          <w:b/>
          <w:szCs w:val="20"/>
        </w:rPr>
        <w:t>-2021</w:t>
      </w:r>
      <w:r w:rsidRPr="00822F44">
        <w:rPr>
          <w:b/>
          <w:szCs w:val="20"/>
        </w:rPr>
        <w:t>/</w:t>
      </w:r>
      <w:proofErr w:type="spellStart"/>
      <w:r w:rsidRPr="00822F44">
        <w:rPr>
          <w:b/>
          <w:szCs w:val="20"/>
        </w:rPr>
        <w:t>ZO</w:t>
      </w:r>
      <w:proofErr w:type="spellEnd"/>
      <w:r w:rsidRPr="007B26EB">
        <w:rPr>
          <w:bCs/>
          <w:szCs w:val="20"/>
        </w:rPr>
        <w:t>:</w:t>
      </w:r>
      <w:r w:rsidR="007B26EB" w:rsidRPr="007B26EB">
        <w:rPr>
          <w:bCs/>
          <w:szCs w:val="20"/>
        </w:rPr>
        <w:t xml:space="preserve"> </w:t>
      </w:r>
      <w:proofErr w:type="spellStart"/>
      <w:r w:rsidR="00754C7B">
        <w:rPr>
          <w:bCs/>
          <w:szCs w:val="20"/>
        </w:rPr>
        <w:t>ZO</w:t>
      </w:r>
      <w:proofErr w:type="spellEnd"/>
      <w:r w:rsidR="00754C7B">
        <w:rPr>
          <w:bCs/>
          <w:szCs w:val="20"/>
        </w:rPr>
        <w:t xml:space="preserve"> </w:t>
      </w:r>
      <w:r w:rsidR="007B26EB" w:rsidRPr="007B26EB">
        <w:rPr>
          <w:bCs/>
          <w:szCs w:val="20"/>
        </w:rPr>
        <w:t>s</w:t>
      </w:r>
      <w:r w:rsidR="007B26EB">
        <w:rPr>
          <w:bCs/>
          <w:szCs w:val="20"/>
        </w:rPr>
        <w:t>c</w:t>
      </w:r>
      <w:r w:rsidR="007B26EB" w:rsidRPr="007B26EB">
        <w:rPr>
          <w:bCs/>
          <w:szCs w:val="20"/>
        </w:rPr>
        <w:t xml:space="preserve">hvaluje pronájem části pozemku </w:t>
      </w:r>
      <w:proofErr w:type="spellStart"/>
      <w:r w:rsidR="007B26EB" w:rsidRPr="007B26EB">
        <w:rPr>
          <w:bCs/>
          <w:szCs w:val="20"/>
        </w:rPr>
        <w:t>p.č</w:t>
      </w:r>
      <w:proofErr w:type="spellEnd"/>
      <w:r w:rsidR="007B26EB" w:rsidRPr="007B26EB">
        <w:rPr>
          <w:bCs/>
          <w:szCs w:val="20"/>
        </w:rPr>
        <w:t>. 288/15 o výměře 85 m</w:t>
      </w:r>
      <w:r w:rsidR="007B26EB" w:rsidRPr="007B26EB">
        <w:rPr>
          <w:bCs/>
          <w:szCs w:val="20"/>
          <w:vertAlign w:val="superscript"/>
        </w:rPr>
        <w:t>2</w:t>
      </w:r>
      <w:r w:rsidR="007B26EB" w:rsidRPr="007B26EB">
        <w:rPr>
          <w:bCs/>
          <w:szCs w:val="20"/>
        </w:rPr>
        <w:t xml:space="preserve"> společnosti </w:t>
      </w:r>
      <w:proofErr w:type="spellStart"/>
      <w:r w:rsidR="007B26EB" w:rsidRPr="007B26EB">
        <w:rPr>
          <w:bCs/>
          <w:szCs w:val="20"/>
        </w:rPr>
        <w:t>Alors</w:t>
      </w:r>
      <w:proofErr w:type="spellEnd"/>
      <w:r w:rsidR="007B26EB" w:rsidRPr="007B26EB">
        <w:rPr>
          <w:bCs/>
          <w:szCs w:val="20"/>
        </w:rPr>
        <w:t xml:space="preserve"> </w:t>
      </w:r>
      <w:proofErr w:type="spellStart"/>
      <w:r w:rsidR="007B26EB" w:rsidRPr="007B26EB">
        <w:rPr>
          <w:bCs/>
          <w:szCs w:val="20"/>
        </w:rPr>
        <w:t>s.r.o</w:t>
      </w:r>
      <w:proofErr w:type="spellEnd"/>
      <w:r w:rsidR="007B26EB">
        <w:rPr>
          <w:bCs/>
          <w:szCs w:val="20"/>
        </w:rPr>
        <w:t xml:space="preserve">, </w:t>
      </w:r>
      <w:r w:rsidR="007B26EB" w:rsidRPr="007B26EB">
        <w:rPr>
          <w:bCs/>
          <w:szCs w:val="20"/>
        </w:rPr>
        <w:t>za účelem vyhrazeného parkování vozidel</w:t>
      </w:r>
      <w:r w:rsidR="007B26EB">
        <w:rPr>
          <w:bCs/>
          <w:szCs w:val="20"/>
        </w:rPr>
        <w:t>, a to za cenu 8.000 Kč/rok.</w:t>
      </w:r>
    </w:p>
    <w:p w14:paraId="2F2B3077" w14:textId="45B134B4" w:rsidR="003B42BC" w:rsidRPr="00DD0F1C" w:rsidRDefault="00754C7B" w:rsidP="00D61F5B">
      <w:pPr>
        <w:pStyle w:val="Nadpis1"/>
        <w:numPr>
          <w:ilvl w:val="0"/>
          <w:numId w:val="15"/>
        </w:numPr>
        <w:rPr>
          <w:szCs w:val="20"/>
        </w:rPr>
      </w:pPr>
      <w:bookmarkStart w:id="115" w:name="_Toc70520306"/>
      <w:bookmarkStart w:id="116" w:name="_Toc70521849"/>
      <w:bookmarkStart w:id="117" w:name="_Toc70521870"/>
      <w:bookmarkStart w:id="118" w:name="_Toc70521911"/>
      <w:bookmarkStart w:id="119" w:name="_Toc70521930"/>
      <w:bookmarkStart w:id="120" w:name="_Toc70521959"/>
      <w:bookmarkStart w:id="121" w:name="_Toc71123822"/>
      <w:bookmarkStart w:id="122" w:name="_Toc71537388"/>
      <w:bookmarkStart w:id="123" w:name="_Toc71558974"/>
      <w:bookmarkStart w:id="124" w:name="_Toc71710979"/>
      <w:bookmarkStart w:id="125" w:name="_Toc71734153"/>
      <w:bookmarkStart w:id="126" w:name="_Toc71734890"/>
      <w:bookmarkStart w:id="127" w:name="_Toc71735689"/>
      <w:bookmarkStart w:id="128" w:name="_Toc72161250"/>
      <w:r>
        <w:rPr>
          <w:szCs w:val="20"/>
        </w:rPr>
        <w:t>Prodej pozemků pod a okolo chaty</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6EF219E" w14:textId="3216997B" w:rsidR="003B42BC" w:rsidRDefault="003B42BC" w:rsidP="003B42BC">
      <w:pPr>
        <w:tabs>
          <w:tab w:val="left" w:pos="567"/>
        </w:tabs>
        <w:rPr>
          <w:b/>
          <w:szCs w:val="20"/>
        </w:rPr>
      </w:pPr>
      <w:r>
        <w:rPr>
          <w:b/>
          <w:szCs w:val="20"/>
        </w:rPr>
        <w:t>Obsah:</w:t>
      </w:r>
      <w:r>
        <w:rPr>
          <w:szCs w:val="20"/>
        </w:rPr>
        <w:t xml:space="preserve"> </w:t>
      </w:r>
      <w:r w:rsidR="00754C7B">
        <w:rPr>
          <w:szCs w:val="20"/>
        </w:rPr>
        <w:t xml:space="preserve">Majitel chaty </w:t>
      </w:r>
      <w:proofErr w:type="spellStart"/>
      <w:r w:rsidR="00754C7B">
        <w:rPr>
          <w:szCs w:val="20"/>
        </w:rPr>
        <w:t>č.e</w:t>
      </w:r>
      <w:proofErr w:type="spellEnd"/>
      <w:r w:rsidR="00754C7B">
        <w:rPr>
          <w:szCs w:val="20"/>
        </w:rPr>
        <w:t xml:space="preserve">. </w:t>
      </w:r>
      <w:r w:rsidR="00F20C88">
        <w:rPr>
          <w:szCs w:val="20"/>
        </w:rPr>
        <w:t>---</w:t>
      </w:r>
      <w:r w:rsidR="00754C7B">
        <w:rPr>
          <w:szCs w:val="20"/>
        </w:rPr>
        <w:t xml:space="preserve"> žádá obec o odkoupení pozemků pod chatou a okolo chaty. Jedná se o pozemky v oblasti Potoky, ulice V Dolečku. </w:t>
      </w:r>
    </w:p>
    <w:p w14:paraId="1F4C4C4B" w14:textId="77777777"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54B6F16D"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4D178DD8"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1BA984F1" w14:textId="77777777"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515DD37D"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17873642"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39393F45" w14:textId="77777777"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643D03DE"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3CA58A2" w14:textId="77777777" w:rsidR="00CC5141" w:rsidRPr="00822F44" w:rsidRDefault="00CC5141" w:rsidP="00FC153E">
            <w:pPr>
              <w:tabs>
                <w:tab w:val="left" w:pos="567"/>
              </w:tabs>
              <w:jc w:val="center"/>
              <w:rPr>
                <w:szCs w:val="20"/>
              </w:rPr>
            </w:pPr>
            <w:r>
              <w:rPr>
                <w:szCs w:val="20"/>
              </w:rPr>
              <w:t>Zdráhal</w:t>
            </w:r>
          </w:p>
        </w:tc>
      </w:tr>
      <w:tr w:rsidR="001472AF" w:rsidRPr="00822F44" w14:paraId="08F068A2"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4DEC7A8C"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0426273A"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6BB91CB"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4D4FBA7"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9C70685"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748F1110"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F8E80D0" w14:textId="77777777" w:rsidR="001472AF" w:rsidRPr="00822F44" w:rsidRDefault="001472AF" w:rsidP="00C74026">
            <w:pPr>
              <w:tabs>
                <w:tab w:val="left" w:pos="567"/>
              </w:tabs>
              <w:jc w:val="center"/>
              <w:rPr>
                <w:szCs w:val="20"/>
              </w:rPr>
            </w:pPr>
            <w:r>
              <w:rPr>
                <w:szCs w:val="20"/>
              </w:rPr>
              <w:t>Pro</w:t>
            </w:r>
          </w:p>
        </w:tc>
      </w:tr>
    </w:tbl>
    <w:p w14:paraId="23908220" w14:textId="7D41F4D6" w:rsidR="001425D0" w:rsidRDefault="00EB4B29" w:rsidP="00862276">
      <w:pPr>
        <w:rPr>
          <w:b/>
          <w:szCs w:val="20"/>
        </w:rPr>
      </w:pPr>
      <w:r>
        <w:rPr>
          <w:b/>
          <w:szCs w:val="20"/>
        </w:rPr>
        <w:t>Usnesení č. 7</w:t>
      </w:r>
      <w:r w:rsidR="003B42BC" w:rsidRPr="00822F44">
        <w:rPr>
          <w:b/>
          <w:szCs w:val="20"/>
        </w:rPr>
        <w:t>-</w:t>
      </w:r>
      <w:r w:rsidR="00BC1404">
        <w:rPr>
          <w:b/>
          <w:szCs w:val="20"/>
        </w:rPr>
        <w:t>1</w:t>
      </w:r>
      <w:r w:rsidR="006176DD">
        <w:rPr>
          <w:b/>
          <w:szCs w:val="20"/>
        </w:rPr>
        <w:t>8</w:t>
      </w:r>
      <w:r w:rsidR="001F1528">
        <w:rPr>
          <w:b/>
          <w:szCs w:val="20"/>
        </w:rPr>
        <w:t>-2021</w:t>
      </w:r>
      <w:r w:rsidR="003B42BC" w:rsidRPr="00822F44">
        <w:rPr>
          <w:b/>
          <w:szCs w:val="20"/>
        </w:rPr>
        <w:t>/</w:t>
      </w:r>
      <w:proofErr w:type="spellStart"/>
      <w:r w:rsidR="003B42BC" w:rsidRPr="00822F44">
        <w:rPr>
          <w:b/>
          <w:szCs w:val="20"/>
        </w:rPr>
        <w:t>ZO</w:t>
      </w:r>
      <w:proofErr w:type="spellEnd"/>
      <w:r w:rsidR="003B42BC" w:rsidRPr="00822F44">
        <w:rPr>
          <w:b/>
          <w:szCs w:val="20"/>
        </w:rPr>
        <w:t xml:space="preserve">: </w:t>
      </w:r>
      <w:proofErr w:type="spellStart"/>
      <w:r w:rsidR="003B42BC" w:rsidRPr="00822F44">
        <w:rPr>
          <w:szCs w:val="20"/>
        </w:rPr>
        <w:t>ZO</w:t>
      </w:r>
      <w:proofErr w:type="spellEnd"/>
      <w:r w:rsidR="00754C7B">
        <w:rPr>
          <w:szCs w:val="20"/>
        </w:rPr>
        <w:t xml:space="preserve"> schvaluje záměr prodeje pozemků </w:t>
      </w:r>
      <w:proofErr w:type="spellStart"/>
      <w:r w:rsidR="00754C7B">
        <w:rPr>
          <w:szCs w:val="20"/>
        </w:rPr>
        <w:t>pč</w:t>
      </w:r>
      <w:proofErr w:type="spellEnd"/>
      <w:r w:rsidR="00754C7B">
        <w:rPr>
          <w:szCs w:val="20"/>
        </w:rPr>
        <w:t>. st 575, zastavěná plocha o výměře 34 m</w:t>
      </w:r>
      <w:r w:rsidR="00754C7B">
        <w:rPr>
          <w:szCs w:val="20"/>
          <w:vertAlign w:val="superscript"/>
        </w:rPr>
        <w:t xml:space="preserve">2 </w:t>
      </w:r>
      <w:r w:rsidR="00754C7B">
        <w:rPr>
          <w:szCs w:val="20"/>
        </w:rPr>
        <w:t xml:space="preserve">a pozemku </w:t>
      </w:r>
      <w:proofErr w:type="spellStart"/>
      <w:r w:rsidR="00754C7B">
        <w:rPr>
          <w:szCs w:val="20"/>
        </w:rPr>
        <w:t>p.č</w:t>
      </w:r>
      <w:proofErr w:type="spellEnd"/>
      <w:r w:rsidR="00754C7B">
        <w:rPr>
          <w:szCs w:val="20"/>
        </w:rPr>
        <w:t>. 221/50, neplodná půda o výměře 388 m</w:t>
      </w:r>
      <w:r w:rsidR="00754C7B">
        <w:rPr>
          <w:szCs w:val="20"/>
          <w:vertAlign w:val="superscript"/>
        </w:rPr>
        <w:t>2</w:t>
      </w:r>
      <w:r w:rsidR="00754C7B">
        <w:rPr>
          <w:szCs w:val="20"/>
        </w:rPr>
        <w:t>.</w:t>
      </w:r>
    </w:p>
    <w:p w14:paraId="79DCC5D6" w14:textId="24AB3081" w:rsidR="003B42BC" w:rsidRPr="00DD0F1C" w:rsidRDefault="0064052C" w:rsidP="00D61F5B">
      <w:pPr>
        <w:pStyle w:val="Nadpis1"/>
        <w:numPr>
          <w:ilvl w:val="0"/>
          <w:numId w:val="15"/>
        </w:numPr>
        <w:rPr>
          <w:szCs w:val="20"/>
        </w:rPr>
      </w:pPr>
      <w:bookmarkStart w:id="129" w:name="_Toc70521850"/>
      <w:bookmarkStart w:id="130" w:name="_Toc70521871"/>
      <w:bookmarkStart w:id="131" w:name="_Toc70521912"/>
      <w:bookmarkStart w:id="132" w:name="_Toc70521931"/>
      <w:bookmarkStart w:id="133" w:name="_Toc70521960"/>
      <w:bookmarkStart w:id="134" w:name="_Toc71123823"/>
      <w:bookmarkStart w:id="135" w:name="_Toc71537389"/>
      <w:bookmarkStart w:id="136" w:name="_Toc71558975"/>
      <w:bookmarkStart w:id="137" w:name="_Toc71710980"/>
      <w:bookmarkStart w:id="138" w:name="_Toc71734154"/>
      <w:bookmarkStart w:id="139" w:name="_Toc71734891"/>
      <w:bookmarkStart w:id="140" w:name="_Toc71735690"/>
      <w:bookmarkStart w:id="141" w:name="_Toc72161251"/>
      <w:r>
        <w:rPr>
          <w:szCs w:val="20"/>
        </w:rPr>
        <w:t>Prodej obecních pozemků</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259E9622" w14:textId="0985E88A" w:rsidR="003B42BC" w:rsidRDefault="003B42BC" w:rsidP="003B42BC">
      <w:pPr>
        <w:tabs>
          <w:tab w:val="left" w:pos="567"/>
        </w:tabs>
        <w:rPr>
          <w:b/>
          <w:szCs w:val="20"/>
        </w:rPr>
      </w:pPr>
      <w:r>
        <w:rPr>
          <w:b/>
          <w:szCs w:val="20"/>
        </w:rPr>
        <w:t>Obsah:</w:t>
      </w:r>
      <w:r>
        <w:rPr>
          <w:szCs w:val="20"/>
        </w:rPr>
        <w:t xml:space="preserve"> </w:t>
      </w:r>
      <w:r w:rsidR="00FD3150" w:rsidRPr="00FD3150">
        <w:rPr>
          <w:szCs w:val="20"/>
        </w:rPr>
        <w:t>Usnesení</w:t>
      </w:r>
      <w:r w:rsidR="00FD3150">
        <w:rPr>
          <w:szCs w:val="20"/>
        </w:rPr>
        <w:t>m</w:t>
      </w:r>
      <w:r w:rsidR="00FD3150" w:rsidRPr="00FD3150">
        <w:rPr>
          <w:szCs w:val="20"/>
        </w:rPr>
        <w:t xml:space="preserve"> č. 16-17-2021/</w:t>
      </w:r>
      <w:proofErr w:type="spellStart"/>
      <w:r w:rsidR="00FD3150" w:rsidRPr="00FD3150">
        <w:rPr>
          <w:szCs w:val="20"/>
        </w:rPr>
        <w:t>ZO</w:t>
      </w:r>
      <w:proofErr w:type="spellEnd"/>
      <w:r w:rsidR="00FD3150" w:rsidRPr="00FD3150">
        <w:rPr>
          <w:szCs w:val="20"/>
        </w:rPr>
        <w:t xml:space="preserve">: </w:t>
      </w:r>
      <w:proofErr w:type="spellStart"/>
      <w:r w:rsidR="00FD3150" w:rsidRPr="00FD3150">
        <w:rPr>
          <w:szCs w:val="20"/>
        </w:rPr>
        <w:t>ZO</w:t>
      </w:r>
      <w:proofErr w:type="spellEnd"/>
      <w:r w:rsidR="00FD3150" w:rsidRPr="00FD3150">
        <w:rPr>
          <w:szCs w:val="20"/>
        </w:rPr>
        <w:t xml:space="preserve"> schv</w:t>
      </w:r>
      <w:r w:rsidR="00FD3150">
        <w:rPr>
          <w:szCs w:val="20"/>
        </w:rPr>
        <w:t>álila</w:t>
      </w:r>
      <w:r w:rsidR="00FD3150" w:rsidRPr="00FD3150">
        <w:rPr>
          <w:szCs w:val="20"/>
        </w:rPr>
        <w:t xml:space="preserve"> záměr prodeje části pozemků obce </w:t>
      </w:r>
      <w:proofErr w:type="spellStart"/>
      <w:r w:rsidR="00FD3150" w:rsidRPr="00FD3150">
        <w:rPr>
          <w:szCs w:val="20"/>
        </w:rPr>
        <w:t>p.č</w:t>
      </w:r>
      <w:proofErr w:type="spellEnd"/>
      <w:r w:rsidR="00FD3150" w:rsidRPr="00FD3150">
        <w:rPr>
          <w:szCs w:val="20"/>
        </w:rPr>
        <w:t xml:space="preserve">. 313/1 a </w:t>
      </w:r>
      <w:proofErr w:type="spellStart"/>
      <w:r w:rsidR="00FD3150" w:rsidRPr="00FD3150">
        <w:rPr>
          <w:szCs w:val="20"/>
        </w:rPr>
        <w:t>p.č</w:t>
      </w:r>
      <w:proofErr w:type="spellEnd"/>
      <w:r w:rsidR="00FD3150" w:rsidRPr="00FD3150">
        <w:rPr>
          <w:szCs w:val="20"/>
        </w:rPr>
        <w:t>. 36/3</w:t>
      </w:r>
      <w:r w:rsidR="00FD3150">
        <w:rPr>
          <w:szCs w:val="20"/>
        </w:rPr>
        <w:t xml:space="preserve">, tedy nově pozemků </w:t>
      </w:r>
      <w:proofErr w:type="spellStart"/>
      <w:r w:rsidR="00FD3150">
        <w:rPr>
          <w:szCs w:val="20"/>
        </w:rPr>
        <w:t>p.č</w:t>
      </w:r>
      <w:proofErr w:type="spellEnd"/>
      <w:r w:rsidR="00363934">
        <w:rPr>
          <w:szCs w:val="20"/>
        </w:rPr>
        <w:t>. 313/18, 313/19 a 36/5.</w:t>
      </w:r>
      <w:r w:rsidR="00FD3150" w:rsidRPr="00FD3150">
        <w:rPr>
          <w:szCs w:val="20"/>
        </w:rPr>
        <w:t xml:space="preserve"> </w:t>
      </w:r>
      <w:r w:rsidR="00FD3150">
        <w:rPr>
          <w:szCs w:val="20"/>
        </w:rPr>
        <w:t xml:space="preserve">Zároveň stanovila podmínku zapsání služebnosti infrastruktury na tyto pozemky. Budoucí majitel musí navíc na vlastní náklady </w:t>
      </w:r>
      <w:proofErr w:type="spellStart"/>
      <w:r w:rsidR="00FD3150">
        <w:rPr>
          <w:szCs w:val="20"/>
        </w:rPr>
        <w:t>zatrubnit</w:t>
      </w:r>
      <w:proofErr w:type="spellEnd"/>
      <w:r w:rsidR="00FD3150">
        <w:rPr>
          <w:szCs w:val="20"/>
        </w:rPr>
        <w:t xml:space="preserve"> potok protékající uvedenými pozemky.  </w:t>
      </w:r>
    </w:p>
    <w:p w14:paraId="21346B95" w14:textId="77777777"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14:paraId="6DC3620B"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730FE7A7" w14:textId="77777777"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4436D82C" w14:textId="77777777"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070FD60C" w14:textId="77777777"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05933778" w14:textId="77777777"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7BC3B767" w14:textId="77777777"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1E5FEF31" w14:textId="77777777"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167FF8B" w14:textId="77777777" w:rsidR="00CC5141" w:rsidRPr="00822F44" w:rsidRDefault="00CC5141" w:rsidP="00FC153E">
            <w:pPr>
              <w:tabs>
                <w:tab w:val="left" w:pos="567"/>
              </w:tabs>
              <w:jc w:val="center"/>
              <w:rPr>
                <w:szCs w:val="20"/>
              </w:rPr>
            </w:pPr>
            <w:r>
              <w:rPr>
                <w:szCs w:val="20"/>
              </w:rPr>
              <w:t>Zdráhal</w:t>
            </w:r>
          </w:p>
        </w:tc>
      </w:tr>
      <w:tr w:rsidR="001472AF" w:rsidRPr="00822F44" w14:paraId="3705534D"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09EAC3C1"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0E647FBC"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08500C0"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497A9B18"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7F9CBD49"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9D28575"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C56BFB5" w14:textId="179C72C4" w:rsidR="001472AF" w:rsidRPr="00822F44" w:rsidRDefault="009B18CA" w:rsidP="00C74026">
            <w:pPr>
              <w:tabs>
                <w:tab w:val="left" w:pos="567"/>
              </w:tabs>
              <w:jc w:val="center"/>
              <w:rPr>
                <w:szCs w:val="20"/>
              </w:rPr>
            </w:pPr>
            <w:r>
              <w:rPr>
                <w:szCs w:val="20"/>
              </w:rPr>
              <w:t>-</w:t>
            </w:r>
          </w:p>
        </w:tc>
      </w:tr>
    </w:tbl>
    <w:p w14:paraId="69E1F6F6" w14:textId="3DA60A89" w:rsidR="003B42BC" w:rsidRDefault="00EB4B29" w:rsidP="003B42BC">
      <w:pPr>
        <w:rPr>
          <w:b/>
          <w:szCs w:val="20"/>
        </w:rPr>
      </w:pPr>
      <w:r>
        <w:rPr>
          <w:b/>
          <w:szCs w:val="20"/>
        </w:rPr>
        <w:t>Usnesení č. 8</w:t>
      </w:r>
      <w:r w:rsidR="003B42BC" w:rsidRPr="00822F44">
        <w:rPr>
          <w:b/>
          <w:szCs w:val="20"/>
        </w:rPr>
        <w:t>-</w:t>
      </w:r>
      <w:r w:rsidR="00BC1404">
        <w:rPr>
          <w:b/>
          <w:szCs w:val="20"/>
        </w:rPr>
        <w:t>1</w:t>
      </w:r>
      <w:r w:rsidR="006176DD">
        <w:rPr>
          <w:b/>
          <w:szCs w:val="20"/>
        </w:rPr>
        <w:t>8</w:t>
      </w:r>
      <w:r w:rsidR="001F1528">
        <w:rPr>
          <w:b/>
          <w:szCs w:val="20"/>
        </w:rPr>
        <w:t>-2021</w:t>
      </w:r>
      <w:r w:rsidR="003B42BC" w:rsidRPr="00822F44">
        <w:rPr>
          <w:b/>
          <w:szCs w:val="20"/>
        </w:rPr>
        <w:t>/</w:t>
      </w:r>
      <w:proofErr w:type="spellStart"/>
      <w:r w:rsidR="003B42BC" w:rsidRPr="00822F44">
        <w:rPr>
          <w:b/>
          <w:szCs w:val="20"/>
        </w:rPr>
        <w:t>ZO</w:t>
      </w:r>
      <w:proofErr w:type="spellEnd"/>
      <w:r w:rsidR="003B42BC" w:rsidRPr="00822F44">
        <w:rPr>
          <w:b/>
          <w:szCs w:val="20"/>
        </w:rPr>
        <w:t xml:space="preserve">: </w:t>
      </w:r>
      <w:proofErr w:type="spellStart"/>
      <w:r w:rsidR="003B42BC" w:rsidRPr="00822F44">
        <w:rPr>
          <w:szCs w:val="20"/>
        </w:rPr>
        <w:t>ZO</w:t>
      </w:r>
      <w:proofErr w:type="spellEnd"/>
      <w:r w:rsidR="00FD3150">
        <w:rPr>
          <w:szCs w:val="20"/>
        </w:rPr>
        <w:t xml:space="preserve"> </w:t>
      </w:r>
      <w:r w:rsidR="00FD3150" w:rsidRPr="00FD3150">
        <w:rPr>
          <w:szCs w:val="20"/>
        </w:rPr>
        <w:t>schv</w:t>
      </w:r>
      <w:r w:rsidR="00FD3150">
        <w:rPr>
          <w:szCs w:val="20"/>
        </w:rPr>
        <w:t>aluje</w:t>
      </w:r>
      <w:r w:rsidR="00FD3150" w:rsidRPr="00FD3150">
        <w:rPr>
          <w:szCs w:val="20"/>
        </w:rPr>
        <w:t xml:space="preserve"> prodej části pozemků obce </w:t>
      </w:r>
      <w:proofErr w:type="spellStart"/>
      <w:r w:rsidR="00FD3150" w:rsidRPr="00FD3150">
        <w:rPr>
          <w:szCs w:val="20"/>
        </w:rPr>
        <w:t>p.č</w:t>
      </w:r>
      <w:proofErr w:type="spellEnd"/>
      <w:r w:rsidR="00FD3150" w:rsidRPr="00FD3150">
        <w:rPr>
          <w:szCs w:val="20"/>
        </w:rPr>
        <w:t xml:space="preserve">. 313/1 a </w:t>
      </w:r>
      <w:proofErr w:type="spellStart"/>
      <w:r w:rsidR="00FD3150" w:rsidRPr="00FD3150">
        <w:rPr>
          <w:szCs w:val="20"/>
        </w:rPr>
        <w:t>p.č</w:t>
      </w:r>
      <w:proofErr w:type="spellEnd"/>
      <w:r w:rsidR="00FD3150" w:rsidRPr="00FD3150">
        <w:rPr>
          <w:szCs w:val="20"/>
        </w:rPr>
        <w:t>. 36/3</w:t>
      </w:r>
      <w:r w:rsidR="00FD3150">
        <w:rPr>
          <w:szCs w:val="20"/>
        </w:rPr>
        <w:t xml:space="preserve">, tedy nově pozemků </w:t>
      </w:r>
      <w:proofErr w:type="spellStart"/>
      <w:r w:rsidR="00FD3150">
        <w:rPr>
          <w:szCs w:val="20"/>
        </w:rPr>
        <w:t>p.č</w:t>
      </w:r>
      <w:proofErr w:type="spellEnd"/>
      <w:r w:rsidR="00FD3150">
        <w:rPr>
          <w:szCs w:val="20"/>
        </w:rPr>
        <w:t>.</w:t>
      </w:r>
      <w:r w:rsidR="00363934">
        <w:rPr>
          <w:szCs w:val="20"/>
        </w:rPr>
        <w:t xml:space="preserve"> 313/18 o výměře 16 m</w:t>
      </w:r>
      <w:r w:rsidR="00363934">
        <w:rPr>
          <w:szCs w:val="20"/>
          <w:vertAlign w:val="superscript"/>
        </w:rPr>
        <w:t>2</w:t>
      </w:r>
      <w:r w:rsidR="00363934">
        <w:rPr>
          <w:szCs w:val="20"/>
        </w:rPr>
        <w:t xml:space="preserve">, </w:t>
      </w:r>
      <w:proofErr w:type="spellStart"/>
      <w:r w:rsidR="00363934">
        <w:rPr>
          <w:szCs w:val="20"/>
        </w:rPr>
        <w:t>p.č</w:t>
      </w:r>
      <w:proofErr w:type="spellEnd"/>
      <w:r w:rsidR="00363934">
        <w:rPr>
          <w:szCs w:val="20"/>
        </w:rPr>
        <w:t>. 313/19 o výměře 6 m</w:t>
      </w:r>
      <w:r w:rsidR="00363934">
        <w:rPr>
          <w:szCs w:val="20"/>
          <w:vertAlign w:val="superscript"/>
        </w:rPr>
        <w:t xml:space="preserve">2 </w:t>
      </w:r>
      <w:r w:rsidR="00363934">
        <w:rPr>
          <w:szCs w:val="20"/>
        </w:rPr>
        <w:t xml:space="preserve">a </w:t>
      </w:r>
      <w:proofErr w:type="spellStart"/>
      <w:r w:rsidR="00363934">
        <w:rPr>
          <w:szCs w:val="20"/>
        </w:rPr>
        <w:t>p.č</w:t>
      </w:r>
      <w:proofErr w:type="spellEnd"/>
      <w:r w:rsidR="00363934">
        <w:rPr>
          <w:szCs w:val="20"/>
        </w:rPr>
        <w:t>. 36/5 o výměře 6 m</w:t>
      </w:r>
      <w:r w:rsidR="00363934">
        <w:rPr>
          <w:szCs w:val="20"/>
          <w:vertAlign w:val="superscript"/>
        </w:rPr>
        <w:t>2</w:t>
      </w:r>
      <w:r w:rsidR="00FD3150">
        <w:rPr>
          <w:szCs w:val="20"/>
        </w:rPr>
        <w:t xml:space="preserve"> </w:t>
      </w:r>
      <w:r w:rsidR="00FD3150" w:rsidRPr="00363934">
        <w:rPr>
          <w:szCs w:val="20"/>
        </w:rPr>
        <w:t xml:space="preserve">za cenu </w:t>
      </w:r>
      <w:r w:rsidR="00363934">
        <w:rPr>
          <w:szCs w:val="20"/>
        </w:rPr>
        <w:t>5</w:t>
      </w:r>
      <w:r w:rsidR="00FD3150" w:rsidRPr="00363934">
        <w:rPr>
          <w:szCs w:val="20"/>
        </w:rPr>
        <w:t>00 Kč/m</w:t>
      </w:r>
      <w:r w:rsidR="00FD3150" w:rsidRPr="00363934">
        <w:rPr>
          <w:szCs w:val="20"/>
          <w:vertAlign w:val="superscript"/>
        </w:rPr>
        <w:t>2</w:t>
      </w:r>
      <w:r w:rsidR="0064052C" w:rsidRPr="00363934">
        <w:rPr>
          <w:szCs w:val="20"/>
        </w:rPr>
        <w:t xml:space="preserve"> majiteli</w:t>
      </w:r>
      <w:r w:rsidR="0064052C">
        <w:rPr>
          <w:szCs w:val="20"/>
        </w:rPr>
        <w:t xml:space="preserve"> nemovitosti č.p. 46.</w:t>
      </w:r>
      <w:r w:rsidR="00FD3150" w:rsidRPr="00FD3150">
        <w:rPr>
          <w:szCs w:val="20"/>
        </w:rPr>
        <w:t xml:space="preserve"> Zároveň stan</w:t>
      </w:r>
      <w:r w:rsidR="00FD3150">
        <w:rPr>
          <w:szCs w:val="20"/>
        </w:rPr>
        <w:t>ovuje</w:t>
      </w:r>
      <w:r w:rsidR="00FD3150" w:rsidRPr="00FD3150">
        <w:rPr>
          <w:szCs w:val="20"/>
        </w:rPr>
        <w:t xml:space="preserve"> podmínku zapsání služebnosti infrastruktury na tyto pozemky</w:t>
      </w:r>
      <w:r w:rsidR="00FD3150">
        <w:rPr>
          <w:szCs w:val="20"/>
        </w:rPr>
        <w:t>.</w:t>
      </w:r>
    </w:p>
    <w:p w14:paraId="7AF148BD" w14:textId="5E1307C3" w:rsidR="006176DD" w:rsidRPr="00DD0F1C" w:rsidRDefault="0064052C" w:rsidP="006176DD">
      <w:pPr>
        <w:pStyle w:val="Nadpis1"/>
        <w:numPr>
          <w:ilvl w:val="0"/>
          <w:numId w:val="15"/>
        </w:numPr>
        <w:rPr>
          <w:szCs w:val="20"/>
        </w:rPr>
      </w:pPr>
      <w:bookmarkStart w:id="142" w:name="_Toc70521851"/>
      <w:bookmarkStart w:id="143" w:name="_Toc70521872"/>
      <w:bookmarkStart w:id="144" w:name="_Toc70521913"/>
      <w:bookmarkStart w:id="145" w:name="_Toc70521932"/>
      <w:bookmarkStart w:id="146" w:name="_Toc70521961"/>
      <w:bookmarkStart w:id="147" w:name="_Toc71123824"/>
      <w:bookmarkStart w:id="148" w:name="_Toc71537390"/>
      <w:bookmarkStart w:id="149" w:name="_Toc71558976"/>
      <w:bookmarkStart w:id="150" w:name="_Toc71710981"/>
      <w:bookmarkStart w:id="151" w:name="_Toc71734155"/>
      <w:bookmarkStart w:id="152" w:name="_Toc71734892"/>
      <w:bookmarkStart w:id="153" w:name="_Toc71735691"/>
      <w:bookmarkStart w:id="154" w:name="_Toc72161252"/>
      <w:r>
        <w:rPr>
          <w:szCs w:val="20"/>
        </w:rPr>
        <w:lastRenderedPageBreak/>
        <w:t>Projednání bodů na základě žádosti</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5419F8F9" w14:textId="03925625" w:rsidR="0064052C" w:rsidRDefault="006176DD" w:rsidP="0064052C">
      <w:pPr>
        <w:tabs>
          <w:tab w:val="left" w:pos="567"/>
        </w:tabs>
        <w:rPr>
          <w:szCs w:val="20"/>
        </w:rPr>
      </w:pPr>
      <w:r>
        <w:rPr>
          <w:b/>
          <w:szCs w:val="20"/>
        </w:rPr>
        <w:t>Obsah:</w:t>
      </w:r>
      <w:r>
        <w:rPr>
          <w:szCs w:val="20"/>
        </w:rPr>
        <w:t xml:space="preserve"> </w:t>
      </w:r>
      <w:r w:rsidR="0064052C">
        <w:rPr>
          <w:szCs w:val="20"/>
        </w:rPr>
        <w:t>Paní Voltrová požádala zastupitele o projednání následujících bodů:</w:t>
      </w:r>
    </w:p>
    <w:p w14:paraId="1FFF84B6" w14:textId="67EB904F" w:rsidR="0064052C" w:rsidRPr="0064052C" w:rsidRDefault="0064052C" w:rsidP="0064052C">
      <w:pPr>
        <w:pStyle w:val="Odstavecseseznamem"/>
        <w:numPr>
          <w:ilvl w:val="0"/>
          <w:numId w:val="24"/>
        </w:numPr>
        <w:tabs>
          <w:tab w:val="left" w:pos="567"/>
        </w:tabs>
        <w:rPr>
          <w:sz w:val="20"/>
          <w:szCs w:val="20"/>
        </w:rPr>
      </w:pPr>
      <w:r w:rsidRPr="0064052C">
        <w:rPr>
          <w:sz w:val="20"/>
          <w:szCs w:val="20"/>
        </w:rPr>
        <w:t>umožnit třídění nápojových kartonů</w:t>
      </w:r>
      <w:r>
        <w:rPr>
          <w:sz w:val="20"/>
          <w:szCs w:val="20"/>
        </w:rPr>
        <w:t xml:space="preserve"> – nové kontejnery</w:t>
      </w:r>
      <w:r w:rsidR="009B18CA">
        <w:rPr>
          <w:sz w:val="20"/>
          <w:szCs w:val="20"/>
        </w:rPr>
        <w:t>,</w:t>
      </w:r>
    </w:p>
    <w:p w14:paraId="440639AB" w14:textId="530C0F00" w:rsidR="0064052C" w:rsidRPr="0064052C" w:rsidRDefault="0064052C" w:rsidP="0064052C">
      <w:pPr>
        <w:pStyle w:val="Odstavecseseznamem"/>
        <w:numPr>
          <w:ilvl w:val="0"/>
          <w:numId w:val="24"/>
        </w:numPr>
        <w:tabs>
          <w:tab w:val="left" w:pos="567"/>
        </w:tabs>
        <w:rPr>
          <w:szCs w:val="20"/>
        </w:rPr>
      </w:pPr>
      <w:r>
        <w:rPr>
          <w:sz w:val="20"/>
          <w:szCs w:val="20"/>
        </w:rPr>
        <w:t>vybudování nového stanoviště kontejnerů na tříděný odpad u křižovatky Pod lesem x Za parkem</w:t>
      </w:r>
      <w:r w:rsidR="009B18CA">
        <w:rPr>
          <w:sz w:val="20"/>
          <w:szCs w:val="20"/>
        </w:rPr>
        <w:t>,</w:t>
      </w:r>
    </w:p>
    <w:p w14:paraId="325C60F7" w14:textId="10A846D9" w:rsidR="0064052C" w:rsidRPr="0064052C" w:rsidRDefault="0064052C" w:rsidP="0064052C">
      <w:pPr>
        <w:pStyle w:val="Odstavecseseznamem"/>
        <w:numPr>
          <w:ilvl w:val="0"/>
          <w:numId w:val="24"/>
        </w:numPr>
        <w:tabs>
          <w:tab w:val="left" w:pos="567"/>
        </w:tabs>
        <w:rPr>
          <w:szCs w:val="20"/>
        </w:rPr>
      </w:pPr>
      <w:r>
        <w:rPr>
          <w:sz w:val="20"/>
          <w:szCs w:val="20"/>
        </w:rPr>
        <w:t>úklid černých skládek, vyhlášení brigády</w:t>
      </w:r>
      <w:r w:rsidR="009B18CA">
        <w:rPr>
          <w:sz w:val="20"/>
          <w:szCs w:val="20"/>
        </w:rPr>
        <w:t>.</w:t>
      </w:r>
    </w:p>
    <w:p w14:paraId="7AEB1991" w14:textId="67D5A82B" w:rsidR="006176DD" w:rsidRDefault="006176DD" w:rsidP="006176DD">
      <w:pPr>
        <w:tabs>
          <w:tab w:val="left" w:pos="567"/>
        </w:tabs>
        <w:rPr>
          <w:bCs/>
          <w:szCs w:val="20"/>
        </w:rPr>
      </w:pPr>
      <w:r>
        <w:rPr>
          <w:b/>
          <w:szCs w:val="20"/>
        </w:rPr>
        <w:t>Diskuse:</w:t>
      </w:r>
      <w:r w:rsidR="009B18CA">
        <w:rPr>
          <w:b/>
          <w:szCs w:val="20"/>
        </w:rPr>
        <w:br/>
      </w:r>
      <w:proofErr w:type="spellStart"/>
      <w:r w:rsidR="009B18CA" w:rsidRPr="009B18CA">
        <w:rPr>
          <w:bCs/>
          <w:szCs w:val="20"/>
        </w:rPr>
        <w:t>P.Schmidt</w:t>
      </w:r>
      <w:proofErr w:type="spellEnd"/>
      <w:r w:rsidR="009B18CA" w:rsidRPr="009B18CA">
        <w:rPr>
          <w:bCs/>
          <w:szCs w:val="20"/>
        </w:rPr>
        <w:t xml:space="preserve"> sdělil</w:t>
      </w:r>
      <w:r w:rsidR="009B18CA">
        <w:rPr>
          <w:bCs/>
          <w:szCs w:val="20"/>
        </w:rPr>
        <w:t xml:space="preserve"> k nápojovým kontejnerům</w:t>
      </w:r>
      <w:r w:rsidR="009B18CA" w:rsidRPr="009B18CA">
        <w:rPr>
          <w:bCs/>
          <w:szCs w:val="20"/>
        </w:rPr>
        <w:t xml:space="preserve">, že nemáme prostory pro další kontejnery. </w:t>
      </w:r>
      <w:r w:rsidR="009B18CA">
        <w:rPr>
          <w:bCs/>
          <w:szCs w:val="20"/>
        </w:rPr>
        <w:t xml:space="preserve">Kromě toho obec řeší řešení odpadů společně s jinými obcemi. K novému stanovišti na tříděný dopad sdělil, že v tomto prostoru nemáme obecní pozemky. Takže to nelze realizovat. K úklidu černých skládek sdělil, že obec nemá problém vyhlásit brigádu. Požádal zástupkyni </w:t>
      </w:r>
      <w:proofErr w:type="spellStart"/>
      <w:r w:rsidR="009B18CA">
        <w:rPr>
          <w:bCs/>
          <w:szCs w:val="20"/>
        </w:rPr>
        <w:t>MC</w:t>
      </w:r>
      <w:proofErr w:type="spellEnd"/>
      <w:r w:rsidR="009B18CA">
        <w:rPr>
          <w:bCs/>
          <w:szCs w:val="20"/>
        </w:rPr>
        <w:t xml:space="preserve">, aby sdělila, kde by to </w:t>
      </w:r>
      <w:proofErr w:type="spellStart"/>
      <w:r w:rsidR="009B18CA">
        <w:rPr>
          <w:bCs/>
          <w:szCs w:val="20"/>
        </w:rPr>
        <w:t>MC</w:t>
      </w:r>
      <w:proofErr w:type="spellEnd"/>
      <w:r w:rsidR="009B18CA">
        <w:rPr>
          <w:bCs/>
          <w:szCs w:val="20"/>
        </w:rPr>
        <w:t xml:space="preserve"> zastřešilo. </w:t>
      </w:r>
      <w:r w:rsidR="009B18CA">
        <w:rPr>
          <w:bCs/>
          <w:szCs w:val="20"/>
        </w:rPr>
        <w:br/>
      </w:r>
      <w:proofErr w:type="spellStart"/>
      <w:r w:rsidR="009B18CA">
        <w:rPr>
          <w:bCs/>
          <w:szCs w:val="20"/>
        </w:rPr>
        <w:t>J.Mudr</w:t>
      </w:r>
      <w:proofErr w:type="spellEnd"/>
      <w:r w:rsidR="009B18CA">
        <w:rPr>
          <w:bCs/>
          <w:szCs w:val="20"/>
        </w:rPr>
        <w:t xml:space="preserve"> sdělil, že </w:t>
      </w:r>
      <w:r w:rsidR="00954C7E">
        <w:rPr>
          <w:bCs/>
          <w:szCs w:val="20"/>
        </w:rPr>
        <w:t>nápojové kartóny s</w:t>
      </w:r>
      <w:r w:rsidR="009B18CA">
        <w:rPr>
          <w:bCs/>
          <w:szCs w:val="20"/>
        </w:rPr>
        <w:t>e smí házet do plastů.</w:t>
      </w:r>
    </w:p>
    <w:p w14:paraId="0AA1630C" w14:textId="2DBC7C7F" w:rsidR="00954C7E" w:rsidRPr="009B18CA" w:rsidRDefault="00954C7E" w:rsidP="006176DD">
      <w:pPr>
        <w:tabs>
          <w:tab w:val="left" w:pos="567"/>
        </w:tabs>
        <w:rPr>
          <w:bCs/>
          <w:szCs w:val="20"/>
        </w:rPr>
      </w:pPr>
      <w:proofErr w:type="spellStart"/>
      <w:r>
        <w:rPr>
          <w:bCs/>
          <w:szCs w:val="20"/>
        </w:rPr>
        <w:t>M.Hodek</w:t>
      </w:r>
      <w:proofErr w:type="spellEnd"/>
      <w:r>
        <w:rPr>
          <w:bCs/>
          <w:szCs w:val="20"/>
        </w:rPr>
        <w:t xml:space="preserve"> nabídl svůj pozemek pro umístění kontejnerů na kartony.</w:t>
      </w:r>
      <w:r>
        <w:rPr>
          <w:bCs/>
          <w:szCs w:val="20"/>
        </w:rPr>
        <w:br/>
      </w:r>
      <w:proofErr w:type="spellStart"/>
      <w:r>
        <w:rPr>
          <w:bCs/>
          <w:szCs w:val="20"/>
        </w:rPr>
        <w:t>J.Michal</w:t>
      </w:r>
      <w:proofErr w:type="spellEnd"/>
      <w:r>
        <w:rPr>
          <w:bCs/>
          <w:szCs w:val="20"/>
        </w:rPr>
        <w:t xml:space="preserve"> sdělil, že z hlediska dopravy to není ideální místo.</w:t>
      </w:r>
    </w:p>
    <w:p w14:paraId="2840C52A" w14:textId="77777777" w:rsidR="006176DD" w:rsidRDefault="006176DD" w:rsidP="006176D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6176DD" w:rsidRPr="00822F44" w14:paraId="5687FBD6"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7D8AEE7" w14:textId="77777777" w:rsidR="006176DD" w:rsidRPr="00822F44" w:rsidRDefault="006176DD" w:rsidP="00064B34">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2EBABB2C" w14:textId="77777777" w:rsidR="006176DD" w:rsidRPr="00822F44" w:rsidRDefault="006176DD" w:rsidP="00064B34">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4CAB4600" w14:textId="77777777" w:rsidR="006176DD" w:rsidRPr="00822F44" w:rsidRDefault="006176DD" w:rsidP="00064B34">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61A93E9F" w14:textId="77777777" w:rsidR="006176DD" w:rsidRPr="00822F44" w:rsidRDefault="006176DD" w:rsidP="00064B34">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34D444AF" w14:textId="77777777" w:rsidR="006176DD" w:rsidRPr="00822F44" w:rsidRDefault="006176DD" w:rsidP="00064B34">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4E5BCF21" w14:textId="77777777" w:rsidR="006176DD" w:rsidRPr="00822F44" w:rsidRDefault="006176DD" w:rsidP="00064B34">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32611DC" w14:textId="77777777" w:rsidR="006176DD" w:rsidRPr="00822F44" w:rsidRDefault="006176DD" w:rsidP="00064B34">
            <w:pPr>
              <w:tabs>
                <w:tab w:val="left" w:pos="567"/>
              </w:tabs>
              <w:jc w:val="center"/>
              <w:rPr>
                <w:szCs w:val="20"/>
              </w:rPr>
            </w:pPr>
            <w:r>
              <w:rPr>
                <w:szCs w:val="20"/>
              </w:rPr>
              <w:t>Zdráhal</w:t>
            </w:r>
          </w:p>
        </w:tc>
      </w:tr>
      <w:tr w:rsidR="001472AF" w:rsidRPr="00822F44" w14:paraId="27689751"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625994ED" w14:textId="7C3CE052" w:rsidR="001472AF" w:rsidRPr="00822F44" w:rsidRDefault="001472AF" w:rsidP="00C74026">
            <w:pPr>
              <w:tabs>
                <w:tab w:val="left" w:pos="567"/>
              </w:tabs>
              <w:jc w:val="center"/>
              <w:rPr>
                <w:szCs w:val="20"/>
              </w:rPr>
            </w:pPr>
          </w:p>
        </w:tc>
        <w:tc>
          <w:tcPr>
            <w:tcW w:w="1256" w:type="dxa"/>
            <w:tcBorders>
              <w:top w:val="single" w:sz="4" w:space="0" w:color="000000"/>
              <w:left w:val="single" w:sz="4" w:space="0" w:color="000000"/>
              <w:bottom w:val="single" w:sz="4" w:space="0" w:color="000000"/>
            </w:tcBorders>
            <w:shd w:val="clear" w:color="auto" w:fill="auto"/>
          </w:tcPr>
          <w:p w14:paraId="21B32DC7" w14:textId="47C56EEA" w:rsidR="001472AF" w:rsidRPr="00822F44" w:rsidRDefault="001472AF" w:rsidP="00C74026">
            <w:pPr>
              <w:tabs>
                <w:tab w:val="left" w:pos="567"/>
              </w:tabs>
              <w:jc w:val="center"/>
              <w:rPr>
                <w:szCs w:val="20"/>
              </w:rPr>
            </w:pPr>
          </w:p>
        </w:tc>
        <w:tc>
          <w:tcPr>
            <w:tcW w:w="1255" w:type="dxa"/>
            <w:tcBorders>
              <w:top w:val="single" w:sz="4" w:space="0" w:color="000000"/>
              <w:left w:val="single" w:sz="4" w:space="0" w:color="000000"/>
              <w:bottom w:val="single" w:sz="4" w:space="0" w:color="000000"/>
            </w:tcBorders>
            <w:shd w:val="clear" w:color="auto" w:fill="auto"/>
          </w:tcPr>
          <w:p w14:paraId="71EFF16C" w14:textId="56C11167" w:rsidR="001472AF" w:rsidRPr="00822F44" w:rsidRDefault="001472AF" w:rsidP="00C74026">
            <w:pPr>
              <w:tabs>
                <w:tab w:val="left" w:pos="567"/>
              </w:tabs>
              <w:jc w:val="center"/>
              <w:rPr>
                <w:szCs w:val="20"/>
              </w:rPr>
            </w:pPr>
          </w:p>
        </w:tc>
        <w:tc>
          <w:tcPr>
            <w:tcW w:w="1256" w:type="dxa"/>
            <w:tcBorders>
              <w:top w:val="single" w:sz="4" w:space="0" w:color="000000"/>
              <w:left w:val="single" w:sz="4" w:space="0" w:color="000000"/>
              <w:bottom w:val="single" w:sz="4" w:space="0" w:color="000000"/>
            </w:tcBorders>
            <w:shd w:val="clear" w:color="auto" w:fill="auto"/>
          </w:tcPr>
          <w:p w14:paraId="1D0DBD0A" w14:textId="3FCDD715" w:rsidR="001472AF" w:rsidRPr="00822F44" w:rsidRDefault="001472AF" w:rsidP="00C74026">
            <w:pPr>
              <w:tabs>
                <w:tab w:val="left" w:pos="567"/>
              </w:tabs>
              <w:jc w:val="center"/>
              <w:rPr>
                <w:szCs w:val="20"/>
              </w:rPr>
            </w:pPr>
          </w:p>
        </w:tc>
        <w:tc>
          <w:tcPr>
            <w:tcW w:w="1255" w:type="dxa"/>
            <w:tcBorders>
              <w:top w:val="single" w:sz="4" w:space="0" w:color="000000"/>
              <w:left w:val="single" w:sz="4" w:space="0" w:color="000000"/>
              <w:bottom w:val="single" w:sz="4" w:space="0" w:color="000000"/>
            </w:tcBorders>
            <w:shd w:val="clear" w:color="auto" w:fill="auto"/>
          </w:tcPr>
          <w:p w14:paraId="3319E567" w14:textId="4ED79722" w:rsidR="001472AF" w:rsidRPr="00822F44" w:rsidRDefault="001472AF" w:rsidP="00C74026">
            <w:pPr>
              <w:tabs>
                <w:tab w:val="left" w:pos="567"/>
              </w:tabs>
              <w:jc w:val="center"/>
              <w:rPr>
                <w:szCs w:val="20"/>
              </w:rPr>
            </w:pPr>
          </w:p>
        </w:tc>
        <w:tc>
          <w:tcPr>
            <w:tcW w:w="1256" w:type="dxa"/>
            <w:tcBorders>
              <w:top w:val="single" w:sz="4" w:space="0" w:color="000000"/>
              <w:left w:val="single" w:sz="4" w:space="0" w:color="000000"/>
              <w:bottom w:val="single" w:sz="4" w:space="0" w:color="000000"/>
            </w:tcBorders>
            <w:shd w:val="clear" w:color="auto" w:fill="auto"/>
          </w:tcPr>
          <w:p w14:paraId="3BA2554D" w14:textId="60D7B8C0" w:rsidR="001472AF" w:rsidRPr="00822F44" w:rsidRDefault="001472AF" w:rsidP="00C74026">
            <w:pPr>
              <w:tabs>
                <w:tab w:val="left" w:pos="567"/>
              </w:tabs>
              <w:jc w:val="center"/>
              <w:rPr>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DAF414A" w14:textId="303448C0" w:rsidR="001472AF" w:rsidRPr="00822F44" w:rsidRDefault="001472AF" w:rsidP="00C74026">
            <w:pPr>
              <w:tabs>
                <w:tab w:val="left" w:pos="567"/>
              </w:tabs>
              <w:jc w:val="center"/>
              <w:rPr>
                <w:szCs w:val="20"/>
              </w:rPr>
            </w:pPr>
          </w:p>
        </w:tc>
      </w:tr>
    </w:tbl>
    <w:p w14:paraId="2B207A3A" w14:textId="750F524F" w:rsidR="006176DD" w:rsidRPr="001D7102" w:rsidRDefault="00954C7E" w:rsidP="006176DD">
      <w:pPr>
        <w:rPr>
          <w:szCs w:val="20"/>
        </w:rPr>
      </w:pPr>
      <w:r>
        <w:rPr>
          <w:b/>
          <w:szCs w:val="20"/>
        </w:rPr>
        <w:t>Bez u</w:t>
      </w:r>
      <w:r w:rsidR="006176DD">
        <w:rPr>
          <w:b/>
          <w:szCs w:val="20"/>
        </w:rPr>
        <w:t>snesení</w:t>
      </w:r>
      <w:r>
        <w:rPr>
          <w:b/>
          <w:szCs w:val="20"/>
        </w:rPr>
        <w:t xml:space="preserve">. </w:t>
      </w:r>
      <w:r w:rsidR="006176DD" w:rsidRPr="00172C6D">
        <w:rPr>
          <w:szCs w:val="20"/>
        </w:rPr>
        <w:t xml:space="preserve"> </w:t>
      </w:r>
    </w:p>
    <w:p w14:paraId="17FDC54F" w14:textId="66E25A41" w:rsidR="006176DD" w:rsidRPr="00E35E11" w:rsidRDefault="00E35E11" w:rsidP="00F555E1">
      <w:pPr>
        <w:pStyle w:val="Nadpis1"/>
        <w:numPr>
          <w:ilvl w:val="0"/>
          <w:numId w:val="15"/>
        </w:numPr>
        <w:rPr>
          <w:szCs w:val="20"/>
        </w:rPr>
      </w:pPr>
      <w:bookmarkStart w:id="155" w:name="_Toc70521962"/>
      <w:bookmarkStart w:id="156" w:name="_Toc71123825"/>
      <w:bookmarkStart w:id="157" w:name="_Toc71537391"/>
      <w:bookmarkStart w:id="158" w:name="_Toc71558977"/>
      <w:bookmarkStart w:id="159" w:name="_Toc71710982"/>
      <w:bookmarkStart w:id="160" w:name="_Toc71734156"/>
      <w:bookmarkStart w:id="161" w:name="_Toc71734893"/>
      <w:bookmarkStart w:id="162" w:name="_Toc71735692"/>
      <w:bookmarkStart w:id="163" w:name="_Toc72161253"/>
      <w:r w:rsidRPr="00E35E11">
        <w:rPr>
          <w:szCs w:val="20"/>
        </w:rPr>
        <w:t>Výběrové řízení „Vodovod a kanalizace Na Krásné vyhlídce“</w:t>
      </w:r>
      <w:bookmarkEnd w:id="155"/>
      <w:bookmarkEnd w:id="156"/>
      <w:bookmarkEnd w:id="157"/>
      <w:bookmarkEnd w:id="158"/>
      <w:bookmarkEnd w:id="159"/>
      <w:bookmarkEnd w:id="160"/>
      <w:bookmarkEnd w:id="161"/>
      <w:bookmarkEnd w:id="162"/>
      <w:bookmarkEnd w:id="163"/>
    </w:p>
    <w:p w14:paraId="7D87310D" w14:textId="7DC084EA" w:rsidR="006176DD" w:rsidRDefault="006176DD" w:rsidP="006176DD">
      <w:pPr>
        <w:tabs>
          <w:tab w:val="left" w:pos="567"/>
        </w:tabs>
        <w:rPr>
          <w:b/>
          <w:szCs w:val="20"/>
        </w:rPr>
      </w:pPr>
      <w:r>
        <w:rPr>
          <w:b/>
          <w:szCs w:val="20"/>
        </w:rPr>
        <w:t>Obsah:</w:t>
      </w:r>
      <w:r>
        <w:rPr>
          <w:szCs w:val="20"/>
        </w:rPr>
        <w:t xml:space="preserve"> </w:t>
      </w:r>
      <w:r w:rsidR="00E35E11" w:rsidRPr="00E35E11">
        <w:rPr>
          <w:szCs w:val="20"/>
        </w:rPr>
        <w:t xml:space="preserve">Svým usnesením č. </w:t>
      </w:r>
      <w:r w:rsidR="00E35E11">
        <w:rPr>
          <w:szCs w:val="20"/>
        </w:rPr>
        <w:t>7</w:t>
      </w:r>
      <w:r w:rsidR="00E35E11" w:rsidRPr="00E35E11">
        <w:rPr>
          <w:szCs w:val="20"/>
        </w:rPr>
        <w:t>-1</w:t>
      </w:r>
      <w:r w:rsidR="00E35E11">
        <w:rPr>
          <w:szCs w:val="20"/>
        </w:rPr>
        <w:t>7</w:t>
      </w:r>
      <w:r w:rsidR="00E35E11" w:rsidRPr="00E35E11">
        <w:rPr>
          <w:szCs w:val="20"/>
        </w:rPr>
        <w:t>-2021/</w:t>
      </w:r>
      <w:proofErr w:type="spellStart"/>
      <w:r w:rsidR="00E35E11" w:rsidRPr="00E35E11">
        <w:rPr>
          <w:szCs w:val="20"/>
        </w:rPr>
        <w:t>ZO</w:t>
      </w:r>
      <w:proofErr w:type="spellEnd"/>
      <w:r w:rsidR="00E35E11" w:rsidRPr="00E35E11">
        <w:rPr>
          <w:szCs w:val="20"/>
        </w:rPr>
        <w:t xml:space="preserve">: </w:t>
      </w:r>
      <w:proofErr w:type="spellStart"/>
      <w:r w:rsidR="00E35E11" w:rsidRPr="00E35E11">
        <w:rPr>
          <w:szCs w:val="20"/>
        </w:rPr>
        <w:t>ZO</w:t>
      </w:r>
      <w:proofErr w:type="spellEnd"/>
      <w:r w:rsidR="00E35E11" w:rsidRPr="00E35E11">
        <w:rPr>
          <w:szCs w:val="20"/>
        </w:rPr>
        <w:t xml:space="preserve"> schválilo vypsání veřejné zakázky malého rozsahu na </w:t>
      </w:r>
      <w:r w:rsidR="00E35E11">
        <w:rPr>
          <w:szCs w:val="20"/>
        </w:rPr>
        <w:t xml:space="preserve">výstavbu vodovodu a kanalizace v lokalitě Na Krásné vyhlídce. </w:t>
      </w:r>
      <w:r w:rsidR="00E06F42">
        <w:rPr>
          <w:szCs w:val="20"/>
        </w:rPr>
        <w:t>O</w:t>
      </w:r>
      <w:r w:rsidR="00E35E11" w:rsidRPr="00E35E11">
        <w:rPr>
          <w:szCs w:val="20"/>
        </w:rPr>
        <w:t xml:space="preserve">bec </w:t>
      </w:r>
      <w:r w:rsidR="00E06F42">
        <w:rPr>
          <w:szCs w:val="20"/>
        </w:rPr>
        <w:t xml:space="preserve">dostala </w:t>
      </w:r>
      <w:r w:rsidR="000F5D09">
        <w:rPr>
          <w:szCs w:val="20"/>
        </w:rPr>
        <w:t>pouze jednu nabídku</w:t>
      </w:r>
      <w:r w:rsidR="00E35E11" w:rsidRPr="00E35E11">
        <w:rPr>
          <w:szCs w:val="20"/>
        </w:rPr>
        <w:t xml:space="preserve">. Komise ve složení Jiří Mudr, Jiří Michal, Pavel Schmidt nabídky vyhodnotila a vítězem stanovila </w:t>
      </w:r>
      <w:r w:rsidR="000F5D09">
        <w:rPr>
          <w:szCs w:val="20"/>
        </w:rPr>
        <w:t xml:space="preserve">společnost </w:t>
      </w:r>
      <w:proofErr w:type="spellStart"/>
      <w:r w:rsidR="000F5D09">
        <w:rPr>
          <w:szCs w:val="20"/>
        </w:rPr>
        <w:t>Aquaconsult</w:t>
      </w:r>
      <w:proofErr w:type="spellEnd"/>
      <w:r w:rsidR="000F5D09">
        <w:rPr>
          <w:szCs w:val="20"/>
        </w:rPr>
        <w:t xml:space="preserve"> spol. s r.o. Nabídnutá cena převyšuje skoro dvojnásobně cenu očekávanou. Hlavní rozdíly jsou v cenách zemních prací, kdy loňská cena za metr výkopu</w:t>
      </w:r>
      <w:r w:rsidR="00E06F42">
        <w:rPr>
          <w:szCs w:val="20"/>
        </w:rPr>
        <w:t xml:space="preserve"> výrazně</w:t>
      </w:r>
      <w:r w:rsidR="000F5D09">
        <w:rPr>
          <w:szCs w:val="20"/>
        </w:rPr>
        <w:t xml:space="preserve"> narostla</w:t>
      </w:r>
      <w:r w:rsidR="00E06F42">
        <w:rPr>
          <w:szCs w:val="20"/>
        </w:rPr>
        <w:t>.</w:t>
      </w:r>
    </w:p>
    <w:p w14:paraId="4671B942" w14:textId="58EB1E83" w:rsidR="006176DD" w:rsidRPr="001425D0" w:rsidRDefault="006176DD" w:rsidP="006E78DF">
      <w:pPr>
        <w:rPr>
          <w:b/>
          <w:szCs w:val="20"/>
        </w:rPr>
      </w:pPr>
      <w:r>
        <w:rPr>
          <w:b/>
          <w:szCs w:val="20"/>
        </w:rPr>
        <w:t>Diskuse:</w:t>
      </w:r>
      <w:r w:rsidR="006E78DF">
        <w:rPr>
          <w:b/>
          <w:szCs w:val="20"/>
        </w:rPr>
        <w:br/>
      </w:r>
      <w:proofErr w:type="spellStart"/>
      <w:r w:rsidR="006E78DF" w:rsidRPr="006E78DF">
        <w:rPr>
          <w:bCs/>
          <w:szCs w:val="20"/>
        </w:rPr>
        <w:t>J.Michal</w:t>
      </w:r>
      <w:proofErr w:type="spellEnd"/>
      <w:r w:rsidR="006E78DF" w:rsidRPr="006E78DF">
        <w:rPr>
          <w:bCs/>
          <w:szCs w:val="20"/>
        </w:rPr>
        <w:t xml:space="preserve"> navrhl </w:t>
      </w:r>
      <w:r w:rsidR="006E78DF">
        <w:rPr>
          <w:bCs/>
          <w:szCs w:val="20"/>
        </w:rPr>
        <w:t>upravit u</w:t>
      </w:r>
      <w:r w:rsidR="006E78DF" w:rsidRPr="006E78DF">
        <w:rPr>
          <w:bCs/>
          <w:szCs w:val="20"/>
        </w:rPr>
        <w:t>snesení</w:t>
      </w:r>
      <w:r w:rsidR="006E78DF">
        <w:rPr>
          <w:bCs/>
          <w:szCs w:val="20"/>
        </w:rPr>
        <w:t xml:space="preserve"> takto</w:t>
      </w:r>
      <w:r w:rsidR="006E78DF" w:rsidRPr="006E78DF">
        <w:rPr>
          <w:bCs/>
          <w:szCs w:val="20"/>
        </w:rPr>
        <w:t>:</w:t>
      </w:r>
      <w:r w:rsidR="006E78DF">
        <w:rPr>
          <w:b/>
          <w:szCs w:val="20"/>
        </w:rPr>
        <w:t xml:space="preserve"> </w:t>
      </w:r>
      <w:proofErr w:type="spellStart"/>
      <w:r w:rsidR="006E78DF" w:rsidRPr="00E35E11">
        <w:rPr>
          <w:bCs/>
          <w:szCs w:val="20"/>
        </w:rPr>
        <w:t>ZO</w:t>
      </w:r>
      <w:proofErr w:type="spellEnd"/>
      <w:r w:rsidR="006E78DF" w:rsidRPr="00E35E11">
        <w:rPr>
          <w:bCs/>
          <w:szCs w:val="20"/>
        </w:rPr>
        <w:t xml:space="preserve"> schvaluje závěr výběrové komise pro Výběrové řízení „Vodovod a kanalizace Na Krásné vyhlídce“ a stanovuje vítězem výběrového řízení </w:t>
      </w:r>
      <w:r w:rsidR="006E78DF" w:rsidRPr="009E460C">
        <w:rPr>
          <w:bCs/>
          <w:szCs w:val="20"/>
        </w:rPr>
        <w:t xml:space="preserve">společnost </w:t>
      </w:r>
      <w:proofErr w:type="spellStart"/>
      <w:r w:rsidR="006E78DF" w:rsidRPr="009E460C">
        <w:rPr>
          <w:bCs/>
          <w:szCs w:val="20"/>
        </w:rPr>
        <w:t>Aquaconsult</w:t>
      </w:r>
      <w:proofErr w:type="spellEnd"/>
      <w:r w:rsidR="006E78DF" w:rsidRPr="009E460C">
        <w:rPr>
          <w:bCs/>
          <w:szCs w:val="20"/>
        </w:rPr>
        <w:t xml:space="preserve"> spol. s r.o. </w:t>
      </w:r>
      <w:r w:rsidR="006E78DF">
        <w:rPr>
          <w:bCs/>
          <w:szCs w:val="20"/>
        </w:rPr>
        <w:t xml:space="preserve"> Vzhledem k výraznému navýšení cen výkopových prací oproti minulým stavbám pověřuje starostu jednáním o ceně těchto prací a podpis smlouvy podmiňuje získáním lepší nabídky. </w:t>
      </w:r>
      <w:r w:rsidR="00FA46FE">
        <w:rPr>
          <w:bCs/>
          <w:szCs w:val="20"/>
        </w:rPr>
        <w:t xml:space="preserve">Výsledky jednání budou předloženy ke schválení na příštím zasedání </w:t>
      </w:r>
      <w:proofErr w:type="spellStart"/>
      <w:r w:rsidR="00FA46FE">
        <w:rPr>
          <w:bCs/>
          <w:szCs w:val="20"/>
        </w:rPr>
        <w:t>ZO</w:t>
      </w:r>
      <w:proofErr w:type="spellEnd"/>
      <w:r w:rsidR="00FA46FE">
        <w:rPr>
          <w:bCs/>
          <w:szCs w:val="20"/>
        </w:rPr>
        <w:t>.</w:t>
      </w:r>
    </w:p>
    <w:p w14:paraId="13DCE46F" w14:textId="77777777" w:rsidR="006176DD" w:rsidRDefault="006176DD" w:rsidP="006176D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6176DD" w:rsidRPr="00822F44" w14:paraId="4CDC78AF"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1C34266E" w14:textId="77777777" w:rsidR="006176DD" w:rsidRPr="00822F44" w:rsidRDefault="006176DD" w:rsidP="00064B34">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17B314F8" w14:textId="77777777" w:rsidR="006176DD" w:rsidRPr="00822F44" w:rsidRDefault="006176DD" w:rsidP="00064B34">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4C381AC0" w14:textId="77777777" w:rsidR="006176DD" w:rsidRPr="00822F44" w:rsidRDefault="006176DD" w:rsidP="00064B34">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1F671B7B" w14:textId="77777777" w:rsidR="006176DD" w:rsidRPr="00822F44" w:rsidRDefault="006176DD" w:rsidP="00064B34">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51960E75" w14:textId="77777777" w:rsidR="006176DD" w:rsidRPr="00822F44" w:rsidRDefault="006176DD" w:rsidP="00064B34">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04B57101" w14:textId="77777777" w:rsidR="006176DD" w:rsidRPr="00822F44" w:rsidRDefault="006176DD" w:rsidP="00064B34">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FBCE651" w14:textId="77777777" w:rsidR="006176DD" w:rsidRPr="00822F44" w:rsidRDefault="006176DD" w:rsidP="00064B34">
            <w:pPr>
              <w:tabs>
                <w:tab w:val="left" w:pos="567"/>
              </w:tabs>
              <w:jc w:val="center"/>
              <w:rPr>
                <w:szCs w:val="20"/>
              </w:rPr>
            </w:pPr>
            <w:r>
              <w:rPr>
                <w:szCs w:val="20"/>
              </w:rPr>
              <w:t>Zdráhal</w:t>
            </w:r>
          </w:p>
        </w:tc>
      </w:tr>
      <w:tr w:rsidR="001472AF" w:rsidRPr="00822F44" w14:paraId="4B0682C1"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7281B353"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74C95A21"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B93A23D"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9C400EA"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0F63C323"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6C9EC33"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B774E60" w14:textId="7F1FDD81" w:rsidR="001472AF" w:rsidRPr="00822F44" w:rsidRDefault="00B2015A" w:rsidP="00C74026">
            <w:pPr>
              <w:tabs>
                <w:tab w:val="left" w:pos="567"/>
              </w:tabs>
              <w:jc w:val="center"/>
              <w:rPr>
                <w:szCs w:val="20"/>
              </w:rPr>
            </w:pPr>
            <w:r>
              <w:rPr>
                <w:szCs w:val="20"/>
              </w:rPr>
              <w:t>-</w:t>
            </w:r>
          </w:p>
        </w:tc>
      </w:tr>
    </w:tbl>
    <w:p w14:paraId="10A4825C" w14:textId="0EBDA9DB" w:rsidR="00FA46FE" w:rsidRDefault="006176DD" w:rsidP="006176DD">
      <w:pPr>
        <w:rPr>
          <w:b/>
          <w:szCs w:val="20"/>
        </w:rPr>
      </w:pPr>
      <w:r>
        <w:rPr>
          <w:b/>
          <w:szCs w:val="20"/>
        </w:rPr>
        <w:t>Usnesení č. 10</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w:t>
      </w:r>
      <w:r w:rsidR="00E35E11" w:rsidRPr="00E35E11">
        <w:rPr>
          <w:b/>
          <w:szCs w:val="20"/>
        </w:rPr>
        <w:t xml:space="preserve"> </w:t>
      </w:r>
      <w:proofErr w:type="spellStart"/>
      <w:r w:rsidR="00FA46FE" w:rsidRPr="00E35E11">
        <w:rPr>
          <w:bCs/>
          <w:szCs w:val="20"/>
        </w:rPr>
        <w:t>ZO</w:t>
      </w:r>
      <w:proofErr w:type="spellEnd"/>
      <w:r w:rsidR="00FA46FE" w:rsidRPr="00E35E11">
        <w:rPr>
          <w:bCs/>
          <w:szCs w:val="20"/>
        </w:rPr>
        <w:t xml:space="preserve"> schvaluje závěr výběrové komise pro Výběrové řízení „Vodovod a kanalizace Na Krásné vyhlídce“ a stanovuje vítězem výběrového řízení </w:t>
      </w:r>
      <w:r w:rsidR="00FA46FE" w:rsidRPr="009E460C">
        <w:rPr>
          <w:bCs/>
          <w:szCs w:val="20"/>
        </w:rPr>
        <w:t xml:space="preserve">společnost </w:t>
      </w:r>
      <w:proofErr w:type="spellStart"/>
      <w:r w:rsidR="00FA46FE" w:rsidRPr="009E460C">
        <w:rPr>
          <w:bCs/>
          <w:szCs w:val="20"/>
        </w:rPr>
        <w:t>Aquaconsult</w:t>
      </w:r>
      <w:proofErr w:type="spellEnd"/>
      <w:r w:rsidR="00FA46FE" w:rsidRPr="009E460C">
        <w:rPr>
          <w:bCs/>
          <w:szCs w:val="20"/>
        </w:rPr>
        <w:t xml:space="preserve"> spol. s r.o. </w:t>
      </w:r>
      <w:r w:rsidR="00FA46FE">
        <w:rPr>
          <w:bCs/>
          <w:szCs w:val="20"/>
        </w:rPr>
        <w:t xml:space="preserve"> Vzhledem k výraznému navýšení cen výkopových prací oproti minulým stavbám pověřuje starostu jednáním o ceně těchto prací a podpis smlouvy podmiňuje získáním lepší nabídky. Výsledky jednání budou předloženy ke schválení na příštím zasedání </w:t>
      </w:r>
      <w:proofErr w:type="spellStart"/>
      <w:r w:rsidR="00FA46FE">
        <w:rPr>
          <w:bCs/>
          <w:szCs w:val="20"/>
        </w:rPr>
        <w:t>ZO</w:t>
      </w:r>
      <w:proofErr w:type="spellEnd"/>
      <w:r w:rsidR="00FA46FE">
        <w:rPr>
          <w:bCs/>
          <w:szCs w:val="20"/>
        </w:rPr>
        <w:t>.</w:t>
      </w:r>
    </w:p>
    <w:p w14:paraId="737DBEF2" w14:textId="3AF06E36" w:rsidR="006A0BC5" w:rsidRPr="00E35E11" w:rsidRDefault="006A0BC5" w:rsidP="00F555E1">
      <w:pPr>
        <w:pStyle w:val="Nadpis1"/>
        <w:numPr>
          <w:ilvl w:val="0"/>
          <w:numId w:val="15"/>
        </w:numPr>
        <w:rPr>
          <w:szCs w:val="20"/>
        </w:rPr>
      </w:pPr>
      <w:bookmarkStart w:id="164" w:name="_Toc70521963"/>
      <w:bookmarkStart w:id="165" w:name="_Toc71123826"/>
      <w:bookmarkStart w:id="166" w:name="_Toc71537392"/>
      <w:bookmarkStart w:id="167" w:name="_Toc71558978"/>
      <w:bookmarkStart w:id="168" w:name="_Toc71710983"/>
      <w:bookmarkStart w:id="169" w:name="_Toc71734157"/>
      <w:bookmarkStart w:id="170" w:name="_Toc71734894"/>
      <w:bookmarkStart w:id="171" w:name="_Toc71735693"/>
      <w:bookmarkStart w:id="172" w:name="_Toc72161254"/>
      <w:bookmarkStart w:id="173" w:name="_Toc70520310"/>
      <w:r w:rsidRPr="00E35E11">
        <w:rPr>
          <w:szCs w:val="20"/>
        </w:rPr>
        <w:t>Výběrové řízení „</w:t>
      </w:r>
      <w:r w:rsidRPr="006A0BC5">
        <w:rPr>
          <w:szCs w:val="20"/>
        </w:rPr>
        <w:t>Chodník Novodvorská“</w:t>
      </w:r>
      <w:bookmarkEnd w:id="164"/>
      <w:bookmarkEnd w:id="165"/>
      <w:bookmarkEnd w:id="166"/>
      <w:bookmarkEnd w:id="167"/>
      <w:bookmarkEnd w:id="168"/>
      <w:bookmarkEnd w:id="169"/>
      <w:bookmarkEnd w:id="170"/>
      <w:bookmarkEnd w:id="171"/>
      <w:bookmarkEnd w:id="172"/>
    </w:p>
    <w:p w14:paraId="14227DCA" w14:textId="39ACC12A" w:rsidR="009E460C" w:rsidRDefault="006A0BC5" w:rsidP="006176DD">
      <w:pPr>
        <w:tabs>
          <w:tab w:val="left" w:pos="567"/>
        </w:tabs>
        <w:rPr>
          <w:szCs w:val="20"/>
        </w:rPr>
      </w:pPr>
      <w:r>
        <w:rPr>
          <w:b/>
          <w:szCs w:val="20"/>
        </w:rPr>
        <w:t>Obsah:</w:t>
      </w:r>
      <w:r>
        <w:rPr>
          <w:szCs w:val="20"/>
        </w:rPr>
        <w:t xml:space="preserve"> </w:t>
      </w:r>
      <w:r w:rsidRPr="00E35E11">
        <w:rPr>
          <w:szCs w:val="20"/>
        </w:rPr>
        <w:t xml:space="preserve">Svým usnesením č. </w:t>
      </w:r>
      <w:r>
        <w:rPr>
          <w:szCs w:val="20"/>
        </w:rPr>
        <w:t>6</w:t>
      </w:r>
      <w:r w:rsidRPr="00E35E11">
        <w:rPr>
          <w:szCs w:val="20"/>
        </w:rPr>
        <w:t>-1</w:t>
      </w:r>
      <w:r>
        <w:rPr>
          <w:szCs w:val="20"/>
        </w:rPr>
        <w:t>7</w:t>
      </w:r>
      <w:r w:rsidRPr="00E35E11">
        <w:rPr>
          <w:szCs w:val="20"/>
        </w:rPr>
        <w:t>-2021/</w:t>
      </w:r>
      <w:proofErr w:type="spellStart"/>
      <w:r w:rsidRPr="00E35E11">
        <w:rPr>
          <w:szCs w:val="20"/>
        </w:rPr>
        <w:t>ZO</w:t>
      </w:r>
      <w:proofErr w:type="spellEnd"/>
      <w:r w:rsidRPr="00E35E11">
        <w:rPr>
          <w:szCs w:val="20"/>
        </w:rPr>
        <w:t xml:space="preserve">: </w:t>
      </w:r>
      <w:proofErr w:type="spellStart"/>
      <w:r w:rsidRPr="00E35E11">
        <w:rPr>
          <w:szCs w:val="20"/>
        </w:rPr>
        <w:t>ZO</w:t>
      </w:r>
      <w:proofErr w:type="spellEnd"/>
      <w:r w:rsidRPr="00E35E11">
        <w:rPr>
          <w:szCs w:val="20"/>
        </w:rPr>
        <w:t xml:space="preserve"> schválilo vypsání veřejné zakázky malého rozsahu na </w:t>
      </w:r>
      <w:r>
        <w:rPr>
          <w:szCs w:val="20"/>
        </w:rPr>
        <w:t xml:space="preserve">výstavbu chodníku v ulici Novodvorská. </w:t>
      </w:r>
      <w:r w:rsidR="00E06F42">
        <w:rPr>
          <w:szCs w:val="20"/>
        </w:rPr>
        <w:t>O</w:t>
      </w:r>
      <w:r w:rsidRPr="009E460C">
        <w:rPr>
          <w:szCs w:val="20"/>
        </w:rPr>
        <w:t xml:space="preserve">bec obdržela </w:t>
      </w:r>
      <w:r w:rsidR="009E460C">
        <w:rPr>
          <w:szCs w:val="20"/>
        </w:rPr>
        <w:t>jednu</w:t>
      </w:r>
      <w:r w:rsidRPr="009E460C">
        <w:rPr>
          <w:szCs w:val="20"/>
        </w:rPr>
        <w:t xml:space="preserve"> nabídk</w:t>
      </w:r>
      <w:r w:rsidR="009E460C" w:rsidRPr="009E460C">
        <w:rPr>
          <w:szCs w:val="20"/>
        </w:rPr>
        <w:t>u</w:t>
      </w:r>
      <w:r w:rsidR="00E06F42">
        <w:rPr>
          <w:szCs w:val="20"/>
        </w:rPr>
        <w:t xml:space="preserve">, nabídnutá cena je </w:t>
      </w:r>
      <w:r w:rsidR="003B2376">
        <w:rPr>
          <w:szCs w:val="20"/>
        </w:rPr>
        <w:t>nižší</w:t>
      </w:r>
      <w:r w:rsidR="00E06F42">
        <w:rPr>
          <w:szCs w:val="20"/>
        </w:rPr>
        <w:t xml:space="preserve"> oproti očekávané</w:t>
      </w:r>
      <w:r w:rsidRPr="009E460C">
        <w:rPr>
          <w:szCs w:val="20"/>
        </w:rPr>
        <w:t>. Komise</w:t>
      </w:r>
      <w:r w:rsidRPr="00E35E11">
        <w:rPr>
          <w:szCs w:val="20"/>
        </w:rPr>
        <w:t xml:space="preserve"> ve složení Jiří Mudr, Jiří Michal, Pavel Schmidt nabídky vyhodnotila a vítězem stanovila</w:t>
      </w:r>
      <w:r w:rsidR="009E460C">
        <w:rPr>
          <w:szCs w:val="20"/>
        </w:rPr>
        <w:t xml:space="preserve"> Ing. Martina </w:t>
      </w:r>
      <w:proofErr w:type="spellStart"/>
      <w:r w:rsidR="009E460C">
        <w:rPr>
          <w:szCs w:val="20"/>
        </w:rPr>
        <w:t>Caháka</w:t>
      </w:r>
      <w:bookmarkEnd w:id="173"/>
      <w:proofErr w:type="spellEnd"/>
      <w:r w:rsidR="00E06F42">
        <w:rPr>
          <w:szCs w:val="20"/>
        </w:rPr>
        <w:t>.</w:t>
      </w:r>
    </w:p>
    <w:p w14:paraId="43ACFF2E" w14:textId="77777777" w:rsidR="006176DD" w:rsidRDefault="006176DD" w:rsidP="006176D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6176DD" w:rsidRPr="00822F44" w14:paraId="5232A22F"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EC659E8" w14:textId="77777777" w:rsidR="006176DD" w:rsidRPr="00822F44" w:rsidRDefault="006176DD" w:rsidP="00064B34">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7A73FD15" w14:textId="77777777" w:rsidR="006176DD" w:rsidRPr="00822F44" w:rsidRDefault="006176DD" w:rsidP="00064B34">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4EC10CBC" w14:textId="77777777" w:rsidR="006176DD" w:rsidRPr="00822F44" w:rsidRDefault="006176DD" w:rsidP="00064B34">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5F1256BF" w14:textId="77777777" w:rsidR="006176DD" w:rsidRPr="00822F44" w:rsidRDefault="006176DD" w:rsidP="00064B34">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5D96BE0B" w14:textId="77777777" w:rsidR="006176DD" w:rsidRPr="00822F44" w:rsidRDefault="006176DD" w:rsidP="00064B34">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7B0591F8" w14:textId="77777777" w:rsidR="006176DD" w:rsidRPr="00822F44" w:rsidRDefault="006176DD" w:rsidP="00064B34">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FBDDF77" w14:textId="77777777" w:rsidR="006176DD" w:rsidRPr="00822F44" w:rsidRDefault="006176DD" w:rsidP="00064B34">
            <w:pPr>
              <w:tabs>
                <w:tab w:val="left" w:pos="567"/>
              </w:tabs>
              <w:jc w:val="center"/>
              <w:rPr>
                <w:szCs w:val="20"/>
              </w:rPr>
            </w:pPr>
            <w:r>
              <w:rPr>
                <w:szCs w:val="20"/>
              </w:rPr>
              <w:t>Zdráhal</w:t>
            </w:r>
          </w:p>
        </w:tc>
      </w:tr>
      <w:tr w:rsidR="001472AF" w:rsidRPr="00822F44" w14:paraId="77AF5EA3"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3D303B3"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6141BED8"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24355FC"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C468581"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87C815A"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3F35CECC"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E4B3EA8" w14:textId="31FA94BD" w:rsidR="001472AF" w:rsidRPr="00822F44" w:rsidRDefault="00BD3B19" w:rsidP="00C74026">
            <w:pPr>
              <w:tabs>
                <w:tab w:val="left" w:pos="567"/>
              </w:tabs>
              <w:jc w:val="center"/>
              <w:rPr>
                <w:szCs w:val="20"/>
              </w:rPr>
            </w:pPr>
            <w:r>
              <w:rPr>
                <w:szCs w:val="20"/>
              </w:rPr>
              <w:t>-</w:t>
            </w:r>
          </w:p>
        </w:tc>
      </w:tr>
    </w:tbl>
    <w:p w14:paraId="69EF62D4" w14:textId="207FB7C3" w:rsidR="006176DD" w:rsidRDefault="006176DD" w:rsidP="006176DD">
      <w:pPr>
        <w:rPr>
          <w:b/>
          <w:szCs w:val="20"/>
        </w:rPr>
      </w:pPr>
      <w:r>
        <w:rPr>
          <w:b/>
          <w:szCs w:val="20"/>
        </w:rPr>
        <w:t>Usnesení č. 11</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sidR="006A0BC5">
        <w:rPr>
          <w:szCs w:val="20"/>
        </w:rPr>
        <w:t xml:space="preserve"> </w:t>
      </w:r>
      <w:r w:rsidR="006A0BC5" w:rsidRPr="006A0BC5">
        <w:rPr>
          <w:szCs w:val="20"/>
        </w:rPr>
        <w:t xml:space="preserve">schvaluje závěr výběrové komise pro Výběrové řízení „Chodník Novodvorská“ a stanovuje vítězem výběrového řízení </w:t>
      </w:r>
      <w:r w:rsidR="009E460C">
        <w:rPr>
          <w:szCs w:val="20"/>
        </w:rPr>
        <w:t xml:space="preserve">Ing. Martina </w:t>
      </w:r>
      <w:proofErr w:type="spellStart"/>
      <w:r w:rsidR="009E460C">
        <w:rPr>
          <w:szCs w:val="20"/>
        </w:rPr>
        <w:t>Caháka</w:t>
      </w:r>
      <w:proofErr w:type="spellEnd"/>
      <w:r w:rsidR="006A0BC5" w:rsidRPr="006A0BC5">
        <w:rPr>
          <w:szCs w:val="20"/>
        </w:rPr>
        <w:t xml:space="preserve"> a pověřuje starostu podpisem smlouvy.</w:t>
      </w:r>
    </w:p>
    <w:p w14:paraId="2649547E" w14:textId="268D714C" w:rsidR="006176DD" w:rsidRPr="00DD0F1C" w:rsidRDefault="00615D36" w:rsidP="006A0BC5">
      <w:pPr>
        <w:pStyle w:val="Nadpis1"/>
        <w:numPr>
          <w:ilvl w:val="0"/>
          <w:numId w:val="15"/>
        </w:numPr>
        <w:rPr>
          <w:szCs w:val="20"/>
        </w:rPr>
      </w:pPr>
      <w:bookmarkStart w:id="174" w:name="_Toc71123827"/>
      <w:bookmarkStart w:id="175" w:name="_Toc71537393"/>
      <w:bookmarkStart w:id="176" w:name="_Toc71558979"/>
      <w:bookmarkStart w:id="177" w:name="_Toc71710984"/>
      <w:bookmarkStart w:id="178" w:name="_Toc71734158"/>
      <w:bookmarkStart w:id="179" w:name="_Toc71734895"/>
      <w:bookmarkStart w:id="180" w:name="_Toc71735694"/>
      <w:bookmarkStart w:id="181" w:name="_Toc72161255"/>
      <w:r>
        <w:rPr>
          <w:szCs w:val="20"/>
        </w:rPr>
        <w:t>Výběrové řízení „Zahradní přístřešek“</w:t>
      </w:r>
      <w:bookmarkEnd w:id="174"/>
      <w:bookmarkEnd w:id="175"/>
      <w:bookmarkEnd w:id="176"/>
      <w:bookmarkEnd w:id="177"/>
      <w:bookmarkEnd w:id="178"/>
      <w:bookmarkEnd w:id="179"/>
      <w:bookmarkEnd w:id="180"/>
      <w:bookmarkEnd w:id="181"/>
    </w:p>
    <w:p w14:paraId="692F47E8" w14:textId="323DE58E" w:rsidR="0005707E" w:rsidRPr="009A6BB9" w:rsidRDefault="006176DD" w:rsidP="006176DD">
      <w:pPr>
        <w:tabs>
          <w:tab w:val="left" w:pos="567"/>
        </w:tabs>
      </w:pPr>
      <w:r>
        <w:rPr>
          <w:b/>
          <w:szCs w:val="20"/>
        </w:rPr>
        <w:t>Obsah:</w:t>
      </w:r>
      <w:r>
        <w:rPr>
          <w:szCs w:val="20"/>
        </w:rPr>
        <w:t xml:space="preserve"> </w:t>
      </w:r>
      <w:r w:rsidR="0005707E">
        <w:rPr>
          <w:szCs w:val="20"/>
        </w:rPr>
        <w:t>Do soutěže přišla jediná nabídka na výstavbu zahradního přístřešku z</w:t>
      </w:r>
      <w:r w:rsidR="0005707E">
        <w:t xml:space="preserve">a cca 373 tisíc Kč. Z dotace lze stavbu dotovat částkou 200 tis. Kč. Možná 240 tisíc Kč. Zbytek by musela doplatit. Původně se počítalo, že stavba bude dočasná a přesunutelná. To není. Z dotačních podmínek přitom vyplývá možnost využívat zahradní přístřešek jen z 20 % ekonomicky a </w:t>
      </w:r>
      <w:r w:rsidR="009A6BB9">
        <w:t xml:space="preserve">prostorově </w:t>
      </w:r>
      <w:r w:rsidR="0005707E">
        <w:t xml:space="preserve">komerčně. </w:t>
      </w:r>
      <w:r w:rsidR="009A6BB9">
        <w:t>Přitom stavba je řešena pro jednoduchý provoz restauračního kiosku s výdejním okénkem. Z dalších podmínek dotace vyplývá, že dotovat nelze jenom část obecních požadavků. Jaké jsou možnosti řešení:</w:t>
      </w:r>
      <w:r w:rsidR="009A6BB9">
        <w:br/>
        <w:t xml:space="preserve">1. využít dotaci a koupit jednoduchý zahradní přístřešek vč. mobiliáře a výstavby pétanque dráhy dle původního </w:t>
      </w:r>
      <w:r w:rsidR="009A6BB9">
        <w:lastRenderedPageBreak/>
        <w:t>rozpisu. V takovém případě budou obecní náklady činit cca 30 tisíc Kč. Takový přístřešek může být pak přenositelný. V důsledku toho by nebyl výsledek soutěže realizován.</w:t>
      </w:r>
      <w:r w:rsidR="009A6BB9">
        <w:br/>
        <w:t xml:space="preserve">2. vyhlásit fy </w:t>
      </w:r>
      <w:proofErr w:type="spellStart"/>
      <w:r w:rsidR="009A6BB9">
        <w:t>M.Cahák</w:t>
      </w:r>
      <w:proofErr w:type="spellEnd"/>
      <w:r w:rsidR="009A6BB9">
        <w:t xml:space="preserve"> vítězem výběrového řízení a začít stavět s velkou finanční účastí obce,</w:t>
      </w:r>
      <w:r w:rsidR="009A6BB9">
        <w:br/>
        <w:t xml:space="preserve">3. dotaci odmítnou a řešit zřízení </w:t>
      </w:r>
      <w:proofErr w:type="spellStart"/>
      <w:r w:rsidR="009A6BB9">
        <w:t>VČC</w:t>
      </w:r>
      <w:proofErr w:type="spellEnd"/>
      <w:r w:rsidR="009A6BB9">
        <w:t xml:space="preserve"> alias restauračního zařízení jen z obecních peněz. Problémem nové stavby je nedostatek volných obecních financí. Má tedy obec možnost řešit zřízení restauračního zařízení levnější cestou, například využitím </w:t>
      </w:r>
      <w:r w:rsidR="00A52080">
        <w:t xml:space="preserve">vlastních staveb? Má aktuálně dvě: </w:t>
      </w:r>
      <w:r w:rsidR="00A52080">
        <w:br/>
        <w:t>a/ ve sklepení OÚ, přičemž rekonstrukce sklepa by asi byla nákladná,</w:t>
      </w:r>
      <w:r w:rsidR="00A52080">
        <w:br/>
        <w:t>b/ využitím prostoru bývalého hasičské zbrojnice.</w:t>
      </w:r>
    </w:p>
    <w:p w14:paraId="0594CECB" w14:textId="244FFC0E" w:rsidR="006176DD" w:rsidRPr="00F80486" w:rsidRDefault="006176DD" w:rsidP="006176DD">
      <w:pPr>
        <w:tabs>
          <w:tab w:val="left" w:pos="567"/>
        </w:tabs>
        <w:rPr>
          <w:bCs/>
          <w:szCs w:val="20"/>
        </w:rPr>
      </w:pPr>
      <w:r>
        <w:rPr>
          <w:b/>
          <w:szCs w:val="20"/>
        </w:rPr>
        <w:t>Diskuse:</w:t>
      </w:r>
      <w:r w:rsidR="00F80486">
        <w:rPr>
          <w:b/>
          <w:szCs w:val="20"/>
        </w:rPr>
        <w:br/>
      </w:r>
      <w:proofErr w:type="spellStart"/>
      <w:r w:rsidR="00F80486" w:rsidRPr="00F80486">
        <w:rPr>
          <w:bCs/>
          <w:szCs w:val="20"/>
        </w:rPr>
        <w:t>A.Macela</w:t>
      </w:r>
      <w:proofErr w:type="spellEnd"/>
      <w:r w:rsidR="00F80486" w:rsidRPr="00F80486">
        <w:rPr>
          <w:bCs/>
          <w:szCs w:val="20"/>
        </w:rPr>
        <w:t xml:space="preserve"> nastínil, zda by šlo uvažovat o rekonstrukci budovy SK Černolice, kde by se změnili prostorové </w:t>
      </w:r>
      <w:r w:rsidR="00F80486">
        <w:rPr>
          <w:bCs/>
          <w:szCs w:val="20"/>
        </w:rPr>
        <w:t xml:space="preserve">dispozice </w:t>
      </w:r>
      <w:r w:rsidR="00F80486" w:rsidRPr="00F80486">
        <w:rPr>
          <w:bCs/>
          <w:szCs w:val="20"/>
        </w:rPr>
        <w:t>a hospoda by sloužila veřejnosti.</w:t>
      </w:r>
      <w:r w:rsidR="00F80486">
        <w:rPr>
          <w:bCs/>
          <w:szCs w:val="20"/>
        </w:rPr>
        <w:br/>
      </w:r>
      <w:proofErr w:type="spellStart"/>
      <w:r w:rsidR="00F80486">
        <w:rPr>
          <w:bCs/>
          <w:szCs w:val="20"/>
        </w:rPr>
        <w:t>P.Schmidt</w:t>
      </w:r>
      <w:proofErr w:type="spellEnd"/>
      <w:r w:rsidR="00F80486">
        <w:rPr>
          <w:bCs/>
          <w:szCs w:val="20"/>
        </w:rPr>
        <w:t xml:space="preserve"> vyzval </w:t>
      </w:r>
      <w:proofErr w:type="spellStart"/>
      <w:r w:rsidR="00F80486">
        <w:rPr>
          <w:bCs/>
          <w:szCs w:val="20"/>
        </w:rPr>
        <w:t>A.Macelu</w:t>
      </w:r>
      <w:proofErr w:type="spellEnd"/>
      <w:r w:rsidR="00F80486">
        <w:rPr>
          <w:bCs/>
          <w:szCs w:val="20"/>
        </w:rPr>
        <w:t xml:space="preserve"> k jednání o této variantě.</w:t>
      </w:r>
    </w:p>
    <w:p w14:paraId="38CE0555" w14:textId="77777777" w:rsidR="006176DD" w:rsidRDefault="006176DD" w:rsidP="006176D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6176DD" w:rsidRPr="00822F44" w14:paraId="0C5013CF"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2AF6193" w14:textId="77777777" w:rsidR="006176DD" w:rsidRPr="00822F44" w:rsidRDefault="006176DD" w:rsidP="00064B34">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2D3F1A1F" w14:textId="77777777" w:rsidR="006176DD" w:rsidRPr="00822F44" w:rsidRDefault="006176DD" w:rsidP="00064B34">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68D9E94E" w14:textId="77777777" w:rsidR="006176DD" w:rsidRPr="00822F44" w:rsidRDefault="006176DD" w:rsidP="00064B34">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0AD85192" w14:textId="77777777" w:rsidR="006176DD" w:rsidRPr="00822F44" w:rsidRDefault="006176DD" w:rsidP="00064B34">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27BE07A9" w14:textId="77777777" w:rsidR="006176DD" w:rsidRPr="00822F44" w:rsidRDefault="006176DD" w:rsidP="00064B34">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4038AC05" w14:textId="77777777" w:rsidR="006176DD" w:rsidRPr="00822F44" w:rsidRDefault="006176DD" w:rsidP="00064B34">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92C1C8C" w14:textId="77777777" w:rsidR="006176DD" w:rsidRPr="00822F44" w:rsidRDefault="006176DD" w:rsidP="00064B34">
            <w:pPr>
              <w:tabs>
                <w:tab w:val="left" w:pos="567"/>
              </w:tabs>
              <w:jc w:val="center"/>
              <w:rPr>
                <w:szCs w:val="20"/>
              </w:rPr>
            </w:pPr>
            <w:r>
              <w:rPr>
                <w:szCs w:val="20"/>
              </w:rPr>
              <w:t>Zdráhal</w:t>
            </w:r>
          </w:p>
        </w:tc>
      </w:tr>
      <w:tr w:rsidR="001472AF" w:rsidRPr="00822F44" w14:paraId="77CD0C4E"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1DCE887B"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17569481"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F8BC6B8"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05360FA"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79BC3274"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4C347417"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3567B83" w14:textId="2F0A9B7C" w:rsidR="001472AF" w:rsidRPr="00822F44" w:rsidRDefault="00BD3B19" w:rsidP="00C74026">
            <w:pPr>
              <w:tabs>
                <w:tab w:val="left" w:pos="567"/>
              </w:tabs>
              <w:jc w:val="center"/>
              <w:rPr>
                <w:szCs w:val="20"/>
              </w:rPr>
            </w:pPr>
            <w:r>
              <w:rPr>
                <w:szCs w:val="20"/>
              </w:rPr>
              <w:t>-</w:t>
            </w:r>
          </w:p>
        </w:tc>
      </w:tr>
    </w:tbl>
    <w:p w14:paraId="1AE0E438" w14:textId="7FFEFCD9" w:rsidR="006176DD" w:rsidRDefault="006176DD" w:rsidP="006176DD">
      <w:pPr>
        <w:rPr>
          <w:b/>
          <w:szCs w:val="20"/>
        </w:rPr>
      </w:pPr>
      <w:r>
        <w:rPr>
          <w:b/>
          <w:szCs w:val="20"/>
        </w:rPr>
        <w:t>Usnesení č. 12</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sidR="000C257C">
        <w:rPr>
          <w:szCs w:val="20"/>
        </w:rPr>
        <w:t xml:space="preserve"> ruší soutěž na výstavbu zahradního přístřešku.</w:t>
      </w:r>
    </w:p>
    <w:p w14:paraId="27DA93AF" w14:textId="116EB1DB" w:rsidR="00615D36" w:rsidRPr="00DD0F1C" w:rsidRDefault="00615D36" w:rsidP="00615D36">
      <w:pPr>
        <w:pStyle w:val="Nadpis1"/>
        <w:numPr>
          <w:ilvl w:val="0"/>
          <w:numId w:val="15"/>
        </w:numPr>
        <w:rPr>
          <w:szCs w:val="20"/>
        </w:rPr>
      </w:pPr>
      <w:bookmarkStart w:id="182" w:name="_Toc71123828"/>
      <w:bookmarkStart w:id="183" w:name="_Toc71537394"/>
      <w:bookmarkStart w:id="184" w:name="_Toc71558980"/>
      <w:bookmarkStart w:id="185" w:name="_Toc71710985"/>
      <w:bookmarkStart w:id="186" w:name="_Toc71734159"/>
      <w:bookmarkStart w:id="187" w:name="_Toc71734896"/>
      <w:bookmarkStart w:id="188" w:name="_Toc71735695"/>
      <w:bookmarkStart w:id="189" w:name="_Toc72161256"/>
      <w:r>
        <w:rPr>
          <w:szCs w:val="20"/>
        </w:rPr>
        <w:t>Prostor pro hraní malých dětí</w:t>
      </w:r>
      <w:bookmarkEnd w:id="182"/>
      <w:bookmarkEnd w:id="183"/>
      <w:bookmarkEnd w:id="184"/>
      <w:bookmarkEnd w:id="185"/>
      <w:bookmarkEnd w:id="186"/>
      <w:bookmarkEnd w:id="187"/>
      <w:bookmarkEnd w:id="188"/>
      <w:bookmarkEnd w:id="189"/>
      <w:r>
        <w:rPr>
          <w:szCs w:val="20"/>
        </w:rPr>
        <w:t xml:space="preserve"> </w:t>
      </w:r>
    </w:p>
    <w:p w14:paraId="0760679C" w14:textId="78FE1BC6" w:rsidR="00615D36" w:rsidRPr="00615D36" w:rsidRDefault="00615D36" w:rsidP="00615D36">
      <w:pPr>
        <w:tabs>
          <w:tab w:val="left" w:pos="567"/>
        </w:tabs>
        <w:rPr>
          <w:bCs/>
          <w:szCs w:val="20"/>
        </w:rPr>
      </w:pPr>
      <w:r>
        <w:rPr>
          <w:b/>
          <w:szCs w:val="20"/>
        </w:rPr>
        <w:t xml:space="preserve">Obsah: </w:t>
      </w:r>
      <w:r>
        <w:rPr>
          <w:bCs/>
          <w:szCs w:val="20"/>
        </w:rPr>
        <w:t xml:space="preserve">Mateřské centrum požádalo </w:t>
      </w:r>
      <w:r w:rsidR="00915B29">
        <w:rPr>
          <w:bCs/>
          <w:szCs w:val="20"/>
        </w:rPr>
        <w:t xml:space="preserve">o </w:t>
      </w:r>
      <w:r>
        <w:rPr>
          <w:bCs/>
          <w:szCs w:val="20"/>
        </w:rPr>
        <w:t xml:space="preserve">opravu místa s pískem v rohu zahrady u obecního úřadu. Kompletní renovaci včetně výměny písku by zajistil M. Hodek, odhadované náklady jsou cca 16tis Kč. </w:t>
      </w:r>
    </w:p>
    <w:p w14:paraId="2301198C" w14:textId="77777777" w:rsidR="00615D36" w:rsidRDefault="00615D36" w:rsidP="00615D3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615D36" w:rsidRPr="00822F44" w14:paraId="7CFFD9D8"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7C3DCCC6" w14:textId="77777777" w:rsidR="00615D36" w:rsidRPr="00822F44" w:rsidRDefault="00615D36" w:rsidP="00F7210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69E5BB9E" w14:textId="77777777" w:rsidR="00615D36" w:rsidRPr="00822F44" w:rsidRDefault="00615D36" w:rsidP="00F72109">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2D5B879F" w14:textId="77777777" w:rsidR="00615D36" w:rsidRPr="00822F44" w:rsidRDefault="00615D36" w:rsidP="00F7210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2B6EB5D4" w14:textId="77777777" w:rsidR="00615D36" w:rsidRPr="00822F44" w:rsidRDefault="00615D36" w:rsidP="00F7210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51426267" w14:textId="77777777" w:rsidR="00615D36" w:rsidRPr="00822F44" w:rsidRDefault="00615D36" w:rsidP="00F72109">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7AC5E1D5" w14:textId="77777777" w:rsidR="00615D36" w:rsidRPr="00822F44" w:rsidRDefault="00615D36" w:rsidP="00F7210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4758F1C" w14:textId="77777777" w:rsidR="00615D36" w:rsidRPr="00822F44" w:rsidRDefault="00615D36" w:rsidP="00F72109">
            <w:pPr>
              <w:tabs>
                <w:tab w:val="left" w:pos="567"/>
              </w:tabs>
              <w:jc w:val="center"/>
              <w:rPr>
                <w:szCs w:val="20"/>
              </w:rPr>
            </w:pPr>
            <w:r>
              <w:rPr>
                <w:szCs w:val="20"/>
              </w:rPr>
              <w:t>Zdráhal</w:t>
            </w:r>
          </w:p>
        </w:tc>
      </w:tr>
      <w:tr w:rsidR="001472AF" w:rsidRPr="00822F44" w14:paraId="4572970E"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105E03A0"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01BDCB33"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9290E3C"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714022B"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05A40B75"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32B00BC7"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6C09721" w14:textId="13568CCB" w:rsidR="001472AF" w:rsidRPr="00822F44" w:rsidRDefault="0013328D" w:rsidP="00C74026">
            <w:pPr>
              <w:tabs>
                <w:tab w:val="left" w:pos="567"/>
              </w:tabs>
              <w:jc w:val="center"/>
              <w:rPr>
                <w:szCs w:val="20"/>
              </w:rPr>
            </w:pPr>
            <w:r>
              <w:rPr>
                <w:szCs w:val="20"/>
              </w:rPr>
              <w:t>-</w:t>
            </w:r>
          </w:p>
        </w:tc>
      </w:tr>
    </w:tbl>
    <w:p w14:paraId="30408F57" w14:textId="7BD1F50F" w:rsidR="00615D36" w:rsidRDefault="00615D36" w:rsidP="00615D36">
      <w:pPr>
        <w:rPr>
          <w:b/>
          <w:szCs w:val="20"/>
        </w:rPr>
      </w:pPr>
      <w:r>
        <w:rPr>
          <w:b/>
          <w:szCs w:val="20"/>
        </w:rPr>
        <w:t>Usnesení č. 13</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Pr>
          <w:szCs w:val="20"/>
        </w:rPr>
        <w:t xml:space="preserve"> schvaluje renovaci místa pro hraní dětí v rohu obecní zahrady, kterou provede M. Hodek. Cena musí být do 20 tis Kč.</w:t>
      </w:r>
    </w:p>
    <w:p w14:paraId="624F767C" w14:textId="22FAB971" w:rsidR="00615D36" w:rsidRPr="00DD0F1C" w:rsidRDefault="00615D36" w:rsidP="00615D36">
      <w:pPr>
        <w:pStyle w:val="Nadpis1"/>
        <w:numPr>
          <w:ilvl w:val="0"/>
          <w:numId w:val="15"/>
        </w:numPr>
        <w:rPr>
          <w:szCs w:val="20"/>
        </w:rPr>
      </w:pPr>
      <w:bookmarkStart w:id="190" w:name="_Toc71123829"/>
      <w:bookmarkStart w:id="191" w:name="_Toc71537395"/>
      <w:bookmarkStart w:id="192" w:name="_Toc71558981"/>
      <w:bookmarkStart w:id="193" w:name="_Toc71710986"/>
      <w:bookmarkStart w:id="194" w:name="_Toc71734160"/>
      <w:bookmarkStart w:id="195" w:name="_Toc71734897"/>
      <w:bookmarkStart w:id="196" w:name="_Toc71735696"/>
      <w:bookmarkStart w:id="197" w:name="_Toc72161257"/>
      <w:r>
        <w:rPr>
          <w:szCs w:val="20"/>
        </w:rPr>
        <w:t>Ochrana proti divokým prasatům</w:t>
      </w:r>
      <w:bookmarkEnd w:id="190"/>
      <w:bookmarkEnd w:id="191"/>
      <w:bookmarkEnd w:id="192"/>
      <w:bookmarkEnd w:id="193"/>
      <w:bookmarkEnd w:id="194"/>
      <w:bookmarkEnd w:id="195"/>
      <w:bookmarkEnd w:id="196"/>
      <w:bookmarkEnd w:id="197"/>
    </w:p>
    <w:p w14:paraId="1D815282" w14:textId="0BAAE3AF" w:rsidR="00615D36" w:rsidRPr="00615D36" w:rsidRDefault="00615D36" w:rsidP="00615D36">
      <w:pPr>
        <w:tabs>
          <w:tab w:val="left" w:pos="567"/>
        </w:tabs>
        <w:rPr>
          <w:bCs/>
          <w:szCs w:val="20"/>
        </w:rPr>
      </w:pPr>
      <w:r>
        <w:rPr>
          <w:b/>
          <w:szCs w:val="20"/>
        </w:rPr>
        <w:t xml:space="preserve">Obsah: </w:t>
      </w:r>
      <w:r w:rsidRPr="00615D36">
        <w:rPr>
          <w:bCs/>
          <w:szCs w:val="20"/>
        </w:rPr>
        <w:t xml:space="preserve">Svým usnesením č. </w:t>
      </w:r>
      <w:r>
        <w:rPr>
          <w:bCs/>
          <w:szCs w:val="20"/>
        </w:rPr>
        <w:t>19</w:t>
      </w:r>
      <w:r w:rsidRPr="00615D36">
        <w:rPr>
          <w:bCs/>
          <w:szCs w:val="20"/>
        </w:rPr>
        <w:t>-17-2021/</w:t>
      </w:r>
      <w:proofErr w:type="spellStart"/>
      <w:r w:rsidRPr="00615D36">
        <w:rPr>
          <w:bCs/>
          <w:szCs w:val="20"/>
        </w:rPr>
        <w:t>ZO</w:t>
      </w:r>
      <w:proofErr w:type="spellEnd"/>
      <w:r w:rsidRPr="00615D36">
        <w:rPr>
          <w:bCs/>
          <w:szCs w:val="20"/>
        </w:rPr>
        <w:t xml:space="preserve">: </w:t>
      </w:r>
      <w:proofErr w:type="spellStart"/>
      <w:r w:rsidRPr="00615D36">
        <w:rPr>
          <w:bCs/>
          <w:szCs w:val="20"/>
        </w:rPr>
        <w:t>ZO</w:t>
      </w:r>
      <w:proofErr w:type="spellEnd"/>
      <w:r w:rsidRPr="00615D36">
        <w:rPr>
          <w:bCs/>
          <w:szCs w:val="20"/>
        </w:rPr>
        <w:t xml:space="preserve"> schválilo</w:t>
      </w:r>
      <w:r>
        <w:rPr>
          <w:bCs/>
          <w:szCs w:val="20"/>
        </w:rPr>
        <w:t xml:space="preserve"> </w:t>
      </w:r>
      <w:r w:rsidRPr="00615D36">
        <w:rPr>
          <w:bCs/>
          <w:szCs w:val="20"/>
        </w:rPr>
        <w:t>záměr nacenit ochranná opatření proti divokým prasatům</w:t>
      </w:r>
      <w:r>
        <w:rPr>
          <w:bCs/>
          <w:szCs w:val="20"/>
        </w:rPr>
        <w:t xml:space="preserve">. Pan </w:t>
      </w:r>
      <w:proofErr w:type="spellStart"/>
      <w:r>
        <w:rPr>
          <w:bCs/>
          <w:szCs w:val="20"/>
        </w:rPr>
        <w:t>Cahák</w:t>
      </w:r>
      <w:proofErr w:type="spellEnd"/>
      <w:r>
        <w:rPr>
          <w:bCs/>
          <w:szCs w:val="20"/>
        </w:rPr>
        <w:t xml:space="preserve"> nacenil první ochranu</w:t>
      </w:r>
      <w:r w:rsidR="00431938">
        <w:rPr>
          <w:bCs/>
          <w:szCs w:val="20"/>
        </w:rPr>
        <w:t>,</w:t>
      </w:r>
      <w:r>
        <w:rPr>
          <w:bCs/>
          <w:szCs w:val="20"/>
        </w:rPr>
        <w:t xml:space="preserve"> a to plot mezi hřištěm </w:t>
      </w:r>
      <w:r w:rsidR="00431938">
        <w:rPr>
          <w:bCs/>
          <w:szCs w:val="20"/>
        </w:rPr>
        <w:t>a hřbitovem v délce cca 30</w:t>
      </w:r>
      <w:r w:rsidR="00EC0425">
        <w:rPr>
          <w:bCs/>
          <w:szCs w:val="20"/>
        </w:rPr>
        <w:t xml:space="preserve"> </w:t>
      </w:r>
      <w:r w:rsidR="00431938">
        <w:rPr>
          <w:bCs/>
          <w:szCs w:val="20"/>
        </w:rPr>
        <w:t xml:space="preserve">m včetně branky. Nabídková cena je </w:t>
      </w:r>
      <w:r w:rsidR="00E05B72">
        <w:rPr>
          <w:bCs/>
          <w:szCs w:val="20"/>
        </w:rPr>
        <w:t>26</w:t>
      </w:r>
      <w:r w:rsidR="00431938">
        <w:rPr>
          <w:bCs/>
          <w:szCs w:val="20"/>
        </w:rPr>
        <w:t xml:space="preserve"> tis Kč.</w:t>
      </w:r>
    </w:p>
    <w:p w14:paraId="05470871" w14:textId="42BBFC8B" w:rsidR="00615D36" w:rsidRPr="005602D3" w:rsidRDefault="00615D36" w:rsidP="00615D36">
      <w:pPr>
        <w:tabs>
          <w:tab w:val="left" w:pos="567"/>
        </w:tabs>
        <w:rPr>
          <w:bCs/>
          <w:szCs w:val="20"/>
        </w:rPr>
      </w:pPr>
      <w:r>
        <w:rPr>
          <w:b/>
          <w:szCs w:val="20"/>
        </w:rPr>
        <w:t>Diskuse:</w:t>
      </w:r>
      <w:r w:rsidR="005602D3">
        <w:rPr>
          <w:b/>
          <w:szCs w:val="20"/>
        </w:rPr>
        <w:br/>
      </w:r>
      <w:r w:rsidR="005602D3" w:rsidRPr="005602D3">
        <w:rPr>
          <w:bCs/>
          <w:szCs w:val="20"/>
        </w:rPr>
        <w:t>Mezi diskutující</w:t>
      </w:r>
      <w:r w:rsidR="00F20C88">
        <w:rPr>
          <w:bCs/>
          <w:szCs w:val="20"/>
        </w:rPr>
        <w:t>mi</w:t>
      </w:r>
      <w:r w:rsidR="005602D3" w:rsidRPr="005602D3">
        <w:rPr>
          <w:bCs/>
          <w:szCs w:val="20"/>
        </w:rPr>
        <w:t xml:space="preserve"> převážil názor, že zábrana na jednom vstupu do obce průniku prasat do centra nezabrání.</w:t>
      </w:r>
    </w:p>
    <w:p w14:paraId="111B87E8" w14:textId="77777777" w:rsidR="00615D36" w:rsidRDefault="00615D36" w:rsidP="00615D3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615D36" w:rsidRPr="00822F44" w14:paraId="1C350C90"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6839933D" w14:textId="77777777" w:rsidR="00615D36" w:rsidRPr="00822F44" w:rsidRDefault="00615D36" w:rsidP="00F7210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03D281B3" w14:textId="77777777" w:rsidR="00615D36" w:rsidRPr="00822F44" w:rsidRDefault="00615D36" w:rsidP="00F72109">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3DC67124" w14:textId="77777777" w:rsidR="00615D36" w:rsidRPr="00822F44" w:rsidRDefault="00615D36" w:rsidP="00F7210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00EF4601" w14:textId="77777777" w:rsidR="00615D36" w:rsidRPr="00822F44" w:rsidRDefault="00615D36" w:rsidP="00F7210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765D3242" w14:textId="77777777" w:rsidR="00615D36" w:rsidRPr="00822F44" w:rsidRDefault="00615D36" w:rsidP="00F72109">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705DFA06" w14:textId="77777777" w:rsidR="00615D36" w:rsidRPr="00822F44" w:rsidRDefault="00615D36" w:rsidP="00F7210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04D9AB5" w14:textId="77777777" w:rsidR="00615D36" w:rsidRPr="00822F44" w:rsidRDefault="00615D36" w:rsidP="00F72109">
            <w:pPr>
              <w:tabs>
                <w:tab w:val="left" w:pos="567"/>
              </w:tabs>
              <w:jc w:val="center"/>
              <w:rPr>
                <w:szCs w:val="20"/>
              </w:rPr>
            </w:pPr>
            <w:r>
              <w:rPr>
                <w:szCs w:val="20"/>
              </w:rPr>
              <w:t>Zdráhal</w:t>
            </w:r>
          </w:p>
        </w:tc>
      </w:tr>
      <w:tr w:rsidR="001472AF" w:rsidRPr="00822F44" w14:paraId="4EEC344E"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819CFE9"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7149FB4D" w14:textId="6B853B9B" w:rsidR="001472AF" w:rsidRPr="00822F44" w:rsidRDefault="001472AF" w:rsidP="00C74026">
            <w:pPr>
              <w:tabs>
                <w:tab w:val="left" w:pos="567"/>
              </w:tabs>
              <w:jc w:val="center"/>
              <w:rPr>
                <w:szCs w:val="20"/>
              </w:rPr>
            </w:pPr>
            <w:r>
              <w:rPr>
                <w:szCs w:val="20"/>
              </w:rPr>
              <w:t>Pro</w:t>
            </w:r>
            <w:r w:rsidR="00E50E77">
              <w:rPr>
                <w:szCs w:val="20"/>
              </w:rPr>
              <w:t>ti</w:t>
            </w:r>
          </w:p>
        </w:tc>
        <w:tc>
          <w:tcPr>
            <w:tcW w:w="1255" w:type="dxa"/>
            <w:tcBorders>
              <w:top w:val="single" w:sz="4" w:space="0" w:color="000000"/>
              <w:left w:val="single" w:sz="4" w:space="0" w:color="000000"/>
              <w:bottom w:val="single" w:sz="4" w:space="0" w:color="000000"/>
            </w:tcBorders>
            <w:shd w:val="clear" w:color="auto" w:fill="auto"/>
          </w:tcPr>
          <w:p w14:paraId="3E3ABB20" w14:textId="1FE873A0" w:rsidR="001472AF" w:rsidRPr="00822F44" w:rsidRDefault="001472AF" w:rsidP="00C74026">
            <w:pPr>
              <w:tabs>
                <w:tab w:val="left" w:pos="567"/>
              </w:tabs>
              <w:jc w:val="center"/>
              <w:rPr>
                <w:szCs w:val="20"/>
              </w:rPr>
            </w:pPr>
            <w:r>
              <w:rPr>
                <w:szCs w:val="20"/>
              </w:rPr>
              <w:t>Pro</w:t>
            </w:r>
            <w:r w:rsidR="00E50E77">
              <w:rPr>
                <w:szCs w:val="20"/>
              </w:rPr>
              <w:t>ti</w:t>
            </w:r>
          </w:p>
        </w:tc>
        <w:tc>
          <w:tcPr>
            <w:tcW w:w="1256" w:type="dxa"/>
            <w:tcBorders>
              <w:top w:val="single" w:sz="4" w:space="0" w:color="000000"/>
              <w:left w:val="single" w:sz="4" w:space="0" w:color="000000"/>
              <w:bottom w:val="single" w:sz="4" w:space="0" w:color="000000"/>
            </w:tcBorders>
            <w:shd w:val="clear" w:color="auto" w:fill="auto"/>
          </w:tcPr>
          <w:p w14:paraId="6E2981BB" w14:textId="6242F5F5" w:rsidR="001472AF" w:rsidRPr="00822F44" w:rsidRDefault="001472AF" w:rsidP="00C74026">
            <w:pPr>
              <w:tabs>
                <w:tab w:val="left" w:pos="567"/>
              </w:tabs>
              <w:jc w:val="center"/>
              <w:rPr>
                <w:szCs w:val="20"/>
              </w:rPr>
            </w:pPr>
            <w:r>
              <w:rPr>
                <w:szCs w:val="20"/>
              </w:rPr>
              <w:t>Pro</w:t>
            </w:r>
            <w:r w:rsidR="00E50E77">
              <w:rPr>
                <w:szCs w:val="20"/>
              </w:rPr>
              <w:t>ti</w:t>
            </w:r>
          </w:p>
        </w:tc>
        <w:tc>
          <w:tcPr>
            <w:tcW w:w="1255" w:type="dxa"/>
            <w:tcBorders>
              <w:top w:val="single" w:sz="4" w:space="0" w:color="000000"/>
              <w:left w:val="single" w:sz="4" w:space="0" w:color="000000"/>
              <w:bottom w:val="single" w:sz="4" w:space="0" w:color="000000"/>
            </w:tcBorders>
            <w:shd w:val="clear" w:color="auto" w:fill="auto"/>
          </w:tcPr>
          <w:p w14:paraId="4962CB3C" w14:textId="3BCD716E" w:rsidR="001472AF" w:rsidRPr="00822F44" w:rsidRDefault="001472AF" w:rsidP="00C74026">
            <w:pPr>
              <w:tabs>
                <w:tab w:val="left" w:pos="567"/>
              </w:tabs>
              <w:jc w:val="center"/>
              <w:rPr>
                <w:szCs w:val="20"/>
              </w:rPr>
            </w:pPr>
            <w:r>
              <w:rPr>
                <w:szCs w:val="20"/>
              </w:rPr>
              <w:t>Pro</w:t>
            </w:r>
            <w:r w:rsidR="00E50E77">
              <w:rPr>
                <w:szCs w:val="20"/>
              </w:rPr>
              <w:t>ti</w:t>
            </w:r>
          </w:p>
        </w:tc>
        <w:tc>
          <w:tcPr>
            <w:tcW w:w="1256" w:type="dxa"/>
            <w:tcBorders>
              <w:top w:val="single" w:sz="4" w:space="0" w:color="000000"/>
              <w:left w:val="single" w:sz="4" w:space="0" w:color="000000"/>
              <w:bottom w:val="single" w:sz="4" w:space="0" w:color="000000"/>
            </w:tcBorders>
            <w:shd w:val="clear" w:color="auto" w:fill="auto"/>
          </w:tcPr>
          <w:p w14:paraId="3288C73C" w14:textId="3D54B95B" w:rsidR="001472AF" w:rsidRPr="00822F44" w:rsidRDefault="001472AF" w:rsidP="00C74026">
            <w:pPr>
              <w:tabs>
                <w:tab w:val="left" w:pos="567"/>
              </w:tabs>
              <w:jc w:val="center"/>
              <w:rPr>
                <w:szCs w:val="20"/>
              </w:rPr>
            </w:pPr>
            <w:r>
              <w:rPr>
                <w:szCs w:val="20"/>
              </w:rPr>
              <w:t>Pro</w:t>
            </w:r>
            <w:r w:rsidR="00E50E77">
              <w:rPr>
                <w:szCs w:val="20"/>
              </w:rPr>
              <w:t>ti</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45012C0" w14:textId="588AF579" w:rsidR="001472AF" w:rsidRPr="00822F44" w:rsidRDefault="00776952" w:rsidP="00C74026">
            <w:pPr>
              <w:tabs>
                <w:tab w:val="left" w:pos="567"/>
              </w:tabs>
              <w:jc w:val="center"/>
              <w:rPr>
                <w:szCs w:val="20"/>
              </w:rPr>
            </w:pPr>
            <w:r>
              <w:rPr>
                <w:szCs w:val="20"/>
              </w:rPr>
              <w:t>-</w:t>
            </w:r>
          </w:p>
        </w:tc>
      </w:tr>
    </w:tbl>
    <w:p w14:paraId="2CE1BB29" w14:textId="76096D97" w:rsidR="00615D36" w:rsidRPr="00CE2BFF" w:rsidRDefault="00615D36" w:rsidP="00615D36">
      <w:pPr>
        <w:rPr>
          <w:bCs/>
          <w:szCs w:val="20"/>
        </w:rPr>
      </w:pPr>
      <w:r>
        <w:rPr>
          <w:b/>
          <w:szCs w:val="20"/>
        </w:rPr>
        <w:t>Usnesení č. 14</w:t>
      </w:r>
      <w:r w:rsidRPr="00822F44">
        <w:rPr>
          <w:b/>
          <w:szCs w:val="20"/>
        </w:rPr>
        <w:t>-</w:t>
      </w:r>
      <w:r>
        <w:rPr>
          <w:b/>
          <w:szCs w:val="20"/>
        </w:rPr>
        <w:t>18-2021</w:t>
      </w:r>
      <w:r w:rsidRPr="00822F44">
        <w:rPr>
          <w:b/>
          <w:szCs w:val="20"/>
        </w:rPr>
        <w:t>/</w:t>
      </w:r>
      <w:proofErr w:type="spellStart"/>
      <w:r w:rsidRPr="00822F44">
        <w:rPr>
          <w:b/>
          <w:szCs w:val="20"/>
        </w:rPr>
        <w:t>ZO</w:t>
      </w:r>
      <w:proofErr w:type="spellEnd"/>
      <w:r w:rsidRPr="00CE2BFF">
        <w:rPr>
          <w:bCs/>
          <w:szCs w:val="20"/>
        </w:rPr>
        <w:t>:</w:t>
      </w:r>
      <w:r w:rsidR="00CE2BFF" w:rsidRPr="00CE2BFF">
        <w:rPr>
          <w:bCs/>
          <w:szCs w:val="20"/>
        </w:rPr>
        <w:t xml:space="preserve"> </w:t>
      </w:r>
      <w:r w:rsidR="00CE2BFF">
        <w:rPr>
          <w:bCs/>
          <w:szCs w:val="20"/>
        </w:rPr>
        <w:t>U</w:t>
      </w:r>
      <w:r w:rsidR="00CE2BFF" w:rsidRPr="00CE2BFF">
        <w:rPr>
          <w:bCs/>
          <w:szCs w:val="20"/>
        </w:rPr>
        <w:t xml:space="preserve">snesení nebylo </w:t>
      </w:r>
      <w:r w:rsidR="00CE2BFF">
        <w:rPr>
          <w:bCs/>
          <w:szCs w:val="20"/>
        </w:rPr>
        <w:t>schváleno</w:t>
      </w:r>
      <w:r w:rsidR="00431938" w:rsidRPr="00CE2BFF">
        <w:rPr>
          <w:bCs/>
          <w:szCs w:val="20"/>
        </w:rPr>
        <w:t>.</w:t>
      </w:r>
    </w:p>
    <w:p w14:paraId="4E8DB8E4" w14:textId="08A52F52" w:rsidR="00615D36" w:rsidRPr="00DD0F1C" w:rsidRDefault="00431938" w:rsidP="00615D36">
      <w:pPr>
        <w:pStyle w:val="Nadpis1"/>
        <w:numPr>
          <w:ilvl w:val="0"/>
          <w:numId w:val="15"/>
        </w:numPr>
        <w:rPr>
          <w:szCs w:val="20"/>
        </w:rPr>
      </w:pPr>
      <w:bookmarkStart w:id="198" w:name="_Toc71123830"/>
      <w:bookmarkStart w:id="199" w:name="_Toc71537396"/>
      <w:bookmarkStart w:id="200" w:name="_Toc71558982"/>
      <w:bookmarkStart w:id="201" w:name="_Toc71710987"/>
      <w:bookmarkStart w:id="202" w:name="_Toc71734161"/>
      <w:bookmarkStart w:id="203" w:name="_Toc71734898"/>
      <w:bookmarkStart w:id="204" w:name="_Toc71735697"/>
      <w:bookmarkStart w:id="205" w:name="_Toc72161258"/>
      <w:r>
        <w:rPr>
          <w:szCs w:val="20"/>
        </w:rPr>
        <w:t>Nakládání s</w:t>
      </w:r>
      <w:r w:rsidR="00626DEF">
        <w:rPr>
          <w:szCs w:val="20"/>
        </w:rPr>
        <w:t> </w:t>
      </w:r>
      <w:proofErr w:type="gramStart"/>
      <w:r>
        <w:rPr>
          <w:szCs w:val="20"/>
        </w:rPr>
        <w:t>odpady</w:t>
      </w:r>
      <w:r w:rsidR="00626DEF">
        <w:rPr>
          <w:szCs w:val="20"/>
        </w:rPr>
        <w:t xml:space="preserve"> - informace</w:t>
      </w:r>
      <w:bookmarkEnd w:id="198"/>
      <w:bookmarkEnd w:id="199"/>
      <w:bookmarkEnd w:id="200"/>
      <w:bookmarkEnd w:id="201"/>
      <w:bookmarkEnd w:id="202"/>
      <w:bookmarkEnd w:id="203"/>
      <w:bookmarkEnd w:id="204"/>
      <w:bookmarkEnd w:id="205"/>
      <w:proofErr w:type="gramEnd"/>
    </w:p>
    <w:p w14:paraId="2DFAE9A2" w14:textId="3EBBAE97" w:rsidR="00615D36" w:rsidRPr="00431938" w:rsidRDefault="00615D36" w:rsidP="00615D36">
      <w:pPr>
        <w:tabs>
          <w:tab w:val="left" w:pos="567"/>
        </w:tabs>
        <w:rPr>
          <w:bCs/>
          <w:szCs w:val="20"/>
        </w:rPr>
      </w:pPr>
      <w:r>
        <w:rPr>
          <w:b/>
          <w:szCs w:val="20"/>
        </w:rPr>
        <w:t>Obsah:</w:t>
      </w:r>
      <w:r w:rsidR="00431938">
        <w:rPr>
          <w:b/>
          <w:szCs w:val="20"/>
        </w:rPr>
        <w:t xml:space="preserve"> </w:t>
      </w:r>
      <w:r w:rsidR="00431938">
        <w:rPr>
          <w:bCs/>
          <w:szCs w:val="20"/>
        </w:rPr>
        <w:t>V rámci aktuálních a připravovaných legislativních změn, a tedy zdražení zpracování odpadů, chystají obce ve Svazku regionu Mníšek pod Brdy novou společnou strategii</w:t>
      </w:r>
      <w:r w:rsidR="00E7461B">
        <w:rPr>
          <w:bCs/>
          <w:szCs w:val="20"/>
        </w:rPr>
        <w:t>.</w:t>
      </w:r>
      <w:r w:rsidR="00431938">
        <w:rPr>
          <w:bCs/>
          <w:szCs w:val="20"/>
        </w:rPr>
        <w:t xml:space="preserve"> </w:t>
      </w:r>
      <w:r w:rsidR="00E7461B">
        <w:rPr>
          <w:bCs/>
          <w:szCs w:val="20"/>
        </w:rPr>
        <w:t>Z</w:t>
      </w:r>
      <w:r w:rsidR="00431938">
        <w:rPr>
          <w:bCs/>
          <w:szCs w:val="20"/>
        </w:rPr>
        <w:t xml:space="preserve">aložení vlastní společnosti zajišťující tyto služby. </w:t>
      </w:r>
      <w:r w:rsidR="00E7461B">
        <w:rPr>
          <w:bCs/>
          <w:szCs w:val="20"/>
        </w:rPr>
        <w:t xml:space="preserve">Dlouhodobým cílem je osvobodit se od korporátních gigantů a mít provoz ve vlastních rukou. Tedy bez odvádění zisku, a tudíž s nižšími náklady. Vzhledem k tomu, že zpočátku jsou se založením společnosti spojené určité náklady, v krátkodobém horizontu mohou být náklady na zpracování odpadu vyšší. Podle zkušeností z regionů, kde tyto obecní společnosti fungují, </w:t>
      </w:r>
      <w:r w:rsidR="00626DEF">
        <w:rPr>
          <w:bCs/>
          <w:szCs w:val="20"/>
        </w:rPr>
        <w:t>jsou v budoucnu úspory proti původnímu typu zpracování</w:t>
      </w:r>
      <w:r w:rsidR="00E7461B">
        <w:rPr>
          <w:bCs/>
          <w:szCs w:val="20"/>
        </w:rPr>
        <w:t xml:space="preserve"> </w:t>
      </w:r>
      <w:r w:rsidR="00626DEF">
        <w:rPr>
          <w:bCs/>
          <w:szCs w:val="20"/>
        </w:rPr>
        <w:t xml:space="preserve">jisté. Pro zájemce z řad zastupitelů je připravováno na 26. 5. společné setkání zastupitelů ze všech obcí, kde bude projekt detailně představen. Na příštím zasedání </w:t>
      </w:r>
      <w:proofErr w:type="spellStart"/>
      <w:r w:rsidR="00626DEF">
        <w:rPr>
          <w:bCs/>
          <w:szCs w:val="20"/>
        </w:rPr>
        <w:t>ZO</w:t>
      </w:r>
      <w:proofErr w:type="spellEnd"/>
      <w:r w:rsidR="00626DEF">
        <w:rPr>
          <w:bCs/>
          <w:szCs w:val="20"/>
        </w:rPr>
        <w:t xml:space="preserve"> budeme dále diskutovat o uvedené problematice a schvalovat přístupové dokumenty k této společnosti.</w:t>
      </w:r>
    </w:p>
    <w:p w14:paraId="01BF89A2" w14:textId="2D5F48CB" w:rsidR="00615D36" w:rsidRPr="00DD0F1C" w:rsidRDefault="00431938" w:rsidP="00615D36">
      <w:pPr>
        <w:pStyle w:val="Nadpis1"/>
        <w:numPr>
          <w:ilvl w:val="0"/>
          <w:numId w:val="15"/>
        </w:numPr>
        <w:rPr>
          <w:szCs w:val="20"/>
        </w:rPr>
      </w:pPr>
      <w:bookmarkStart w:id="206" w:name="_Toc71123831"/>
      <w:bookmarkStart w:id="207" w:name="_Toc71537397"/>
      <w:bookmarkStart w:id="208" w:name="_Toc71558983"/>
      <w:bookmarkStart w:id="209" w:name="_Toc71710988"/>
      <w:bookmarkStart w:id="210" w:name="_Toc71734162"/>
      <w:bookmarkStart w:id="211" w:name="_Toc71734899"/>
      <w:bookmarkStart w:id="212" w:name="_Toc71735698"/>
      <w:bookmarkStart w:id="213" w:name="_Toc72161259"/>
      <w:r>
        <w:rPr>
          <w:szCs w:val="20"/>
        </w:rPr>
        <w:t xml:space="preserve">Nový most přes D4 v </w:t>
      </w:r>
      <w:proofErr w:type="gramStart"/>
      <w:r>
        <w:rPr>
          <w:szCs w:val="20"/>
        </w:rPr>
        <w:t>Jílovišti - informace</w:t>
      </w:r>
      <w:bookmarkEnd w:id="206"/>
      <w:bookmarkEnd w:id="207"/>
      <w:bookmarkEnd w:id="208"/>
      <w:bookmarkEnd w:id="209"/>
      <w:bookmarkEnd w:id="210"/>
      <w:bookmarkEnd w:id="211"/>
      <w:bookmarkEnd w:id="212"/>
      <w:bookmarkEnd w:id="213"/>
      <w:proofErr w:type="gramEnd"/>
    </w:p>
    <w:p w14:paraId="2C0FC3F9" w14:textId="618473B1" w:rsidR="00615D36" w:rsidRPr="00431938" w:rsidRDefault="00615D36" w:rsidP="00615D36">
      <w:pPr>
        <w:tabs>
          <w:tab w:val="left" w:pos="567"/>
        </w:tabs>
        <w:rPr>
          <w:bCs/>
          <w:szCs w:val="20"/>
        </w:rPr>
      </w:pPr>
      <w:r>
        <w:rPr>
          <w:b/>
          <w:szCs w:val="20"/>
        </w:rPr>
        <w:t>Obsah:</w:t>
      </w:r>
      <w:r w:rsidR="00431938">
        <w:rPr>
          <w:b/>
          <w:szCs w:val="20"/>
        </w:rPr>
        <w:t xml:space="preserve"> </w:t>
      </w:r>
      <w:r w:rsidR="00431938">
        <w:rPr>
          <w:bCs/>
          <w:szCs w:val="20"/>
        </w:rPr>
        <w:t xml:space="preserve">ŘSD připravuje stavbu nového mostu přes D4 v Jílovišti. Předpoklad zahájení stavby je nejdříve příští rok. Objízdná trasa pro osobní vozidla povede směrem na Klínec, před Klíncem podjezdem pod D4 dolů do Všenor. Nákladní vozidla pojedou před Mníškem pod Brdy na Řevnice. </w:t>
      </w:r>
    </w:p>
    <w:p w14:paraId="015D6C6B" w14:textId="36AAE889" w:rsidR="00615D36" w:rsidRPr="00DD0F1C" w:rsidRDefault="00C8451A" w:rsidP="00615D36">
      <w:pPr>
        <w:pStyle w:val="Nadpis1"/>
        <w:numPr>
          <w:ilvl w:val="0"/>
          <w:numId w:val="15"/>
        </w:numPr>
        <w:rPr>
          <w:szCs w:val="20"/>
        </w:rPr>
      </w:pPr>
      <w:bookmarkStart w:id="214" w:name="_Toc71537398"/>
      <w:bookmarkStart w:id="215" w:name="_Toc71558984"/>
      <w:bookmarkStart w:id="216" w:name="_Toc71710989"/>
      <w:bookmarkStart w:id="217" w:name="_Toc71734163"/>
      <w:bookmarkStart w:id="218" w:name="_Toc71734900"/>
      <w:bookmarkStart w:id="219" w:name="_Toc71735699"/>
      <w:bookmarkStart w:id="220" w:name="_Toc72161260"/>
      <w:r>
        <w:rPr>
          <w:szCs w:val="20"/>
        </w:rPr>
        <w:t>Prodej obecních pozemků</w:t>
      </w:r>
      <w:bookmarkEnd w:id="214"/>
      <w:bookmarkEnd w:id="215"/>
      <w:bookmarkEnd w:id="216"/>
      <w:bookmarkEnd w:id="217"/>
      <w:bookmarkEnd w:id="218"/>
      <w:bookmarkEnd w:id="219"/>
      <w:bookmarkEnd w:id="220"/>
    </w:p>
    <w:p w14:paraId="7814E9F5" w14:textId="3D38FA94" w:rsidR="00615D36" w:rsidRPr="00C8451A" w:rsidRDefault="00615D36" w:rsidP="00615D36">
      <w:pPr>
        <w:tabs>
          <w:tab w:val="left" w:pos="567"/>
        </w:tabs>
        <w:rPr>
          <w:bCs/>
          <w:szCs w:val="20"/>
        </w:rPr>
      </w:pPr>
      <w:r>
        <w:rPr>
          <w:b/>
          <w:szCs w:val="20"/>
        </w:rPr>
        <w:t>Obsah:</w:t>
      </w:r>
      <w:r w:rsidR="00C8451A">
        <w:rPr>
          <w:b/>
          <w:szCs w:val="20"/>
        </w:rPr>
        <w:t xml:space="preserve"> </w:t>
      </w:r>
      <w:r w:rsidR="00C8451A">
        <w:rPr>
          <w:bCs/>
          <w:szCs w:val="20"/>
        </w:rPr>
        <w:t xml:space="preserve">Majitel domu č.p. </w:t>
      </w:r>
      <w:r w:rsidR="00F20C88">
        <w:rPr>
          <w:bCs/>
          <w:szCs w:val="20"/>
        </w:rPr>
        <w:t>---</w:t>
      </w:r>
      <w:r w:rsidR="00C8451A">
        <w:rPr>
          <w:bCs/>
          <w:szCs w:val="20"/>
        </w:rPr>
        <w:t xml:space="preserve"> má historicky zaplocenou část obecního pozemku </w:t>
      </w:r>
      <w:proofErr w:type="spellStart"/>
      <w:r w:rsidR="00C8451A">
        <w:rPr>
          <w:bCs/>
          <w:szCs w:val="20"/>
        </w:rPr>
        <w:t>p.č</w:t>
      </w:r>
      <w:proofErr w:type="spellEnd"/>
      <w:r w:rsidR="00C8451A">
        <w:rPr>
          <w:bCs/>
          <w:szCs w:val="20"/>
        </w:rPr>
        <w:t xml:space="preserve">. 257/17. Nyní by ho rád odkoupil. </w:t>
      </w:r>
    </w:p>
    <w:p w14:paraId="6C3CE048" w14:textId="77777777" w:rsidR="00615D36" w:rsidRDefault="00615D36" w:rsidP="00615D3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615D36" w:rsidRPr="00822F44" w14:paraId="07074B23"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7675227D" w14:textId="77777777" w:rsidR="00615D36" w:rsidRPr="00822F44" w:rsidRDefault="00615D36" w:rsidP="00F72109">
            <w:pPr>
              <w:tabs>
                <w:tab w:val="left" w:pos="567"/>
              </w:tabs>
              <w:jc w:val="center"/>
              <w:rPr>
                <w:szCs w:val="20"/>
              </w:rPr>
            </w:pPr>
            <w:r>
              <w:rPr>
                <w:szCs w:val="20"/>
              </w:rPr>
              <w:lastRenderedPageBreak/>
              <w:t>Horník</w:t>
            </w:r>
          </w:p>
        </w:tc>
        <w:tc>
          <w:tcPr>
            <w:tcW w:w="1256" w:type="dxa"/>
            <w:tcBorders>
              <w:top w:val="single" w:sz="4" w:space="0" w:color="000000"/>
              <w:left w:val="single" w:sz="4" w:space="0" w:color="000000"/>
              <w:bottom w:val="single" w:sz="4" w:space="0" w:color="000000"/>
            </w:tcBorders>
            <w:shd w:val="clear" w:color="auto" w:fill="auto"/>
          </w:tcPr>
          <w:p w14:paraId="06B90AD4" w14:textId="77777777" w:rsidR="00615D36" w:rsidRPr="00822F44" w:rsidRDefault="00615D36" w:rsidP="00F72109">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03E10C69" w14:textId="77777777" w:rsidR="00615D36" w:rsidRPr="00822F44" w:rsidRDefault="00615D36" w:rsidP="00F7210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6BA5BDC2" w14:textId="77777777" w:rsidR="00615D36" w:rsidRPr="00822F44" w:rsidRDefault="00615D36" w:rsidP="00F7210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506D9C5C" w14:textId="77777777" w:rsidR="00615D36" w:rsidRPr="00822F44" w:rsidRDefault="00615D36" w:rsidP="00F72109">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18144A05" w14:textId="77777777" w:rsidR="00615D36" w:rsidRPr="00822F44" w:rsidRDefault="00615D36" w:rsidP="00F7210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D685810" w14:textId="77777777" w:rsidR="00615D36" w:rsidRPr="00822F44" w:rsidRDefault="00615D36" w:rsidP="00F72109">
            <w:pPr>
              <w:tabs>
                <w:tab w:val="left" w:pos="567"/>
              </w:tabs>
              <w:jc w:val="center"/>
              <w:rPr>
                <w:szCs w:val="20"/>
              </w:rPr>
            </w:pPr>
            <w:r>
              <w:rPr>
                <w:szCs w:val="20"/>
              </w:rPr>
              <w:t>Zdráhal</w:t>
            </w:r>
          </w:p>
        </w:tc>
      </w:tr>
      <w:tr w:rsidR="001472AF" w:rsidRPr="00822F44" w14:paraId="14F0D398"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69F6508"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3BF3D5CC"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45DD08C"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E1651BD"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94AB96B"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C69A7AB"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C521B5F" w14:textId="0942EB55" w:rsidR="001472AF" w:rsidRPr="00822F44" w:rsidRDefault="00776952" w:rsidP="00C74026">
            <w:pPr>
              <w:tabs>
                <w:tab w:val="left" w:pos="567"/>
              </w:tabs>
              <w:jc w:val="center"/>
              <w:rPr>
                <w:szCs w:val="20"/>
              </w:rPr>
            </w:pPr>
            <w:r>
              <w:rPr>
                <w:szCs w:val="20"/>
              </w:rPr>
              <w:t>-</w:t>
            </w:r>
          </w:p>
        </w:tc>
      </w:tr>
    </w:tbl>
    <w:p w14:paraId="16375F46" w14:textId="193D5CFA" w:rsidR="00615D36" w:rsidRPr="00C8451A" w:rsidRDefault="00615D36" w:rsidP="00615D36">
      <w:pPr>
        <w:rPr>
          <w:b/>
          <w:szCs w:val="20"/>
        </w:rPr>
      </w:pPr>
      <w:r>
        <w:rPr>
          <w:b/>
          <w:szCs w:val="20"/>
        </w:rPr>
        <w:t>Usnesení č. 17</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sidR="00C8451A">
        <w:rPr>
          <w:szCs w:val="20"/>
        </w:rPr>
        <w:t xml:space="preserve"> schvaluje záměr prodeje části obecního pozemku </w:t>
      </w:r>
      <w:proofErr w:type="spellStart"/>
      <w:r w:rsidR="00C8451A">
        <w:rPr>
          <w:szCs w:val="20"/>
        </w:rPr>
        <w:t>p.č</w:t>
      </w:r>
      <w:proofErr w:type="spellEnd"/>
      <w:r w:rsidR="00C8451A">
        <w:rPr>
          <w:szCs w:val="20"/>
        </w:rPr>
        <w:t>. 257/17 o výměře 45 m</w:t>
      </w:r>
      <w:r w:rsidR="00C8451A">
        <w:rPr>
          <w:szCs w:val="20"/>
          <w:vertAlign w:val="superscript"/>
        </w:rPr>
        <w:t>2</w:t>
      </w:r>
      <w:r w:rsidR="00C8451A">
        <w:rPr>
          <w:szCs w:val="20"/>
        </w:rPr>
        <w:t>.</w:t>
      </w:r>
    </w:p>
    <w:p w14:paraId="1AEE3DB5" w14:textId="00FC01A6" w:rsidR="00541E40" w:rsidRPr="00DD0F1C" w:rsidRDefault="00541E40" w:rsidP="00541E40">
      <w:pPr>
        <w:pStyle w:val="Nadpis1"/>
        <w:numPr>
          <w:ilvl w:val="0"/>
          <w:numId w:val="15"/>
        </w:numPr>
        <w:rPr>
          <w:szCs w:val="20"/>
        </w:rPr>
      </w:pPr>
      <w:bookmarkStart w:id="221" w:name="_Toc71558985"/>
      <w:bookmarkStart w:id="222" w:name="_Toc71710990"/>
      <w:bookmarkStart w:id="223" w:name="_Toc71734164"/>
      <w:bookmarkStart w:id="224" w:name="_Toc71734901"/>
      <w:bookmarkStart w:id="225" w:name="_Toc71735700"/>
      <w:bookmarkStart w:id="226" w:name="_Toc72161261"/>
      <w:bookmarkStart w:id="227" w:name="_Hlk71558637"/>
      <w:r>
        <w:rPr>
          <w:szCs w:val="20"/>
        </w:rPr>
        <w:t>Vypsání veřejné zakázky: Č</w:t>
      </w:r>
      <w:r w:rsidRPr="00541E40">
        <w:rPr>
          <w:szCs w:val="20"/>
        </w:rPr>
        <w:t>ernolice – oprava Hořejšího rybníka</w:t>
      </w:r>
      <w:bookmarkEnd w:id="221"/>
      <w:bookmarkEnd w:id="222"/>
      <w:bookmarkEnd w:id="223"/>
      <w:bookmarkEnd w:id="224"/>
      <w:bookmarkEnd w:id="225"/>
      <w:bookmarkEnd w:id="226"/>
    </w:p>
    <w:bookmarkEnd w:id="227"/>
    <w:p w14:paraId="3ABC6040" w14:textId="77777777" w:rsidR="00B84786" w:rsidRDefault="00541E40" w:rsidP="00B84786">
      <w:pPr>
        <w:tabs>
          <w:tab w:val="left" w:pos="567"/>
        </w:tabs>
        <w:rPr>
          <w:bCs/>
          <w:szCs w:val="20"/>
        </w:rPr>
      </w:pPr>
      <w:r>
        <w:rPr>
          <w:b/>
          <w:szCs w:val="20"/>
        </w:rPr>
        <w:t>Obsah</w:t>
      </w:r>
      <w:r w:rsidRPr="00B84786">
        <w:rPr>
          <w:bCs/>
          <w:szCs w:val="20"/>
        </w:rPr>
        <w:t xml:space="preserve">: </w:t>
      </w:r>
      <w:r w:rsidR="00B84786" w:rsidRPr="00B84786">
        <w:rPr>
          <w:bCs/>
          <w:szCs w:val="20"/>
        </w:rPr>
        <w:t xml:space="preserve">Obec chce opravit Hořejší rybník na pozemcích </w:t>
      </w:r>
      <w:proofErr w:type="spellStart"/>
      <w:r w:rsidR="00B84786" w:rsidRPr="00B84786">
        <w:rPr>
          <w:bCs/>
          <w:szCs w:val="20"/>
        </w:rPr>
        <w:t>pč</w:t>
      </w:r>
      <w:proofErr w:type="spellEnd"/>
      <w:r w:rsidR="00B84786" w:rsidRPr="00B84786">
        <w:rPr>
          <w:bCs/>
          <w:szCs w:val="20"/>
        </w:rPr>
        <w:t>. 91/4, 91/7 a 60/15 v katastru obce Černolice. V rámci realizace akce bude provedeno:</w:t>
      </w:r>
      <w:r w:rsidR="00B84786">
        <w:rPr>
          <w:bCs/>
          <w:szCs w:val="20"/>
        </w:rPr>
        <w:t xml:space="preserve"> </w:t>
      </w:r>
    </w:p>
    <w:p w14:paraId="3C2F8DB4" w14:textId="2CCA1AE3" w:rsidR="00B84786" w:rsidRPr="00B84786" w:rsidRDefault="00B84786" w:rsidP="00B84786">
      <w:pPr>
        <w:tabs>
          <w:tab w:val="left" w:pos="567"/>
        </w:tabs>
        <w:rPr>
          <w:bCs/>
          <w:szCs w:val="20"/>
        </w:rPr>
      </w:pPr>
      <w:r w:rsidRPr="00B84786">
        <w:rPr>
          <w:bCs/>
          <w:szCs w:val="20"/>
        </w:rPr>
        <w:t xml:space="preserve">- odbahnění vč. rozboru dnových sedimentů, uložení sedimentu na skládku </w:t>
      </w:r>
    </w:p>
    <w:p w14:paraId="075C0318" w14:textId="77777777" w:rsidR="00B84786" w:rsidRPr="00B84786" w:rsidRDefault="00B84786" w:rsidP="00B84786">
      <w:pPr>
        <w:tabs>
          <w:tab w:val="left" w:pos="567"/>
        </w:tabs>
        <w:rPr>
          <w:bCs/>
          <w:szCs w:val="20"/>
        </w:rPr>
      </w:pPr>
      <w:r w:rsidRPr="00B84786">
        <w:rPr>
          <w:bCs/>
          <w:szCs w:val="20"/>
        </w:rPr>
        <w:t xml:space="preserve">- oprava stávajícího výpustného objektu vč. výměny výtokového potrubí, </w:t>
      </w:r>
    </w:p>
    <w:p w14:paraId="6FEF54E1" w14:textId="19236141" w:rsidR="00B84786" w:rsidRPr="00B84786" w:rsidRDefault="00B84786" w:rsidP="00B84786">
      <w:pPr>
        <w:tabs>
          <w:tab w:val="left" w:pos="567"/>
        </w:tabs>
        <w:rPr>
          <w:bCs/>
          <w:szCs w:val="20"/>
        </w:rPr>
      </w:pPr>
      <w:r w:rsidRPr="00B84786">
        <w:rPr>
          <w:bCs/>
          <w:szCs w:val="20"/>
        </w:rPr>
        <w:t xml:space="preserve">- oprava, zpevnění event. </w:t>
      </w:r>
      <w:r>
        <w:rPr>
          <w:bCs/>
          <w:szCs w:val="20"/>
        </w:rPr>
        <w:t>n</w:t>
      </w:r>
      <w:r w:rsidRPr="00B84786">
        <w:rPr>
          <w:bCs/>
          <w:szCs w:val="20"/>
        </w:rPr>
        <w:t>avýšení hráze rybníka,</w:t>
      </w:r>
    </w:p>
    <w:p w14:paraId="4B983F89" w14:textId="77777777" w:rsidR="00B84786" w:rsidRPr="00B84786" w:rsidRDefault="00B84786" w:rsidP="00B84786">
      <w:pPr>
        <w:tabs>
          <w:tab w:val="left" w:pos="567"/>
        </w:tabs>
        <w:rPr>
          <w:bCs/>
          <w:szCs w:val="20"/>
        </w:rPr>
      </w:pPr>
      <w:r w:rsidRPr="00B84786">
        <w:rPr>
          <w:bCs/>
          <w:szCs w:val="20"/>
        </w:rPr>
        <w:t>- rekonstrukce bezpečnostního přelivu,</w:t>
      </w:r>
    </w:p>
    <w:p w14:paraId="2ACA5817" w14:textId="77777777" w:rsidR="00B84786" w:rsidRPr="00B84786" w:rsidRDefault="00B84786" w:rsidP="00B84786">
      <w:pPr>
        <w:tabs>
          <w:tab w:val="left" w:pos="567"/>
        </w:tabs>
        <w:rPr>
          <w:bCs/>
          <w:szCs w:val="20"/>
        </w:rPr>
      </w:pPr>
      <w:r w:rsidRPr="00B84786">
        <w:rPr>
          <w:bCs/>
          <w:szCs w:val="20"/>
        </w:rPr>
        <w:t>- oprava vtokového objektu,</w:t>
      </w:r>
    </w:p>
    <w:p w14:paraId="40C1FF14" w14:textId="2CC83BFE" w:rsidR="00541E40" w:rsidRDefault="00B84786" w:rsidP="00B84786">
      <w:pPr>
        <w:tabs>
          <w:tab w:val="left" w:pos="567"/>
        </w:tabs>
        <w:rPr>
          <w:bCs/>
          <w:szCs w:val="20"/>
        </w:rPr>
      </w:pPr>
      <w:r w:rsidRPr="00B84786">
        <w:rPr>
          <w:bCs/>
          <w:szCs w:val="20"/>
        </w:rPr>
        <w:t>- odstranění náletových dřevin a keřů na březích, zatravnění</w:t>
      </w:r>
      <w:r w:rsidR="00B87FA5">
        <w:rPr>
          <w:bCs/>
          <w:szCs w:val="20"/>
        </w:rPr>
        <w:t>.</w:t>
      </w:r>
    </w:p>
    <w:p w14:paraId="00B501CB" w14:textId="040701B9" w:rsidR="00B84786" w:rsidRPr="00B84786" w:rsidRDefault="00B84786" w:rsidP="00B84786">
      <w:pPr>
        <w:tabs>
          <w:tab w:val="left" w:pos="567"/>
        </w:tabs>
        <w:rPr>
          <w:bCs/>
          <w:szCs w:val="20"/>
        </w:rPr>
      </w:pPr>
      <w:r>
        <w:rPr>
          <w:bCs/>
          <w:szCs w:val="20"/>
        </w:rPr>
        <w:t xml:space="preserve">Pro získání dotace je nutné mít vysoutěženého dodavatele pro realizaci stavby. </w:t>
      </w:r>
    </w:p>
    <w:p w14:paraId="6D637030" w14:textId="60764D74" w:rsidR="00541E40" w:rsidRDefault="00541E40" w:rsidP="00541E40">
      <w:pPr>
        <w:tabs>
          <w:tab w:val="left" w:pos="567"/>
        </w:tabs>
        <w:rPr>
          <w:b/>
          <w:szCs w:val="20"/>
        </w:rPr>
      </w:pPr>
      <w:r>
        <w:rPr>
          <w:b/>
          <w:szCs w:val="20"/>
        </w:rPr>
        <w:t>Diskuse:</w:t>
      </w:r>
    </w:p>
    <w:p w14:paraId="1AD3DE0C" w14:textId="77777777" w:rsidR="00541E40" w:rsidRDefault="00541E40" w:rsidP="00541E4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541E40" w:rsidRPr="00822F44" w14:paraId="099D0D16"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4CFA2888" w14:textId="77777777" w:rsidR="00541E40" w:rsidRPr="00822F44" w:rsidRDefault="00541E40" w:rsidP="007E2A63">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33F1CFC2" w14:textId="77777777" w:rsidR="00541E40" w:rsidRPr="00822F44" w:rsidRDefault="00541E40" w:rsidP="007E2A63">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5EBC23F6" w14:textId="77777777" w:rsidR="00541E40" w:rsidRPr="00822F44" w:rsidRDefault="00541E40" w:rsidP="007E2A63">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72BC7014" w14:textId="77777777" w:rsidR="00541E40" w:rsidRPr="00822F44" w:rsidRDefault="00541E40" w:rsidP="007E2A63">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422495B1" w14:textId="77777777" w:rsidR="00541E40" w:rsidRPr="00822F44" w:rsidRDefault="00541E40" w:rsidP="007E2A63">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108F8CD5" w14:textId="77777777" w:rsidR="00541E40" w:rsidRPr="00822F44" w:rsidRDefault="00541E40" w:rsidP="007E2A63">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E1A7F93" w14:textId="77777777" w:rsidR="00541E40" w:rsidRPr="00822F44" w:rsidRDefault="00541E40" w:rsidP="007E2A63">
            <w:pPr>
              <w:tabs>
                <w:tab w:val="left" w:pos="567"/>
              </w:tabs>
              <w:jc w:val="center"/>
              <w:rPr>
                <w:szCs w:val="20"/>
              </w:rPr>
            </w:pPr>
            <w:r>
              <w:rPr>
                <w:szCs w:val="20"/>
              </w:rPr>
              <w:t>Zdráhal</w:t>
            </w:r>
          </w:p>
        </w:tc>
      </w:tr>
      <w:tr w:rsidR="001472AF" w:rsidRPr="00822F44" w14:paraId="25CD74F4"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75F23E04"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69420A73"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2597C64E"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4A9F60B9"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F4E707F"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01F6AD04"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F5833F0" w14:textId="6825CF5D" w:rsidR="001472AF" w:rsidRPr="00822F44" w:rsidRDefault="00776952" w:rsidP="00C74026">
            <w:pPr>
              <w:tabs>
                <w:tab w:val="left" w:pos="567"/>
              </w:tabs>
              <w:jc w:val="center"/>
              <w:rPr>
                <w:szCs w:val="20"/>
              </w:rPr>
            </w:pPr>
            <w:r>
              <w:rPr>
                <w:szCs w:val="20"/>
              </w:rPr>
              <w:t>-</w:t>
            </w:r>
          </w:p>
        </w:tc>
      </w:tr>
    </w:tbl>
    <w:p w14:paraId="5D0086C0" w14:textId="41259C3D" w:rsidR="00E37D3D" w:rsidRDefault="00541E40" w:rsidP="00541E40">
      <w:pPr>
        <w:rPr>
          <w:szCs w:val="20"/>
        </w:rPr>
      </w:pPr>
      <w:r>
        <w:rPr>
          <w:b/>
          <w:szCs w:val="20"/>
        </w:rPr>
        <w:t>Usnesení č. 18</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Pr>
          <w:szCs w:val="20"/>
        </w:rPr>
        <w:t xml:space="preserve"> schvaluje v</w:t>
      </w:r>
      <w:r w:rsidRPr="00541E40">
        <w:rPr>
          <w:szCs w:val="20"/>
        </w:rPr>
        <w:t>ypsání veřejné zakázky</w:t>
      </w:r>
      <w:r w:rsidR="00004314">
        <w:rPr>
          <w:szCs w:val="20"/>
        </w:rPr>
        <w:t>: „</w:t>
      </w:r>
      <w:r w:rsidRPr="00541E40">
        <w:rPr>
          <w:szCs w:val="20"/>
        </w:rPr>
        <w:t>Černolice – oprava Hořejšího rybníka</w:t>
      </w:r>
      <w:r w:rsidR="00004314">
        <w:rPr>
          <w:szCs w:val="20"/>
        </w:rPr>
        <w:t>“ a s</w:t>
      </w:r>
      <w:r>
        <w:rPr>
          <w:szCs w:val="20"/>
        </w:rPr>
        <w:t>tanovuje hodnotící komisi ve složení J. Michal, J. Mudr, P. Schmidt.</w:t>
      </w:r>
    </w:p>
    <w:p w14:paraId="4F926207" w14:textId="0F4EE42B" w:rsidR="00E37D3D" w:rsidRPr="00DD0F1C" w:rsidRDefault="00E37D3D" w:rsidP="00E37D3D">
      <w:pPr>
        <w:pStyle w:val="Nadpis1"/>
        <w:numPr>
          <w:ilvl w:val="0"/>
          <w:numId w:val="15"/>
        </w:numPr>
        <w:rPr>
          <w:szCs w:val="20"/>
        </w:rPr>
      </w:pPr>
      <w:bookmarkStart w:id="228" w:name="_Toc71710991"/>
      <w:bookmarkStart w:id="229" w:name="_Toc71734165"/>
      <w:bookmarkStart w:id="230" w:name="_Toc71734902"/>
      <w:bookmarkStart w:id="231" w:name="_Toc71735701"/>
      <w:bookmarkStart w:id="232" w:name="_Toc72161262"/>
      <w:r>
        <w:rPr>
          <w:szCs w:val="20"/>
        </w:rPr>
        <w:t>Rozpočtové opatření č. 2</w:t>
      </w:r>
      <w:bookmarkEnd w:id="228"/>
      <w:bookmarkEnd w:id="229"/>
      <w:bookmarkEnd w:id="230"/>
      <w:bookmarkEnd w:id="231"/>
      <w:bookmarkEnd w:id="232"/>
    </w:p>
    <w:p w14:paraId="3DC77CB6" w14:textId="33B4851F" w:rsidR="00E37D3D" w:rsidRPr="00C8451A" w:rsidRDefault="00E37D3D" w:rsidP="00E37D3D">
      <w:pPr>
        <w:tabs>
          <w:tab w:val="left" w:pos="567"/>
        </w:tabs>
        <w:rPr>
          <w:bCs/>
          <w:szCs w:val="20"/>
        </w:rPr>
      </w:pPr>
      <w:r>
        <w:rPr>
          <w:b/>
          <w:szCs w:val="20"/>
        </w:rPr>
        <w:t xml:space="preserve">Obsah: </w:t>
      </w:r>
      <w:r>
        <w:rPr>
          <w:bCs/>
          <w:szCs w:val="20"/>
        </w:rPr>
        <w:t xml:space="preserve">Změna v oblasti příjmů. Vyšší příjem za pachtovné (vodovod a kanalizace) + 132 tis Kč, vratka omylem dvakrát zaplacené platby za odpady 48 tis Kč.  </w:t>
      </w:r>
    </w:p>
    <w:p w14:paraId="2908279D" w14:textId="77777777" w:rsidR="00E37D3D" w:rsidRPr="001425D0" w:rsidRDefault="00E37D3D" w:rsidP="00E37D3D">
      <w:pPr>
        <w:tabs>
          <w:tab w:val="left" w:pos="567"/>
        </w:tabs>
        <w:rPr>
          <w:b/>
          <w:szCs w:val="20"/>
        </w:rPr>
      </w:pPr>
      <w:r>
        <w:rPr>
          <w:b/>
          <w:szCs w:val="20"/>
        </w:rPr>
        <w:t>Diskuse:</w:t>
      </w:r>
    </w:p>
    <w:p w14:paraId="38E46F2D" w14:textId="77777777" w:rsidR="00E37D3D" w:rsidRDefault="00E37D3D" w:rsidP="00E37D3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E37D3D" w:rsidRPr="00822F44" w14:paraId="6050D290"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2E89F394" w14:textId="77777777" w:rsidR="00E37D3D" w:rsidRPr="00822F44" w:rsidRDefault="00E37D3D" w:rsidP="0040445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7D52539F" w14:textId="77777777" w:rsidR="00E37D3D" w:rsidRPr="00822F44" w:rsidRDefault="00E37D3D" w:rsidP="00404459">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5A5EF950" w14:textId="77777777" w:rsidR="00E37D3D" w:rsidRPr="00822F44" w:rsidRDefault="00E37D3D" w:rsidP="0040445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088F6A53" w14:textId="77777777" w:rsidR="00E37D3D" w:rsidRPr="00822F44" w:rsidRDefault="00E37D3D" w:rsidP="0040445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00EEBA16" w14:textId="77777777" w:rsidR="00E37D3D" w:rsidRPr="00822F44" w:rsidRDefault="00E37D3D" w:rsidP="00404459">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61659FDA" w14:textId="77777777" w:rsidR="00E37D3D" w:rsidRPr="00822F44" w:rsidRDefault="00E37D3D" w:rsidP="0040445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2B26170" w14:textId="77777777" w:rsidR="00E37D3D" w:rsidRPr="00822F44" w:rsidRDefault="00E37D3D" w:rsidP="00404459">
            <w:pPr>
              <w:tabs>
                <w:tab w:val="left" w:pos="567"/>
              </w:tabs>
              <w:jc w:val="center"/>
              <w:rPr>
                <w:szCs w:val="20"/>
              </w:rPr>
            </w:pPr>
            <w:r>
              <w:rPr>
                <w:szCs w:val="20"/>
              </w:rPr>
              <w:t>Zdráhal</w:t>
            </w:r>
          </w:p>
        </w:tc>
      </w:tr>
      <w:tr w:rsidR="001472AF" w:rsidRPr="00822F44" w14:paraId="35083B68"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60C7B4C"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37E2F777"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93C5671"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3ACCE818"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1F0BFA7"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3BF7BAB8"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9C2E642" w14:textId="358E3475" w:rsidR="001472AF" w:rsidRPr="00822F44" w:rsidRDefault="00776952" w:rsidP="00C74026">
            <w:pPr>
              <w:tabs>
                <w:tab w:val="left" w:pos="567"/>
              </w:tabs>
              <w:jc w:val="center"/>
              <w:rPr>
                <w:szCs w:val="20"/>
              </w:rPr>
            </w:pPr>
            <w:r>
              <w:rPr>
                <w:szCs w:val="20"/>
              </w:rPr>
              <w:t>-</w:t>
            </w:r>
          </w:p>
        </w:tc>
      </w:tr>
    </w:tbl>
    <w:p w14:paraId="0A613DF4" w14:textId="5AE7B1A4" w:rsidR="00E37D3D" w:rsidRPr="00C8451A" w:rsidRDefault="00E37D3D" w:rsidP="00541E40">
      <w:pPr>
        <w:rPr>
          <w:b/>
          <w:szCs w:val="20"/>
        </w:rPr>
      </w:pPr>
      <w:r>
        <w:rPr>
          <w:b/>
          <w:szCs w:val="20"/>
        </w:rPr>
        <w:t>Usnesení č. 19</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Pr>
          <w:szCs w:val="20"/>
        </w:rPr>
        <w:t xml:space="preserve"> schvaluje rozpočtové opatření č 2/2021.</w:t>
      </w:r>
    </w:p>
    <w:p w14:paraId="19B40FE4" w14:textId="1FF39154" w:rsidR="00BC595B" w:rsidRPr="00DD0F1C" w:rsidRDefault="00BC595B" w:rsidP="00BC595B">
      <w:pPr>
        <w:pStyle w:val="Nadpis1"/>
        <w:numPr>
          <w:ilvl w:val="0"/>
          <w:numId w:val="15"/>
        </w:numPr>
        <w:rPr>
          <w:szCs w:val="20"/>
        </w:rPr>
      </w:pPr>
      <w:bookmarkStart w:id="233" w:name="_Toc71734166"/>
      <w:bookmarkStart w:id="234" w:name="_Toc71734903"/>
      <w:bookmarkStart w:id="235" w:name="_Toc71735702"/>
      <w:bookmarkStart w:id="236" w:name="_Toc72161263"/>
      <w:r>
        <w:rPr>
          <w:szCs w:val="20"/>
        </w:rPr>
        <w:t>Zničená příjezdová cesta</w:t>
      </w:r>
      <w:bookmarkEnd w:id="233"/>
      <w:bookmarkEnd w:id="234"/>
      <w:bookmarkEnd w:id="235"/>
      <w:bookmarkEnd w:id="236"/>
    </w:p>
    <w:p w14:paraId="2BD24F0F" w14:textId="4AA7D2EB" w:rsidR="00BC595B" w:rsidRPr="00C8451A" w:rsidRDefault="00BC595B" w:rsidP="00BC595B">
      <w:pPr>
        <w:tabs>
          <w:tab w:val="left" w:pos="567"/>
        </w:tabs>
        <w:rPr>
          <w:bCs/>
          <w:szCs w:val="20"/>
        </w:rPr>
      </w:pPr>
      <w:r>
        <w:rPr>
          <w:b/>
          <w:szCs w:val="20"/>
        </w:rPr>
        <w:t xml:space="preserve">Obsah: </w:t>
      </w:r>
      <w:r w:rsidRPr="00BC595B">
        <w:rPr>
          <w:bCs/>
          <w:szCs w:val="20"/>
        </w:rPr>
        <w:t xml:space="preserve">Majitel </w:t>
      </w:r>
      <w:r>
        <w:rPr>
          <w:bCs/>
          <w:szCs w:val="20"/>
        </w:rPr>
        <w:t xml:space="preserve">domu č.p. </w:t>
      </w:r>
      <w:r w:rsidR="00F20C88">
        <w:rPr>
          <w:bCs/>
          <w:szCs w:val="20"/>
        </w:rPr>
        <w:t>---</w:t>
      </w:r>
      <w:r>
        <w:rPr>
          <w:bCs/>
          <w:szCs w:val="20"/>
        </w:rPr>
        <w:t xml:space="preserve"> žádá, aby majitel domu č.p. </w:t>
      </w:r>
      <w:r w:rsidR="00F20C88">
        <w:rPr>
          <w:bCs/>
          <w:szCs w:val="20"/>
        </w:rPr>
        <w:t>---</w:t>
      </w:r>
      <w:r>
        <w:rPr>
          <w:bCs/>
          <w:szCs w:val="20"/>
        </w:rPr>
        <w:t xml:space="preserve"> opravil příjezdovou komunikaci ke svému domu. Na cestě se tvoří louže</w:t>
      </w:r>
      <w:r w:rsidR="003E0259">
        <w:rPr>
          <w:bCs/>
          <w:szCs w:val="20"/>
        </w:rPr>
        <w:t>,</w:t>
      </w:r>
      <w:r>
        <w:rPr>
          <w:bCs/>
          <w:szCs w:val="20"/>
        </w:rPr>
        <w:t xml:space="preserve"> což podmáčí jeho nemovitost. Cesta je obecní pozemek </w:t>
      </w:r>
      <w:proofErr w:type="spellStart"/>
      <w:r>
        <w:rPr>
          <w:bCs/>
          <w:szCs w:val="20"/>
        </w:rPr>
        <w:t>p.č</w:t>
      </w:r>
      <w:proofErr w:type="spellEnd"/>
      <w:r>
        <w:rPr>
          <w:bCs/>
          <w:szCs w:val="20"/>
        </w:rPr>
        <w:t>. 313/12.</w:t>
      </w:r>
    </w:p>
    <w:p w14:paraId="3E2FB2E3" w14:textId="732C9DE7" w:rsidR="00BC595B" w:rsidRPr="004137BA" w:rsidRDefault="00BC595B" w:rsidP="00BC595B">
      <w:pPr>
        <w:tabs>
          <w:tab w:val="left" w:pos="567"/>
        </w:tabs>
        <w:rPr>
          <w:bCs/>
          <w:szCs w:val="20"/>
        </w:rPr>
      </w:pPr>
      <w:r>
        <w:rPr>
          <w:b/>
          <w:szCs w:val="20"/>
        </w:rPr>
        <w:t>Diskuse:</w:t>
      </w:r>
      <w:r w:rsidR="004137BA">
        <w:rPr>
          <w:b/>
          <w:szCs w:val="20"/>
        </w:rPr>
        <w:t xml:space="preserve"> </w:t>
      </w:r>
      <w:r w:rsidR="004137BA">
        <w:rPr>
          <w:b/>
          <w:szCs w:val="20"/>
        </w:rPr>
        <w:br/>
      </w:r>
      <w:r w:rsidR="004137BA">
        <w:rPr>
          <w:bCs/>
          <w:szCs w:val="20"/>
        </w:rPr>
        <w:t>Přítomný m</w:t>
      </w:r>
      <w:r w:rsidR="004137BA" w:rsidRPr="004137BA">
        <w:rPr>
          <w:bCs/>
          <w:szCs w:val="20"/>
        </w:rPr>
        <w:t>ajitel objek</w:t>
      </w:r>
      <w:r w:rsidR="004137BA">
        <w:rPr>
          <w:bCs/>
          <w:szCs w:val="20"/>
        </w:rPr>
        <w:t>t</w:t>
      </w:r>
      <w:r w:rsidR="004137BA" w:rsidRPr="004137BA">
        <w:rPr>
          <w:bCs/>
          <w:szCs w:val="20"/>
        </w:rPr>
        <w:t xml:space="preserve">u čp. </w:t>
      </w:r>
      <w:r w:rsidR="004137BA">
        <w:rPr>
          <w:bCs/>
          <w:szCs w:val="20"/>
        </w:rPr>
        <w:t xml:space="preserve">81 sdělil, </w:t>
      </w:r>
      <w:r w:rsidR="004137BA" w:rsidRPr="004137BA">
        <w:rPr>
          <w:bCs/>
          <w:szCs w:val="20"/>
        </w:rPr>
        <w:t xml:space="preserve">že opravu cesty </w:t>
      </w:r>
      <w:r w:rsidR="00F06397">
        <w:rPr>
          <w:bCs/>
          <w:szCs w:val="20"/>
        </w:rPr>
        <w:t xml:space="preserve">zajistí posypem </w:t>
      </w:r>
      <w:r w:rsidR="004137BA" w:rsidRPr="004137BA">
        <w:rPr>
          <w:bCs/>
          <w:szCs w:val="20"/>
        </w:rPr>
        <w:t>š</w:t>
      </w:r>
      <w:r w:rsidR="004137BA">
        <w:rPr>
          <w:bCs/>
          <w:szCs w:val="20"/>
        </w:rPr>
        <w:t>těrkem na vlastní náklady.</w:t>
      </w:r>
    </w:p>
    <w:p w14:paraId="46EE9065" w14:textId="77777777" w:rsidR="00BC595B" w:rsidRDefault="00BC595B" w:rsidP="00BC595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BC595B" w:rsidRPr="00822F44" w14:paraId="6CAB8FD8"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49265C0A" w14:textId="77777777" w:rsidR="00BC595B" w:rsidRPr="00822F44" w:rsidRDefault="00BC595B" w:rsidP="006F017B">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5FA5D44E" w14:textId="77777777" w:rsidR="00BC595B" w:rsidRPr="00822F44" w:rsidRDefault="00BC595B" w:rsidP="006F017B">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77CEAB05" w14:textId="77777777" w:rsidR="00BC595B" w:rsidRPr="00822F44" w:rsidRDefault="00BC595B" w:rsidP="006F017B">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4E83D43A" w14:textId="77777777" w:rsidR="00BC595B" w:rsidRPr="00822F44" w:rsidRDefault="00BC595B" w:rsidP="006F017B">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3271A730" w14:textId="77777777" w:rsidR="00BC595B" w:rsidRPr="00822F44" w:rsidRDefault="00BC595B" w:rsidP="006F017B">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4D27A86A" w14:textId="77777777" w:rsidR="00BC595B" w:rsidRPr="00822F44" w:rsidRDefault="00BC595B" w:rsidP="006F017B">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574CB65" w14:textId="77777777" w:rsidR="00BC595B" w:rsidRPr="00822F44" w:rsidRDefault="00BC595B" w:rsidP="006F017B">
            <w:pPr>
              <w:tabs>
                <w:tab w:val="left" w:pos="567"/>
              </w:tabs>
              <w:jc w:val="center"/>
              <w:rPr>
                <w:szCs w:val="20"/>
              </w:rPr>
            </w:pPr>
            <w:r>
              <w:rPr>
                <w:szCs w:val="20"/>
              </w:rPr>
              <w:t>Zdráhal</w:t>
            </w:r>
          </w:p>
        </w:tc>
      </w:tr>
      <w:tr w:rsidR="001472AF" w:rsidRPr="00822F44" w14:paraId="7AE2859C"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17DBDEEC" w14:textId="585DFDD7" w:rsidR="001472AF" w:rsidRPr="00822F44" w:rsidRDefault="001472AF" w:rsidP="00C74026">
            <w:pPr>
              <w:tabs>
                <w:tab w:val="left" w:pos="567"/>
              </w:tabs>
              <w:jc w:val="center"/>
              <w:rPr>
                <w:szCs w:val="20"/>
              </w:rPr>
            </w:pPr>
          </w:p>
        </w:tc>
        <w:tc>
          <w:tcPr>
            <w:tcW w:w="1256" w:type="dxa"/>
            <w:tcBorders>
              <w:top w:val="single" w:sz="4" w:space="0" w:color="000000"/>
              <w:left w:val="single" w:sz="4" w:space="0" w:color="000000"/>
              <w:bottom w:val="single" w:sz="4" w:space="0" w:color="000000"/>
            </w:tcBorders>
            <w:shd w:val="clear" w:color="auto" w:fill="auto"/>
          </w:tcPr>
          <w:p w14:paraId="6903CAEA" w14:textId="1C7890F6" w:rsidR="001472AF" w:rsidRPr="00822F44" w:rsidRDefault="001472AF" w:rsidP="00C74026">
            <w:pPr>
              <w:tabs>
                <w:tab w:val="left" w:pos="567"/>
              </w:tabs>
              <w:jc w:val="center"/>
              <w:rPr>
                <w:szCs w:val="20"/>
              </w:rPr>
            </w:pPr>
          </w:p>
        </w:tc>
        <w:tc>
          <w:tcPr>
            <w:tcW w:w="1255" w:type="dxa"/>
            <w:tcBorders>
              <w:top w:val="single" w:sz="4" w:space="0" w:color="000000"/>
              <w:left w:val="single" w:sz="4" w:space="0" w:color="000000"/>
              <w:bottom w:val="single" w:sz="4" w:space="0" w:color="000000"/>
            </w:tcBorders>
            <w:shd w:val="clear" w:color="auto" w:fill="auto"/>
          </w:tcPr>
          <w:p w14:paraId="518C6247" w14:textId="25CBF4BC" w:rsidR="001472AF" w:rsidRPr="00822F44" w:rsidRDefault="001472AF" w:rsidP="00C74026">
            <w:pPr>
              <w:tabs>
                <w:tab w:val="left" w:pos="567"/>
              </w:tabs>
              <w:jc w:val="center"/>
              <w:rPr>
                <w:szCs w:val="20"/>
              </w:rPr>
            </w:pPr>
          </w:p>
        </w:tc>
        <w:tc>
          <w:tcPr>
            <w:tcW w:w="1256" w:type="dxa"/>
            <w:tcBorders>
              <w:top w:val="single" w:sz="4" w:space="0" w:color="000000"/>
              <w:left w:val="single" w:sz="4" w:space="0" w:color="000000"/>
              <w:bottom w:val="single" w:sz="4" w:space="0" w:color="000000"/>
            </w:tcBorders>
            <w:shd w:val="clear" w:color="auto" w:fill="auto"/>
          </w:tcPr>
          <w:p w14:paraId="11A30D85" w14:textId="7730CA40" w:rsidR="001472AF" w:rsidRPr="00822F44" w:rsidRDefault="001472AF" w:rsidP="00C74026">
            <w:pPr>
              <w:tabs>
                <w:tab w:val="left" w:pos="567"/>
              </w:tabs>
              <w:jc w:val="center"/>
              <w:rPr>
                <w:szCs w:val="20"/>
              </w:rPr>
            </w:pPr>
          </w:p>
        </w:tc>
        <w:tc>
          <w:tcPr>
            <w:tcW w:w="1255" w:type="dxa"/>
            <w:tcBorders>
              <w:top w:val="single" w:sz="4" w:space="0" w:color="000000"/>
              <w:left w:val="single" w:sz="4" w:space="0" w:color="000000"/>
              <w:bottom w:val="single" w:sz="4" w:space="0" w:color="000000"/>
            </w:tcBorders>
            <w:shd w:val="clear" w:color="auto" w:fill="auto"/>
          </w:tcPr>
          <w:p w14:paraId="374A64FC" w14:textId="31A3E263" w:rsidR="001472AF" w:rsidRPr="00822F44" w:rsidRDefault="001472AF" w:rsidP="00C74026">
            <w:pPr>
              <w:tabs>
                <w:tab w:val="left" w:pos="567"/>
              </w:tabs>
              <w:jc w:val="center"/>
              <w:rPr>
                <w:szCs w:val="20"/>
              </w:rPr>
            </w:pPr>
          </w:p>
        </w:tc>
        <w:tc>
          <w:tcPr>
            <w:tcW w:w="1256" w:type="dxa"/>
            <w:tcBorders>
              <w:top w:val="single" w:sz="4" w:space="0" w:color="000000"/>
              <w:left w:val="single" w:sz="4" w:space="0" w:color="000000"/>
              <w:bottom w:val="single" w:sz="4" w:space="0" w:color="000000"/>
            </w:tcBorders>
            <w:shd w:val="clear" w:color="auto" w:fill="auto"/>
          </w:tcPr>
          <w:p w14:paraId="6E1AF663" w14:textId="33CF4557" w:rsidR="001472AF" w:rsidRPr="00822F44" w:rsidRDefault="001472AF" w:rsidP="00C74026">
            <w:pPr>
              <w:tabs>
                <w:tab w:val="left" w:pos="567"/>
              </w:tabs>
              <w:jc w:val="center"/>
              <w:rPr>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B6B3525" w14:textId="62BE2646" w:rsidR="001472AF" w:rsidRPr="00822F44" w:rsidRDefault="001472AF" w:rsidP="00C74026">
            <w:pPr>
              <w:tabs>
                <w:tab w:val="left" w:pos="567"/>
              </w:tabs>
              <w:jc w:val="center"/>
              <w:rPr>
                <w:szCs w:val="20"/>
              </w:rPr>
            </w:pPr>
          </w:p>
        </w:tc>
      </w:tr>
    </w:tbl>
    <w:p w14:paraId="6C151F44" w14:textId="517FAEDE" w:rsidR="00615D36" w:rsidRDefault="004137BA" w:rsidP="00862276">
      <w:pPr>
        <w:rPr>
          <w:b/>
          <w:szCs w:val="20"/>
        </w:rPr>
      </w:pPr>
      <w:r>
        <w:rPr>
          <w:b/>
          <w:szCs w:val="20"/>
        </w:rPr>
        <w:t>Bez u</w:t>
      </w:r>
      <w:r w:rsidR="00BC595B">
        <w:rPr>
          <w:b/>
          <w:szCs w:val="20"/>
        </w:rPr>
        <w:t>snesení</w:t>
      </w:r>
      <w:r>
        <w:rPr>
          <w:b/>
          <w:szCs w:val="20"/>
        </w:rPr>
        <w:t>.</w:t>
      </w:r>
    </w:p>
    <w:p w14:paraId="1DAEC17A" w14:textId="340A54A1" w:rsidR="00BC595B" w:rsidRPr="00DD0F1C" w:rsidRDefault="00783A1A" w:rsidP="00BC595B">
      <w:pPr>
        <w:pStyle w:val="Nadpis1"/>
        <w:numPr>
          <w:ilvl w:val="0"/>
          <w:numId w:val="15"/>
        </w:numPr>
        <w:rPr>
          <w:szCs w:val="20"/>
        </w:rPr>
      </w:pPr>
      <w:bookmarkStart w:id="237" w:name="_Toc71734167"/>
      <w:bookmarkStart w:id="238" w:name="_Toc71734904"/>
      <w:bookmarkStart w:id="239" w:name="_Toc71735703"/>
      <w:bookmarkStart w:id="240" w:name="_Toc72161264"/>
      <w:r>
        <w:rPr>
          <w:szCs w:val="20"/>
        </w:rPr>
        <w:t>Pronájem obecního pozemku</w:t>
      </w:r>
      <w:bookmarkEnd w:id="237"/>
      <w:bookmarkEnd w:id="238"/>
      <w:bookmarkEnd w:id="239"/>
      <w:bookmarkEnd w:id="240"/>
    </w:p>
    <w:p w14:paraId="544116C6" w14:textId="2564A3B0" w:rsidR="00BC595B" w:rsidRPr="00783A1A" w:rsidRDefault="00BC595B" w:rsidP="00BC595B">
      <w:pPr>
        <w:tabs>
          <w:tab w:val="left" w:pos="567"/>
        </w:tabs>
        <w:rPr>
          <w:bCs/>
          <w:szCs w:val="20"/>
        </w:rPr>
      </w:pPr>
      <w:r>
        <w:rPr>
          <w:b/>
          <w:szCs w:val="20"/>
        </w:rPr>
        <w:t xml:space="preserve">Obsah: </w:t>
      </w:r>
      <w:r w:rsidR="00F2454A">
        <w:rPr>
          <w:bCs/>
          <w:szCs w:val="20"/>
        </w:rPr>
        <w:t xml:space="preserve">Občanka bydlící v č.p. </w:t>
      </w:r>
      <w:r w:rsidR="00F20C88">
        <w:rPr>
          <w:bCs/>
          <w:szCs w:val="20"/>
        </w:rPr>
        <w:t>---</w:t>
      </w:r>
      <w:r w:rsidR="00783A1A">
        <w:rPr>
          <w:bCs/>
          <w:szCs w:val="20"/>
        </w:rPr>
        <w:t xml:space="preserve"> žádá o pronájem obecních pozemků </w:t>
      </w:r>
      <w:proofErr w:type="spellStart"/>
      <w:r w:rsidR="00783A1A">
        <w:rPr>
          <w:bCs/>
          <w:szCs w:val="20"/>
        </w:rPr>
        <w:t>p.č</w:t>
      </w:r>
      <w:proofErr w:type="spellEnd"/>
      <w:r w:rsidR="00783A1A">
        <w:rPr>
          <w:bCs/>
          <w:szCs w:val="20"/>
        </w:rPr>
        <w:t>. 299/13, 299/14, 299/18</w:t>
      </w:r>
      <w:r>
        <w:rPr>
          <w:bCs/>
          <w:szCs w:val="20"/>
        </w:rPr>
        <w:t xml:space="preserve">. </w:t>
      </w:r>
      <w:r w:rsidR="00783A1A">
        <w:rPr>
          <w:bCs/>
          <w:szCs w:val="20"/>
        </w:rPr>
        <w:t>Jedná se o dolní část „Políček“ – tedy údolí za skalami.</w:t>
      </w:r>
      <w:r>
        <w:rPr>
          <w:bCs/>
          <w:szCs w:val="20"/>
        </w:rPr>
        <w:t xml:space="preserve"> </w:t>
      </w:r>
      <w:r w:rsidR="00783A1A">
        <w:rPr>
          <w:bCs/>
          <w:szCs w:val="20"/>
        </w:rPr>
        <w:t>Celkem cca 16.000</w:t>
      </w:r>
      <w:r w:rsidR="00FB3FFE">
        <w:rPr>
          <w:bCs/>
          <w:szCs w:val="20"/>
        </w:rPr>
        <w:t xml:space="preserve"> </w:t>
      </w:r>
      <w:r w:rsidR="00783A1A">
        <w:rPr>
          <w:bCs/>
          <w:szCs w:val="20"/>
        </w:rPr>
        <w:t>m</w:t>
      </w:r>
      <w:r w:rsidR="00783A1A">
        <w:rPr>
          <w:bCs/>
          <w:szCs w:val="20"/>
          <w:vertAlign w:val="superscript"/>
        </w:rPr>
        <w:t>2</w:t>
      </w:r>
      <w:r w:rsidR="00783A1A">
        <w:rPr>
          <w:bCs/>
          <w:szCs w:val="20"/>
        </w:rPr>
        <w:t>. Pozemky jsou vedeny jako sad</w:t>
      </w:r>
      <w:r w:rsidR="00FB3FFE">
        <w:rPr>
          <w:bCs/>
          <w:szCs w:val="20"/>
        </w:rPr>
        <w:t xml:space="preserve"> </w:t>
      </w:r>
      <w:r w:rsidR="00783A1A">
        <w:rPr>
          <w:bCs/>
          <w:szCs w:val="20"/>
        </w:rPr>
        <w:t xml:space="preserve">nebo trvalý travní porost, ve skutečnosti jsou zarostlé křovím a náletovými dřevinami. Žadatelka hodlá pozemky vyčistit, dosadit ovocný sad a chovat zde ovce a včely. Dále zde hodlá pořádat vzdělávací a výtvarné akce zejména pro děti. Prostor pro chov bude oplocen, ale cesty zůstanou průchozí. </w:t>
      </w:r>
    </w:p>
    <w:p w14:paraId="670675FF" w14:textId="77777777" w:rsidR="00BC595B" w:rsidRDefault="00BC595B" w:rsidP="00BC595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BC595B" w:rsidRPr="00822F44" w14:paraId="2095C2D9"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7DE9A21B" w14:textId="77777777" w:rsidR="00BC595B" w:rsidRPr="00822F44" w:rsidRDefault="00BC595B" w:rsidP="006F017B">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06FCEA49" w14:textId="77777777" w:rsidR="00BC595B" w:rsidRPr="00822F44" w:rsidRDefault="00BC595B" w:rsidP="006F017B">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2FB4AB64" w14:textId="77777777" w:rsidR="00BC595B" w:rsidRPr="00822F44" w:rsidRDefault="00BC595B" w:rsidP="006F017B">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411FEFFF" w14:textId="77777777" w:rsidR="00BC595B" w:rsidRPr="00822F44" w:rsidRDefault="00BC595B" w:rsidP="006F017B">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0146ED38" w14:textId="77777777" w:rsidR="00BC595B" w:rsidRPr="00822F44" w:rsidRDefault="00BC595B" w:rsidP="006F017B">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1907402F" w14:textId="77777777" w:rsidR="00BC595B" w:rsidRPr="00822F44" w:rsidRDefault="00BC595B" w:rsidP="006F017B">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4635FF73" w14:textId="77777777" w:rsidR="00BC595B" w:rsidRPr="00822F44" w:rsidRDefault="00BC595B" w:rsidP="006F017B">
            <w:pPr>
              <w:tabs>
                <w:tab w:val="left" w:pos="567"/>
              </w:tabs>
              <w:jc w:val="center"/>
              <w:rPr>
                <w:szCs w:val="20"/>
              </w:rPr>
            </w:pPr>
            <w:r>
              <w:rPr>
                <w:szCs w:val="20"/>
              </w:rPr>
              <w:t>Zdráhal</w:t>
            </w:r>
          </w:p>
        </w:tc>
      </w:tr>
      <w:tr w:rsidR="001472AF" w:rsidRPr="00822F44" w14:paraId="28636067"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F2CA236"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4E57EB3A"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DE7E258"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63E30E60"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18AB72DC"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45F20CA7"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1DC3829" w14:textId="5127168D" w:rsidR="001472AF" w:rsidRPr="00822F44" w:rsidRDefault="00C2057D" w:rsidP="00C74026">
            <w:pPr>
              <w:tabs>
                <w:tab w:val="left" w:pos="567"/>
              </w:tabs>
              <w:jc w:val="center"/>
              <w:rPr>
                <w:szCs w:val="20"/>
              </w:rPr>
            </w:pPr>
            <w:r>
              <w:rPr>
                <w:szCs w:val="20"/>
              </w:rPr>
              <w:t>-</w:t>
            </w:r>
          </w:p>
        </w:tc>
      </w:tr>
    </w:tbl>
    <w:p w14:paraId="005552AE" w14:textId="70F1E855" w:rsidR="001A2535" w:rsidRDefault="00BC595B" w:rsidP="00862276">
      <w:pPr>
        <w:rPr>
          <w:b/>
          <w:szCs w:val="20"/>
        </w:rPr>
      </w:pPr>
      <w:r>
        <w:rPr>
          <w:b/>
          <w:szCs w:val="20"/>
        </w:rPr>
        <w:t>Usnesení č. 21</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Pr>
          <w:szCs w:val="20"/>
        </w:rPr>
        <w:t xml:space="preserve"> schvaluje </w:t>
      </w:r>
      <w:r w:rsidR="00783A1A">
        <w:rPr>
          <w:szCs w:val="20"/>
        </w:rPr>
        <w:t xml:space="preserve">záměr pronájmu pozemků </w:t>
      </w:r>
      <w:proofErr w:type="spellStart"/>
      <w:r w:rsidR="00783A1A">
        <w:rPr>
          <w:szCs w:val="20"/>
        </w:rPr>
        <w:t>p.č</w:t>
      </w:r>
      <w:proofErr w:type="spellEnd"/>
      <w:r w:rsidR="00783A1A">
        <w:rPr>
          <w:szCs w:val="20"/>
        </w:rPr>
        <w:t>.</w:t>
      </w:r>
      <w:r w:rsidR="00F2454A">
        <w:rPr>
          <w:szCs w:val="20"/>
        </w:rPr>
        <w:t xml:space="preserve"> </w:t>
      </w:r>
      <w:r w:rsidR="00783A1A" w:rsidRPr="00783A1A">
        <w:rPr>
          <w:szCs w:val="20"/>
        </w:rPr>
        <w:t>299/13, 299/14, 299/18</w:t>
      </w:r>
      <w:r w:rsidR="00783A1A">
        <w:rPr>
          <w:szCs w:val="20"/>
        </w:rPr>
        <w:t xml:space="preserve"> za </w:t>
      </w:r>
      <w:r w:rsidR="00FB3FFE">
        <w:rPr>
          <w:szCs w:val="20"/>
        </w:rPr>
        <w:t>účel</w:t>
      </w:r>
      <w:r w:rsidR="00783A1A">
        <w:rPr>
          <w:szCs w:val="20"/>
        </w:rPr>
        <w:t xml:space="preserve">em </w:t>
      </w:r>
      <w:r w:rsidR="00FB3FFE">
        <w:rPr>
          <w:szCs w:val="20"/>
        </w:rPr>
        <w:t>obnovy sadu a chovu ovcí a včel.</w:t>
      </w:r>
    </w:p>
    <w:p w14:paraId="116CB097" w14:textId="07EB8249" w:rsidR="001A2535" w:rsidRPr="00DD0F1C" w:rsidRDefault="0051526D" w:rsidP="001A2535">
      <w:pPr>
        <w:pStyle w:val="Nadpis1"/>
        <w:numPr>
          <w:ilvl w:val="0"/>
          <w:numId w:val="15"/>
        </w:numPr>
        <w:rPr>
          <w:szCs w:val="20"/>
        </w:rPr>
      </w:pPr>
      <w:bookmarkStart w:id="241" w:name="_Toc71734168"/>
      <w:bookmarkStart w:id="242" w:name="_Toc71734905"/>
      <w:bookmarkStart w:id="243" w:name="_Toc71735704"/>
      <w:bookmarkStart w:id="244" w:name="_Toc72161265"/>
      <w:bookmarkStart w:id="245" w:name="_Toc406581139"/>
      <w:bookmarkStart w:id="246" w:name="_Toc406581256"/>
      <w:bookmarkStart w:id="247" w:name="_Toc406588099"/>
      <w:bookmarkStart w:id="248" w:name="_Toc410208222"/>
      <w:bookmarkStart w:id="249" w:name="_Toc449344898"/>
      <w:bookmarkStart w:id="250" w:name="_Toc449538856"/>
      <w:bookmarkStart w:id="251" w:name="_Toc70520312"/>
      <w:bookmarkStart w:id="252" w:name="_Toc70521853"/>
      <w:bookmarkStart w:id="253" w:name="_Toc70521874"/>
      <w:bookmarkStart w:id="254" w:name="_Toc70521915"/>
      <w:bookmarkStart w:id="255" w:name="_Toc70521934"/>
      <w:bookmarkStart w:id="256" w:name="_Toc70521965"/>
      <w:bookmarkStart w:id="257" w:name="_Toc71123833"/>
      <w:bookmarkStart w:id="258" w:name="_Toc71537399"/>
      <w:bookmarkStart w:id="259" w:name="_Toc71558986"/>
      <w:bookmarkStart w:id="260" w:name="_Toc71710992"/>
      <w:r>
        <w:rPr>
          <w:szCs w:val="20"/>
        </w:rPr>
        <w:t>Sáčky</w:t>
      </w:r>
      <w:r w:rsidR="000649DC">
        <w:rPr>
          <w:szCs w:val="20"/>
        </w:rPr>
        <w:t xml:space="preserve"> </w:t>
      </w:r>
      <w:r>
        <w:rPr>
          <w:szCs w:val="20"/>
        </w:rPr>
        <w:t>na psí exkrementy</w:t>
      </w:r>
      <w:bookmarkEnd w:id="241"/>
      <w:bookmarkEnd w:id="242"/>
      <w:bookmarkEnd w:id="243"/>
      <w:bookmarkEnd w:id="244"/>
    </w:p>
    <w:p w14:paraId="11BF557E" w14:textId="4EB0AFF6" w:rsidR="001A2535" w:rsidRPr="00783A1A" w:rsidRDefault="001A2535" w:rsidP="001A2535">
      <w:pPr>
        <w:tabs>
          <w:tab w:val="left" w:pos="567"/>
        </w:tabs>
        <w:rPr>
          <w:bCs/>
          <w:szCs w:val="20"/>
        </w:rPr>
      </w:pPr>
      <w:r>
        <w:rPr>
          <w:b/>
          <w:szCs w:val="20"/>
        </w:rPr>
        <w:t xml:space="preserve">Obsah: </w:t>
      </w:r>
      <w:r>
        <w:rPr>
          <w:bCs/>
          <w:szCs w:val="20"/>
        </w:rPr>
        <w:t>Občanka bydlící</w:t>
      </w:r>
      <w:r w:rsidRPr="001A2535">
        <w:t xml:space="preserve"> </w:t>
      </w:r>
      <w:r w:rsidRPr="001A2535">
        <w:rPr>
          <w:bCs/>
          <w:szCs w:val="20"/>
        </w:rPr>
        <w:t>Za Parkem 169</w:t>
      </w:r>
      <w:r>
        <w:rPr>
          <w:bCs/>
          <w:szCs w:val="20"/>
        </w:rPr>
        <w:t xml:space="preserve"> žádá </w:t>
      </w:r>
      <w:r w:rsidRPr="001A2535">
        <w:rPr>
          <w:bCs/>
          <w:szCs w:val="20"/>
        </w:rPr>
        <w:t>o projednání možnost</w:t>
      </w:r>
      <w:r>
        <w:rPr>
          <w:bCs/>
          <w:szCs w:val="20"/>
        </w:rPr>
        <w:t>i</w:t>
      </w:r>
      <w:r w:rsidRPr="001A2535">
        <w:rPr>
          <w:bCs/>
          <w:szCs w:val="20"/>
        </w:rPr>
        <w:t xml:space="preserve"> instalace sáčků na psí exkrementy v obecním parku</w:t>
      </w:r>
      <w:r>
        <w:rPr>
          <w:bCs/>
          <w:szCs w:val="20"/>
        </w:rPr>
        <w:t xml:space="preserve">. </w:t>
      </w:r>
      <w:r w:rsidR="0051526D">
        <w:rPr>
          <w:bCs/>
          <w:szCs w:val="20"/>
        </w:rPr>
        <w:t>„V</w:t>
      </w:r>
      <w:r w:rsidR="0051526D" w:rsidRPr="0051526D">
        <w:rPr>
          <w:bCs/>
          <w:szCs w:val="20"/>
        </w:rPr>
        <w:t xml:space="preserve"> obci Černolice registrováno 75 psů a mnozí majitelé využívají parku k</w:t>
      </w:r>
      <w:r w:rsidR="0051526D">
        <w:rPr>
          <w:bCs/>
          <w:szCs w:val="20"/>
        </w:rPr>
        <w:t> </w:t>
      </w:r>
      <w:r w:rsidR="0051526D" w:rsidRPr="0051526D">
        <w:rPr>
          <w:bCs/>
          <w:szCs w:val="20"/>
        </w:rPr>
        <w:t>procházkám</w:t>
      </w:r>
      <w:r w:rsidR="0051526D">
        <w:rPr>
          <w:bCs/>
          <w:szCs w:val="20"/>
        </w:rPr>
        <w:t xml:space="preserve">. </w:t>
      </w:r>
      <w:r w:rsidR="0051526D" w:rsidRPr="0051526D">
        <w:rPr>
          <w:bCs/>
          <w:szCs w:val="20"/>
        </w:rPr>
        <w:t xml:space="preserve">Vzhledem k tomu, že je v něm dětské hřiště, považuji za důležité, aby byl park čistý. Bohužel se velmi často stává, že </w:t>
      </w:r>
      <w:r w:rsidR="0051526D" w:rsidRPr="0051526D">
        <w:rPr>
          <w:bCs/>
          <w:szCs w:val="20"/>
        </w:rPr>
        <w:lastRenderedPageBreak/>
        <w:t>majitelé po svých psem neuklízí</w:t>
      </w:r>
      <w:r w:rsidR="0051526D">
        <w:rPr>
          <w:bCs/>
          <w:szCs w:val="20"/>
        </w:rPr>
        <w:t>,</w:t>
      </w:r>
      <w:r w:rsidR="0051526D" w:rsidRPr="0051526D">
        <w:rPr>
          <w:bCs/>
          <w:szCs w:val="20"/>
        </w:rPr>
        <w:t xml:space="preserve"> a proto se nabízí instalace boxu na sáčky na psí exkrementy. Instalaci upřednostňujeme uprostřed parku na dřevěný koš, spolu s cedulkou zákazu volného pobíhání psů.</w:t>
      </w:r>
      <w:r w:rsidR="0051526D">
        <w:rPr>
          <w:bCs/>
          <w:szCs w:val="20"/>
        </w:rPr>
        <w:t>“</w:t>
      </w:r>
    </w:p>
    <w:p w14:paraId="743F84EF" w14:textId="36C541DE" w:rsidR="001A2535" w:rsidRDefault="001A2535" w:rsidP="001A2535">
      <w:pPr>
        <w:tabs>
          <w:tab w:val="left" w:pos="567"/>
        </w:tabs>
        <w:rPr>
          <w:b/>
          <w:szCs w:val="20"/>
        </w:rPr>
      </w:pPr>
      <w:r>
        <w:rPr>
          <w:b/>
          <w:szCs w:val="20"/>
        </w:rPr>
        <w:t>Diskuse:</w:t>
      </w:r>
    </w:p>
    <w:p w14:paraId="487CB604" w14:textId="42AFA3F1" w:rsidR="005F4270" w:rsidRPr="00D41CF7" w:rsidRDefault="005F4270" w:rsidP="001A2535">
      <w:pPr>
        <w:tabs>
          <w:tab w:val="left" w:pos="567"/>
        </w:tabs>
        <w:rPr>
          <w:bCs/>
          <w:szCs w:val="20"/>
        </w:rPr>
      </w:pPr>
      <w:proofErr w:type="spellStart"/>
      <w:r w:rsidRPr="00D41CF7">
        <w:rPr>
          <w:bCs/>
          <w:szCs w:val="20"/>
        </w:rPr>
        <w:t>J.Mudr</w:t>
      </w:r>
      <w:proofErr w:type="spellEnd"/>
      <w:r w:rsidRPr="00D41CF7">
        <w:rPr>
          <w:bCs/>
          <w:szCs w:val="20"/>
        </w:rPr>
        <w:t xml:space="preserve"> upozornil, že umělé mikroténové sáčky nejsou zcela dobré. Podle něj by obec měla zvážit materiál sáčků.</w:t>
      </w:r>
    </w:p>
    <w:p w14:paraId="43DBAD93" w14:textId="77777777" w:rsidR="001A2535" w:rsidRDefault="001A2535" w:rsidP="001A253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1A2535" w:rsidRPr="00822F44" w14:paraId="2E78F8F4"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D9EB7D8" w14:textId="77777777" w:rsidR="001A2535" w:rsidRPr="00822F44" w:rsidRDefault="001A2535" w:rsidP="006F017B">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2CFFB256" w14:textId="77777777" w:rsidR="001A2535" w:rsidRPr="00822F44" w:rsidRDefault="001A2535" w:rsidP="006F017B">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6869510D" w14:textId="77777777" w:rsidR="001A2535" w:rsidRPr="00822F44" w:rsidRDefault="001A2535" w:rsidP="006F017B">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2B574853" w14:textId="77777777" w:rsidR="001A2535" w:rsidRPr="00822F44" w:rsidRDefault="001A2535" w:rsidP="006F017B">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4E7E6182" w14:textId="77777777" w:rsidR="001A2535" w:rsidRPr="00822F44" w:rsidRDefault="001A2535" w:rsidP="006F017B">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616F8B65" w14:textId="77777777" w:rsidR="001A2535" w:rsidRPr="00822F44" w:rsidRDefault="001A2535" w:rsidP="006F017B">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F43935C" w14:textId="77777777" w:rsidR="001A2535" w:rsidRPr="00822F44" w:rsidRDefault="001A2535" w:rsidP="006F017B">
            <w:pPr>
              <w:tabs>
                <w:tab w:val="left" w:pos="567"/>
              </w:tabs>
              <w:jc w:val="center"/>
              <w:rPr>
                <w:szCs w:val="20"/>
              </w:rPr>
            </w:pPr>
            <w:r>
              <w:rPr>
                <w:szCs w:val="20"/>
              </w:rPr>
              <w:t>Zdráhal</w:t>
            </w:r>
          </w:p>
        </w:tc>
      </w:tr>
      <w:tr w:rsidR="001472AF" w:rsidRPr="00822F44" w14:paraId="16F557CE"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07760B4A"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569BCE61"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3249376E"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3DE048C8"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605507FB"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1EC071E9"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7DEBC94" w14:textId="5E567B4E" w:rsidR="001472AF" w:rsidRPr="00822F44" w:rsidRDefault="005F4270" w:rsidP="00C74026">
            <w:pPr>
              <w:tabs>
                <w:tab w:val="left" w:pos="567"/>
              </w:tabs>
              <w:jc w:val="center"/>
              <w:rPr>
                <w:szCs w:val="20"/>
              </w:rPr>
            </w:pPr>
            <w:r>
              <w:rPr>
                <w:szCs w:val="20"/>
              </w:rPr>
              <w:t>-</w:t>
            </w:r>
          </w:p>
        </w:tc>
      </w:tr>
    </w:tbl>
    <w:p w14:paraId="06181C83" w14:textId="63E60BBA" w:rsidR="001425D0" w:rsidRDefault="001A2535" w:rsidP="00862276">
      <w:pPr>
        <w:rPr>
          <w:b/>
          <w:szCs w:val="20"/>
        </w:rPr>
      </w:pPr>
      <w:r>
        <w:rPr>
          <w:b/>
          <w:szCs w:val="20"/>
        </w:rPr>
        <w:t>Usnesení č. 22</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Pr>
          <w:szCs w:val="20"/>
        </w:rPr>
        <w:t xml:space="preserve"> schvaluje </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0051526D">
        <w:rPr>
          <w:szCs w:val="20"/>
        </w:rPr>
        <w:t>instalaci sáčků na psí exkrementy v parku obce.</w:t>
      </w:r>
    </w:p>
    <w:p w14:paraId="51D02182" w14:textId="77777777" w:rsidR="0051526D" w:rsidRPr="00DD0F1C" w:rsidRDefault="0051526D" w:rsidP="00F2454A">
      <w:pPr>
        <w:pStyle w:val="Nadpis1"/>
        <w:numPr>
          <w:ilvl w:val="0"/>
          <w:numId w:val="15"/>
        </w:numPr>
        <w:rPr>
          <w:szCs w:val="20"/>
        </w:rPr>
      </w:pPr>
      <w:bookmarkStart w:id="261" w:name="_Toc71734169"/>
      <w:bookmarkStart w:id="262" w:name="_Toc71734906"/>
      <w:bookmarkStart w:id="263" w:name="_Toc71735705"/>
      <w:bookmarkStart w:id="264" w:name="_Toc72161266"/>
      <w:r>
        <w:rPr>
          <w:szCs w:val="20"/>
        </w:rPr>
        <w:t>Pronájem obecního pozemku</w:t>
      </w:r>
      <w:bookmarkEnd w:id="261"/>
      <w:bookmarkEnd w:id="262"/>
      <w:bookmarkEnd w:id="263"/>
      <w:bookmarkEnd w:id="264"/>
    </w:p>
    <w:p w14:paraId="38A24E65" w14:textId="0C2B8203" w:rsidR="0051526D" w:rsidRPr="00783A1A" w:rsidRDefault="0051526D" w:rsidP="0051526D">
      <w:pPr>
        <w:tabs>
          <w:tab w:val="left" w:pos="567"/>
        </w:tabs>
        <w:rPr>
          <w:bCs/>
          <w:szCs w:val="20"/>
        </w:rPr>
      </w:pPr>
      <w:r>
        <w:rPr>
          <w:b/>
          <w:szCs w:val="20"/>
        </w:rPr>
        <w:t xml:space="preserve">Obsah: </w:t>
      </w:r>
      <w:r w:rsidR="00F2454A" w:rsidRPr="00F2454A">
        <w:rPr>
          <w:bCs/>
          <w:szCs w:val="20"/>
        </w:rPr>
        <w:t xml:space="preserve">Občan bydlící v č.p. </w:t>
      </w:r>
      <w:r w:rsidR="00F20C88">
        <w:rPr>
          <w:bCs/>
          <w:szCs w:val="20"/>
        </w:rPr>
        <w:t>---</w:t>
      </w:r>
      <w:r w:rsidR="00F2454A">
        <w:rPr>
          <w:b/>
          <w:szCs w:val="20"/>
        </w:rPr>
        <w:t xml:space="preserve"> </w:t>
      </w:r>
      <w:r>
        <w:rPr>
          <w:bCs/>
          <w:szCs w:val="20"/>
        </w:rPr>
        <w:t xml:space="preserve">žádá o pronájem </w:t>
      </w:r>
      <w:r w:rsidR="00F2454A">
        <w:rPr>
          <w:bCs/>
          <w:szCs w:val="20"/>
        </w:rPr>
        <w:t xml:space="preserve">části </w:t>
      </w:r>
      <w:r>
        <w:rPr>
          <w:bCs/>
          <w:szCs w:val="20"/>
        </w:rPr>
        <w:t>obecní</w:t>
      </w:r>
      <w:r w:rsidR="00F2454A">
        <w:rPr>
          <w:bCs/>
          <w:szCs w:val="20"/>
        </w:rPr>
        <w:t>ho</w:t>
      </w:r>
      <w:r>
        <w:rPr>
          <w:bCs/>
          <w:szCs w:val="20"/>
        </w:rPr>
        <w:t xml:space="preserve"> pozemk</w:t>
      </w:r>
      <w:r w:rsidR="00F2454A">
        <w:rPr>
          <w:bCs/>
          <w:szCs w:val="20"/>
        </w:rPr>
        <w:t>u</w:t>
      </w:r>
      <w:r>
        <w:rPr>
          <w:bCs/>
          <w:szCs w:val="20"/>
        </w:rPr>
        <w:t xml:space="preserve"> </w:t>
      </w:r>
      <w:proofErr w:type="spellStart"/>
      <w:r>
        <w:rPr>
          <w:bCs/>
          <w:szCs w:val="20"/>
        </w:rPr>
        <w:t>p.č</w:t>
      </w:r>
      <w:proofErr w:type="spellEnd"/>
      <w:r>
        <w:rPr>
          <w:bCs/>
          <w:szCs w:val="20"/>
        </w:rPr>
        <w:t xml:space="preserve">. </w:t>
      </w:r>
      <w:r w:rsidR="00F2454A">
        <w:rPr>
          <w:bCs/>
          <w:szCs w:val="20"/>
        </w:rPr>
        <w:t>261/24</w:t>
      </w:r>
      <w:r>
        <w:rPr>
          <w:bCs/>
          <w:szCs w:val="20"/>
        </w:rPr>
        <w:t>. Jedná se o dolní část</w:t>
      </w:r>
      <w:r w:rsidR="00F2454A">
        <w:rPr>
          <w:bCs/>
          <w:szCs w:val="20"/>
        </w:rPr>
        <w:t xml:space="preserve"> pozemku navazujícího na ulici Ve stráni.</w:t>
      </w:r>
      <w:r>
        <w:rPr>
          <w:bCs/>
          <w:szCs w:val="20"/>
        </w:rPr>
        <w:t xml:space="preserve"> Prostor </w:t>
      </w:r>
      <w:r w:rsidR="00F2454A">
        <w:rPr>
          <w:bCs/>
          <w:szCs w:val="20"/>
        </w:rPr>
        <w:t xml:space="preserve">chce vyčisti a upravit, částečně bude </w:t>
      </w:r>
      <w:r>
        <w:rPr>
          <w:bCs/>
          <w:szCs w:val="20"/>
        </w:rPr>
        <w:t xml:space="preserve">oplocen, ale cesty zůstanou průchozí. </w:t>
      </w:r>
    </w:p>
    <w:p w14:paraId="18124495" w14:textId="77777777" w:rsidR="0051526D" w:rsidRDefault="0051526D" w:rsidP="0051526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51526D" w:rsidRPr="00822F44" w14:paraId="0B66CD54"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0FDDC400" w14:textId="77777777" w:rsidR="0051526D" w:rsidRPr="00822F44" w:rsidRDefault="0051526D" w:rsidP="006F017B">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49B4EC7F" w14:textId="77777777" w:rsidR="0051526D" w:rsidRPr="00822F44" w:rsidRDefault="0051526D" w:rsidP="006F017B">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3CE19C54" w14:textId="77777777" w:rsidR="0051526D" w:rsidRPr="00822F44" w:rsidRDefault="0051526D" w:rsidP="006F017B">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36371457" w14:textId="77777777" w:rsidR="0051526D" w:rsidRPr="00822F44" w:rsidRDefault="0051526D" w:rsidP="006F017B">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7A140E91" w14:textId="77777777" w:rsidR="0051526D" w:rsidRPr="00822F44" w:rsidRDefault="0051526D" w:rsidP="006F017B">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6E7FBD05" w14:textId="77777777" w:rsidR="0051526D" w:rsidRPr="00822F44" w:rsidRDefault="0051526D" w:rsidP="006F017B">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5835BD5" w14:textId="77777777" w:rsidR="0051526D" w:rsidRPr="00822F44" w:rsidRDefault="0051526D" w:rsidP="006F017B">
            <w:pPr>
              <w:tabs>
                <w:tab w:val="left" w:pos="567"/>
              </w:tabs>
              <w:jc w:val="center"/>
              <w:rPr>
                <w:szCs w:val="20"/>
              </w:rPr>
            </w:pPr>
            <w:r>
              <w:rPr>
                <w:szCs w:val="20"/>
              </w:rPr>
              <w:t>Zdráhal</w:t>
            </w:r>
          </w:p>
        </w:tc>
      </w:tr>
      <w:tr w:rsidR="001472AF" w:rsidRPr="00822F44" w14:paraId="276C3044"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D362BBD"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0238CA74"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7BB80FB"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4F5009E8"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4C98E944"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3B3BAE40"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B9893D4" w14:textId="05A2CD27" w:rsidR="001472AF" w:rsidRPr="00822F44" w:rsidRDefault="00D41CF7" w:rsidP="00C74026">
            <w:pPr>
              <w:tabs>
                <w:tab w:val="left" w:pos="567"/>
              </w:tabs>
              <w:jc w:val="center"/>
              <w:rPr>
                <w:szCs w:val="20"/>
              </w:rPr>
            </w:pPr>
            <w:r>
              <w:rPr>
                <w:szCs w:val="20"/>
              </w:rPr>
              <w:t>-</w:t>
            </w:r>
          </w:p>
        </w:tc>
      </w:tr>
    </w:tbl>
    <w:p w14:paraId="56672F4A" w14:textId="0B6AFF77" w:rsidR="00D07001" w:rsidRDefault="0051526D" w:rsidP="0051526D">
      <w:pPr>
        <w:rPr>
          <w:bCs/>
          <w:szCs w:val="20"/>
        </w:rPr>
      </w:pPr>
      <w:r>
        <w:rPr>
          <w:b/>
          <w:szCs w:val="20"/>
        </w:rPr>
        <w:t>Usnesení č. 2</w:t>
      </w:r>
      <w:r w:rsidR="00F2454A">
        <w:rPr>
          <w:b/>
          <w:szCs w:val="20"/>
        </w:rPr>
        <w:t>3</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Pr>
          <w:szCs w:val="20"/>
        </w:rPr>
        <w:t xml:space="preserve"> schvaluje záměr pronájmu </w:t>
      </w:r>
      <w:r w:rsidR="00F2454A">
        <w:rPr>
          <w:szCs w:val="20"/>
        </w:rPr>
        <w:t xml:space="preserve">části </w:t>
      </w:r>
      <w:r>
        <w:rPr>
          <w:szCs w:val="20"/>
        </w:rPr>
        <w:t>pozemk</w:t>
      </w:r>
      <w:r w:rsidR="00F2454A">
        <w:rPr>
          <w:szCs w:val="20"/>
        </w:rPr>
        <w:t>u</w:t>
      </w:r>
      <w:r>
        <w:rPr>
          <w:szCs w:val="20"/>
        </w:rPr>
        <w:t xml:space="preserve"> </w:t>
      </w:r>
      <w:proofErr w:type="spellStart"/>
      <w:r>
        <w:rPr>
          <w:szCs w:val="20"/>
        </w:rPr>
        <w:t>p.č</w:t>
      </w:r>
      <w:proofErr w:type="spellEnd"/>
      <w:r w:rsidR="00F2454A">
        <w:rPr>
          <w:szCs w:val="20"/>
        </w:rPr>
        <w:t xml:space="preserve"> </w:t>
      </w:r>
      <w:r w:rsidR="00F2454A">
        <w:rPr>
          <w:bCs/>
          <w:szCs w:val="20"/>
        </w:rPr>
        <w:t xml:space="preserve">261/24 o výměře </w:t>
      </w:r>
      <w:r w:rsidR="00F2454A" w:rsidRPr="00F2454A">
        <w:rPr>
          <w:bCs/>
          <w:szCs w:val="20"/>
        </w:rPr>
        <w:t>340 m</w:t>
      </w:r>
      <w:r w:rsidR="00F2454A" w:rsidRPr="00F2454A">
        <w:rPr>
          <w:bCs/>
          <w:szCs w:val="20"/>
          <w:vertAlign w:val="superscript"/>
        </w:rPr>
        <w:t>2</w:t>
      </w:r>
      <w:r w:rsidR="00F2454A">
        <w:rPr>
          <w:bCs/>
          <w:szCs w:val="20"/>
        </w:rPr>
        <w:t>.</w:t>
      </w:r>
    </w:p>
    <w:p w14:paraId="1F37AB61" w14:textId="77777777" w:rsidR="00B94318" w:rsidRPr="00DD0F1C" w:rsidRDefault="00B94318" w:rsidP="00B94318">
      <w:pPr>
        <w:pStyle w:val="Nadpis1"/>
        <w:numPr>
          <w:ilvl w:val="0"/>
          <w:numId w:val="15"/>
        </w:numPr>
        <w:rPr>
          <w:szCs w:val="20"/>
        </w:rPr>
      </w:pPr>
      <w:bookmarkStart w:id="265" w:name="_Toc72161267"/>
      <w:r>
        <w:rPr>
          <w:szCs w:val="20"/>
        </w:rPr>
        <w:t>Prodej obecních pozemků</w:t>
      </w:r>
      <w:bookmarkEnd w:id="265"/>
    </w:p>
    <w:p w14:paraId="35B67A96" w14:textId="68A6A9B5" w:rsidR="00B94318" w:rsidRPr="00C8451A" w:rsidRDefault="00B94318" w:rsidP="00B94318">
      <w:pPr>
        <w:tabs>
          <w:tab w:val="left" w:pos="567"/>
        </w:tabs>
        <w:rPr>
          <w:bCs/>
          <w:szCs w:val="20"/>
        </w:rPr>
      </w:pPr>
      <w:r>
        <w:rPr>
          <w:b/>
          <w:szCs w:val="20"/>
        </w:rPr>
        <w:t xml:space="preserve">Obsah: </w:t>
      </w:r>
      <w:r>
        <w:rPr>
          <w:bCs/>
          <w:szCs w:val="20"/>
        </w:rPr>
        <w:t xml:space="preserve">Majitel </w:t>
      </w:r>
      <w:r w:rsidR="006031ED">
        <w:rPr>
          <w:bCs/>
          <w:szCs w:val="20"/>
        </w:rPr>
        <w:t xml:space="preserve">chaty </w:t>
      </w:r>
      <w:proofErr w:type="spellStart"/>
      <w:r w:rsidR="006031ED">
        <w:rPr>
          <w:bCs/>
          <w:szCs w:val="20"/>
        </w:rPr>
        <w:t>č.e</w:t>
      </w:r>
      <w:proofErr w:type="spellEnd"/>
      <w:r w:rsidR="006031ED">
        <w:rPr>
          <w:bCs/>
          <w:szCs w:val="20"/>
        </w:rPr>
        <w:t xml:space="preserve">. </w:t>
      </w:r>
      <w:r w:rsidR="00F20C88">
        <w:rPr>
          <w:bCs/>
          <w:szCs w:val="20"/>
        </w:rPr>
        <w:t>---</w:t>
      </w:r>
      <w:r>
        <w:rPr>
          <w:bCs/>
          <w:szCs w:val="20"/>
        </w:rPr>
        <w:t xml:space="preserve"> má </w:t>
      </w:r>
      <w:r w:rsidR="006031ED">
        <w:rPr>
          <w:bCs/>
          <w:szCs w:val="20"/>
        </w:rPr>
        <w:t>část své ch</w:t>
      </w:r>
      <w:r w:rsidR="00CC1508">
        <w:rPr>
          <w:bCs/>
          <w:szCs w:val="20"/>
        </w:rPr>
        <w:t>a</w:t>
      </w:r>
      <w:r w:rsidR="006031ED">
        <w:rPr>
          <w:bCs/>
          <w:szCs w:val="20"/>
        </w:rPr>
        <w:t xml:space="preserve">ty na obecním pozemku a také část jeho zahrady je obecní. </w:t>
      </w:r>
      <w:r>
        <w:rPr>
          <w:bCs/>
          <w:szCs w:val="20"/>
        </w:rPr>
        <w:t xml:space="preserve">Nyní by </w:t>
      </w:r>
      <w:r w:rsidR="006031ED">
        <w:rPr>
          <w:bCs/>
          <w:szCs w:val="20"/>
        </w:rPr>
        <w:t>pozemky</w:t>
      </w:r>
      <w:r>
        <w:rPr>
          <w:bCs/>
          <w:szCs w:val="20"/>
        </w:rPr>
        <w:t xml:space="preserve"> rád odkoupil. </w:t>
      </w:r>
    </w:p>
    <w:p w14:paraId="1D941583" w14:textId="77777777" w:rsidR="00B94318" w:rsidRDefault="00B94318" w:rsidP="00B94318">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B94318" w:rsidRPr="00822F44" w14:paraId="670D6B08"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550A11B7" w14:textId="77777777" w:rsidR="00B94318" w:rsidRPr="00822F44" w:rsidRDefault="00B94318" w:rsidP="00667277">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14:paraId="7E566C1F" w14:textId="77777777" w:rsidR="00B94318" w:rsidRPr="00822F44" w:rsidRDefault="00B94318" w:rsidP="00667277">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14:paraId="547EEEE0" w14:textId="77777777" w:rsidR="00B94318" w:rsidRPr="00822F44" w:rsidRDefault="00B94318" w:rsidP="00667277">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14:paraId="249EECE8" w14:textId="77777777" w:rsidR="00B94318" w:rsidRPr="00822F44" w:rsidRDefault="00B94318" w:rsidP="00667277">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14:paraId="7FF33879" w14:textId="77777777" w:rsidR="00B94318" w:rsidRPr="00822F44" w:rsidRDefault="00B94318" w:rsidP="00667277">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14:paraId="30CA8301" w14:textId="77777777" w:rsidR="00B94318" w:rsidRPr="00822F44" w:rsidRDefault="00B94318" w:rsidP="00667277">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4107961" w14:textId="77777777" w:rsidR="00B94318" w:rsidRPr="00822F44" w:rsidRDefault="00B94318" w:rsidP="00667277">
            <w:pPr>
              <w:tabs>
                <w:tab w:val="left" w:pos="567"/>
              </w:tabs>
              <w:jc w:val="center"/>
              <w:rPr>
                <w:szCs w:val="20"/>
              </w:rPr>
            </w:pPr>
            <w:r>
              <w:rPr>
                <w:szCs w:val="20"/>
              </w:rPr>
              <w:t>Zdráhal</w:t>
            </w:r>
          </w:p>
        </w:tc>
      </w:tr>
      <w:tr w:rsidR="001472AF" w:rsidRPr="00822F44" w14:paraId="21B97666" w14:textId="77777777" w:rsidTr="001472AF">
        <w:trPr>
          <w:trHeight w:val="85"/>
        </w:trPr>
        <w:tc>
          <w:tcPr>
            <w:tcW w:w="1255" w:type="dxa"/>
            <w:tcBorders>
              <w:top w:val="single" w:sz="4" w:space="0" w:color="000000"/>
              <w:left w:val="single" w:sz="4" w:space="0" w:color="000000"/>
              <w:bottom w:val="single" w:sz="4" w:space="0" w:color="000000"/>
            </w:tcBorders>
            <w:shd w:val="clear" w:color="auto" w:fill="auto"/>
          </w:tcPr>
          <w:p w14:paraId="7C846B1B" w14:textId="77777777" w:rsidR="001472AF" w:rsidRPr="00822F44" w:rsidRDefault="001472AF" w:rsidP="00C74026">
            <w:pPr>
              <w:tabs>
                <w:tab w:val="left" w:pos="567"/>
              </w:tabs>
              <w:jc w:val="center"/>
              <w:rPr>
                <w:szCs w:val="20"/>
              </w:rPr>
            </w:pPr>
            <w:r>
              <w:rPr>
                <w:szCs w:val="20"/>
              </w:rPr>
              <w:t>-</w:t>
            </w:r>
          </w:p>
        </w:tc>
        <w:tc>
          <w:tcPr>
            <w:tcW w:w="1256" w:type="dxa"/>
            <w:tcBorders>
              <w:top w:val="single" w:sz="4" w:space="0" w:color="000000"/>
              <w:left w:val="single" w:sz="4" w:space="0" w:color="000000"/>
              <w:bottom w:val="single" w:sz="4" w:space="0" w:color="000000"/>
            </w:tcBorders>
            <w:shd w:val="clear" w:color="auto" w:fill="auto"/>
          </w:tcPr>
          <w:p w14:paraId="7F0DD2CE"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05D2D89"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21A8AE9F" w14:textId="77777777" w:rsidR="001472AF" w:rsidRPr="00822F44" w:rsidRDefault="001472AF" w:rsidP="00C74026">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14:paraId="5F3FD909"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14:paraId="5F24A034" w14:textId="77777777" w:rsidR="001472AF" w:rsidRPr="00822F44" w:rsidRDefault="001472AF" w:rsidP="00C74026">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1B22D105" w14:textId="6A06683F" w:rsidR="001472AF" w:rsidRPr="00822F44" w:rsidRDefault="00D41CF7" w:rsidP="00C74026">
            <w:pPr>
              <w:tabs>
                <w:tab w:val="left" w:pos="567"/>
              </w:tabs>
              <w:jc w:val="center"/>
              <w:rPr>
                <w:szCs w:val="20"/>
              </w:rPr>
            </w:pPr>
            <w:r>
              <w:rPr>
                <w:szCs w:val="20"/>
              </w:rPr>
              <w:t>-</w:t>
            </w:r>
          </w:p>
        </w:tc>
      </w:tr>
    </w:tbl>
    <w:p w14:paraId="75783289" w14:textId="18904BEC" w:rsidR="00B94318" w:rsidRPr="000649DC" w:rsidRDefault="00B94318" w:rsidP="0051526D">
      <w:pPr>
        <w:rPr>
          <w:b/>
          <w:szCs w:val="20"/>
        </w:rPr>
      </w:pPr>
      <w:r>
        <w:rPr>
          <w:b/>
          <w:szCs w:val="20"/>
        </w:rPr>
        <w:t xml:space="preserve">Usnesení č. </w:t>
      </w:r>
      <w:r w:rsidR="00152573">
        <w:rPr>
          <w:b/>
          <w:szCs w:val="20"/>
        </w:rPr>
        <w:t>24</w:t>
      </w:r>
      <w:r w:rsidRPr="00822F44">
        <w:rPr>
          <w:b/>
          <w:szCs w:val="20"/>
        </w:rPr>
        <w:t>-</w:t>
      </w:r>
      <w:r>
        <w:rPr>
          <w:b/>
          <w:szCs w:val="20"/>
        </w:rPr>
        <w:t>18-2021</w:t>
      </w:r>
      <w:r w:rsidRPr="00822F44">
        <w:rPr>
          <w:b/>
          <w:szCs w:val="20"/>
        </w:rPr>
        <w:t>/</w:t>
      </w:r>
      <w:proofErr w:type="spellStart"/>
      <w:r w:rsidRPr="00822F44">
        <w:rPr>
          <w:b/>
          <w:szCs w:val="20"/>
        </w:rPr>
        <w:t>ZO</w:t>
      </w:r>
      <w:proofErr w:type="spellEnd"/>
      <w:r w:rsidRPr="00822F44">
        <w:rPr>
          <w:b/>
          <w:szCs w:val="20"/>
        </w:rPr>
        <w:t xml:space="preserve">: </w:t>
      </w:r>
      <w:proofErr w:type="spellStart"/>
      <w:r w:rsidRPr="00822F44">
        <w:rPr>
          <w:szCs w:val="20"/>
        </w:rPr>
        <w:t>ZO</w:t>
      </w:r>
      <w:proofErr w:type="spellEnd"/>
      <w:r>
        <w:rPr>
          <w:szCs w:val="20"/>
        </w:rPr>
        <w:t xml:space="preserve"> schvaluje záměr prodeje obecního pozemku </w:t>
      </w:r>
      <w:proofErr w:type="spellStart"/>
      <w:r>
        <w:rPr>
          <w:szCs w:val="20"/>
        </w:rPr>
        <w:t>p.č</w:t>
      </w:r>
      <w:proofErr w:type="spellEnd"/>
      <w:r>
        <w:rPr>
          <w:szCs w:val="20"/>
        </w:rPr>
        <w:t>. 2</w:t>
      </w:r>
      <w:r w:rsidR="006031ED">
        <w:rPr>
          <w:szCs w:val="20"/>
        </w:rPr>
        <w:t>82/20</w:t>
      </w:r>
      <w:r>
        <w:rPr>
          <w:szCs w:val="20"/>
        </w:rPr>
        <w:t xml:space="preserve"> o výměře </w:t>
      </w:r>
      <w:r w:rsidR="006031ED">
        <w:rPr>
          <w:szCs w:val="20"/>
        </w:rPr>
        <w:t>384</w:t>
      </w:r>
      <w:r>
        <w:rPr>
          <w:szCs w:val="20"/>
        </w:rPr>
        <w:t xml:space="preserve"> m</w:t>
      </w:r>
      <w:r>
        <w:rPr>
          <w:szCs w:val="20"/>
          <w:vertAlign w:val="superscript"/>
        </w:rPr>
        <w:t>2</w:t>
      </w:r>
      <w:r w:rsidR="006031ED">
        <w:rPr>
          <w:szCs w:val="20"/>
          <w:vertAlign w:val="superscript"/>
        </w:rPr>
        <w:t xml:space="preserve"> </w:t>
      </w:r>
      <w:r w:rsidR="006031ED">
        <w:rPr>
          <w:szCs w:val="20"/>
        </w:rPr>
        <w:t xml:space="preserve">a pozemku </w:t>
      </w:r>
      <w:proofErr w:type="spellStart"/>
      <w:r w:rsidR="006031ED">
        <w:rPr>
          <w:szCs w:val="20"/>
        </w:rPr>
        <w:t>p.č</w:t>
      </w:r>
      <w:proofErr w:type="spellEnd"/>
      <w:r w:rsidR="006031ED">
        <w:rPr>
          <w:szCs w:val="20"/>
        </w:rPr>
        <w:t>. st. 461 o výměře 6 m</w:t>
      </w:r>
      <w:r w:rsidR="006031ED">
        <w:rPr>
          <w:szCs w:val="20"/>
          <w:vertAlign w:val="superscript"/>
        </w:rPr>
        <w:t>2</w:t>
      </w:r>
      <w:r>
        <w:rPr>
          <w:szCs w:val="20"/>
        </w:rPr>
        <w:t>.</w:t>
      </w:r>
    </w:p>
    <w:p w14:paraId="01746138" w14:textId="59A745C8" w:rsidR="00D07001" w:rsidRDefault="00D07001" w:rsidP="00B94318">
      <w:pPr>
        <w:pStyle w:val="Nadpis1"/>
        <w:numPr>
          <w:ilvl w:val="0"/>
          <w:numId w:val="15"/>
        </w:numPr>
        <w:rPr>
          <w:szCs w:val="20"/>
        </w:rPr>
      </w:pPr>
      <w:bookmarkStart w:id="266" w:name="_Toc71735706"/>
      <w:bookmarkStart w:id="267" w:name="_Toc72161268"/>
      <w:r>
        <w:rPr>
          <w:szCs w:val="20"/>
        </w:rPr>
        <w:t>Různé</w:t>
      </w:r>
      <w:bookmarkEnd w:id="266"/>
      <w:bookmarkEnd w:id="267"/>
    </w:p>
    <w:p w14:paraId="012CF70E" w14:textId="47DDD30A" w:rsidR="00D8390D" w:rsidRPr="00D8390D" w:rsidRDefault="00480DC0" w:rsidP="00D8390D">
      <w:proofErr w:type="spellStart"/>
      <w:r>
        <w:t>M.Hodek</w:t>
      </w:r>
      <w:proofErr w:type="spellEnd"/>
      <w:r>
        <w:t xml:space="preserve"> se zeptal na využití obecního bytu poté, co jej opustí stávající návštěvníci.</w:t>
      </w:r>
      <w:r>
        <w:br/>
      </w:r>
      <w:proofErr w:type="spellStart"/>
      <w:r>
        <w:t>P.Schmidt</w:t>
      </w:r>
      <w:proofErr w:type="spellEnd"/>
      <w:r>
        <w:t xml:space="preserve"> sdělil, že je součástí obecního bytového fondu a tento status nebude obec měnit. Obec </w:t>
      </w:r>
      <w:r w:rsidR="00CA1443">
        <w:t>si chce byty nadále ponechat</w:t>
      </w:r>
      <w:r>
        <w:t xml:space="preserve"> pro nutné potřeby.</w:t>
      </w:r>
    </w:p>
    <w:p w14:paraId="159C3412" w14:textId="24865807" w:rsidR="00D07001" w:rsidRDefault="00D07001" w:rsidP="0051526D">
      <w:pPr>
        <w:rPr>
          <w:bCs/>
          <w:szCs w:val="20"/>
        </w:rPr>
      </w:pPr>
    </w:p>
    <w:p w14:paraId="49E27C28" w14:textId="77777777" w:rsidR="00D41CF7" w:rsidRDefault="00D41CF7" w:rsidP="00D41CF7">
      <w:pPr>
        <w:rPr>
          <w:szCs w:val="20"/>
        </w:rPr>
      </w:pPr>
    </w:p>
    <w:p w14:paraId="1229B80F" w14:textId="47FD885A" w:rsidR="00D41CF7" w:rsidRDefault="00D41CF7" w:rsidP="00D41CF7">
      <w:pPr>
        <w:rPr>
          <w:szCs w:val="20"/>
        </w:rPr>
      </w:pPr>
      <w:r>
        <w:rPr>
          <w:szCs w:val="20"/>
        </w:rPr>
        <w:t>V Černolicích dne 19.5.2021</w:t>
      </w:r>
    </w:p>
    <w:p w14:paraId="6586E273" w14:textId="77777777" w:rsidR="00D41CF7" w:rsidRDefault="00D41CF7" w:rsidP="00D41CF7">
      <w:pPr>
        <w:rPr>
          <w:szCs w:val="20"/>
        </w:rPr>
      </w:pPr>
    </w:p>
    <w:p w14:paraId="02AA4F2A" w14:textId="77777777" w:rsidR="00D41CF7" w:rsidRDefault="00D41CF7" w:rsidP="00D41CF7">
      <w:pPr>
        <w:rPr>
          <w:szCs w:val="20"/>
        </w:rPr>
      </w:pPr>
    </w:p>
    <w:p w14:paraId="5AABBB9F" w14:textId="77777777" w:rsidR="00D41CF7" w:rsidRDefault="00D41CF7" w:rsidP="00D41CF7">
      <w:pPr>
        <w:rPr>
          <w:szCs w:val="20"/>
        </w:rPr>
      </w:pPr>
      <w:r>
        <w:rPr>
          <w:szCs w:val="20"/>
        </w:rPr>
        <w:t xml:space="preserve">Ověřovatel: …………………………………     </w:t>
      </w:r>
      <w:r>
        <w:rPr>
          <w:szCs w:val="20"/>
        </w:rPr>
        <w:tab/>
      </w:r>
      <w:r>
        <w:rPr>
          <w:szCs w:val="20"/>
        </w:rPr>
        <w:tab/>
        <w:t>Ověřovatel: ………………………………….</w:t>
      </w:r>
      <w:r>
        <w:rPr>
          <w:szCs w:val="20"/>
        </w:rPr>
        <w:tab/>
      </w:r>
    </w:p>
    <w:p w14:paraId="0949B9E7" w14:textId="77777777" w:rsidR="00D41CF7" w:rsidRDefault="00D41CF7" w:rsidP="00D41CF7">
      <w:pPr>
        <w:rPr>
          <w:szCs w:val="20"/>
        </w:rPr>
      </w:pPr>
    </w:p>
    <w:p w14:paraId="6C6D960D" w14:textId="77777777" w:rsidR="00D41CF7" w:rsidRDefault="00D41CF7" w:rsidP="00D41CF7">
      <w:pPr>
        <w:rPr>
          <w:szCs w:val="20"/>
        </w:rPr>
      </w:pPr>
    </w:p>
    <w:p w14:paraId="43226756" w14:textId="77777777" w:rsidR="00D41CF7" w:rsidRDefault="00D41CF7" w:rsidP="00D41CF7">
      <w:pPr>
        <w:rPr>
          <w:b/>
          <w:szCs w:val="20"/>
        </w:rPr>
      </w:pPr>
      <w:r>
        <w:rPr>
          <w:szCs w:val="20"/>
        </w:rPr>
        <w:t>Starosta: ……………………………………</w:t>
      </w:r>
    </w:p>
    <w:p w14:paraId="50EBD4F1" w14:textId="43DA29B3" w:rsidR="00D07001" w:rsidRPr="00C8451A" w:rsidRDefault="00D07001" w:rsidP="0051526D">
      <w:pPr>
        <w:rPr>
          <w:b/>
          <w:szCs w:val="20"/>
        </w:rPr>
      </w:pPr>
    </w:p>
    <w:sectPr w:rsidR="00D07001" w:rsidRPr="00C8451A" w:rsidSect="00D01100">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11B6" w14:textId="77777777" w:rsidR="00D10FD8" w:rsidRDefault="00D10FD8" w:rsidP="00D10FD8">
      <w:r>
        <w:separator/>
      </w:r>
    </w:p>
  </w:endnote>
  <w:endnote w:type="continuationSeparator" w:id="0">
    <w:p w14:paraId="4327874C" w14:textId="77777777" w:rsidR="00D10FD8" w:rsidRDefault="00D10FD8" w:rsidP="00D1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0C32" w14:textId="77777777" w:rsidR="00D10FD8" w:rsidRDefault="00D10F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741997"/>
      <w:docPartObj>
        <w:docPartGallery w:val="Page Numbers (Bottom of Page)"/>
        <w:docPartUnique/>
      </w:docPartObj>
    </w:sdtPr>
    <w:sdtEndPr/>
    <w:sdtContent>
      <w:p w14:paraId="45667234" w14:textId="3206D1AC" w:rsidR="00D10FD8" w:rsidRDefault="00D10FD8">
        <w:pPr>
          <w:pStyle w:val="Zpat"/>
          <w:jc w:val="center"/>
        </w:pPr>
        <w:r>
          <w:fldChar w:fldCharType="begin"/>
        </w:r>
        <w:r>
          <w:instrText>PAGE   \* MERGEFORMAT</w:instrText>
        </w:r>
        <w:r>
          <w:fldChar w:fldCharType="separate"/>
        </w:r>
        <w:r>
          <w:t>2</w:t>
        </w:r>
        <w:r>
          <w:fldChar w:fldCharType="end"/>
        </w:r>
      </w:p>
    </w:sdtContent>
  </w:sdt>
  <w:p w14:paraId="7A4020E4" w14:textId="77777777" w:rsidR="00D10FD8" w:rsidRDefault="00D10F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3AF" w14:textId="77777777" w:rsidR="00D10FD8" w:rsidRDefault="00D10F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1974" w14:textId="77777777" w:rsidR="00D10FD8" w:rsidRDefault="00D10FD8" w:rsidP="00D10FD8">
      <w:r>
        <w:separator/>
      </w:r>
    </w:p>
  </w:footnote>
  <w:footnote w:type="continuationSeparator" w:id="0">
    <w:p w14:paraId="1CC91CBE" w14:textId="77777777" w:rsidR="00D10FD8" w:rsidRDefault="00D10FD8" w:rsidP="00D10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EF3" w14:textId="77777777" w:rsidR="00D10FD8" w:rsidRDefault="00D10F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0121" w14:textId="63C5BBAB" w:rsidR="00D10FD8" w:rsidRDefault="00D10FD8">
    <w:pPr>
      <w:pStyle w:val="Zhlav"/>
    </w:pPr>
    <w:r>
      <w:ptab w:relativeTo="margin" w:alignment="center" w:leader="none"/>
    </w:r>
    <w:r>
      <w:ptab w:relativeTo="margin" w:alignment="right" w:leader="none"/>
    </w:r>
    <w:r>
      <w:t>19.5.2021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1DC7" w14:textId="77777777" w:rsidR="00D10FD8" w:rsidRDefault="00D10F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914110"/>
    <w:multiLevelType w:val="hybridMultilevel"/>
    <w:tmpl w:val="5C548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FC08E4"/>
    <w:multiLevelType w:val="hybridMultilevel"/>
    <w:tmpl w:val="596CF5EC"/>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4C07E0"/>
    <w:multiLevelType w:val="hybridMultilevel"/>
    <w:tmpl w:val="EF80C4D4"/>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051A09"/>
    <w:multiLevelType w:val="hybridMultilevel"/>
    <w:tmpl w:val="A1E8B036"/>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8D0FE2"/>
    <w:multiLevelType w:val="hybridMultilevel"/>
    <w:tmpl w:val="E196C996"/>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462A1F"/>
    <w:multiLevelType w:val="hybridMultilevel"/>
    <w:tmpl w:val="EF80C4D4"/>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4D0264"/>
    <w:multiLevelType w:val="hybridMultilevel"/>
    <w:tmpl w:val="EF80C4D4"/>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00235"/>
    <w:multiLevelType w:val="hybridMultilevel"/>
    <w:tmpl w:val="9D565B22"/>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20" w15:restartNumberingAfterBreak="0">
    <w:nsid w:val="355E0C67"/>
    <w:multiLevelType w:val="hybridMultilevel"/>
    <w:tmpl w:val="EF80C4D4"/>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5D4903"/>
    <w:multiLevelType w:val="hybridMultilevel"/>
    <w:tmpl w:val="3BEE8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D631A7"/>
    <w:multiLevelType w:val="hybridMultilevel"/>
    <w:tmpl w:val="EF80C4D4"/>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C19C4"/>
    <w:multiLevelType w:val="hybridMultilevel"/>
    <w:tmpl w:val="7EF6003E"/>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6218E4"/>
    <w:multiLevelType w:val="hybridMultilevel"/>
    <w:tmpl w:val="2AC8AA8E"/>
    <w:lvl w:ilvl="0" w:tplc="CF1CE55A">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9209C6"/>
    <w:multiLevelType w:val="hybridMultilevel"/>
    <w:tmpl w:val="9BB29AF4"/>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C102AF"/>
    <w:multiLevelType w:val="hybridMultilevel"/>
    <w:tmpl w:val="12AA576C"/>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0066F9"/>
    <w:multiLevelType w:val="hybridMultilevel"/>
    <w:tmpl w:val="6016B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685E9F"/>
    <w:multiLevelType w:val="hybridMultilevel"/>
    <w:tmpl w:val="21FC25AA"/>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0C78AD"/>
    <w:multiLevelType w:val="hybridMultilevel"/>
    <w:tmpl w:val="9D565B22"/>
    <w:lvl w:ilvl="0" w:tplc="8C0C35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6"/>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27"/>
  </w:num>
  <w:num w:numId="14">
    <w:abstractNumId w:val="37"/>
  </w:num>
  <w:num w:numId="15">
    <w:abstractNumId w:val="29"/>
  </w:num>
  <w:num w:numId="16">
    <w:abstractNumId w:val="25"/>
  </w:num>
  <w:num w:numId="17">
    <w:abstractNumId w:val="31"/>
  </w:num>
  <w:num w:numId="18">
    <w:abstractNumId w:val="21"/>
  </w:num>
  <w:num w:numId="19">
    <w:abstractNumId w:val="16"/>
  </w:num>
  <w:num w:numId="20">
    <w:abstractNumId w:val="33"/>
  </w:num>
  <w:num w:numId="21">
    <w:abstractNumId w:val="8"/>
  </w:num>
  <w:num w:numId="22">
    <w:abstractNumId w:val="22"/>
  </w:num>
  <w:num w:numId="23">
    <w:abstractNumId w:val="34"/>
  </w:num>
  <w:num w:numId="24">
    <w:abstractNumId w:val="28"/>
  </w:num>
  <w:num w:numId="25">
    <w:abstractNumId w:val="9"/>
  </w:num>
  <w:num w:numId="26">
    <w:abstractNumId w:val="20"/>
  </w:num>
  <w:num w:numId="27">
    <w:abstractNumId w:val="17"/>
  </w:num>
  <w:num w:numId="28">
    <w:abstractNumId w:val="23"/>
  </w:num>
  <w:num w:numId="29">
    <w:abstractNumId w:val="15"/>
  </w:num>
  <w:num w:numId="30">
    <w:abstractNumId w:val="12"/>
  </w:num>
  <w:num w:numId="31">
    <w:abstractNumId w:val="14"/>
  </w:num>
  <w:num w:numId="32">
    <w:abstractNumId w:val="35"/>
  </w:num>
  <w:num w:numId="33">
    <w:abstractNumId w:val="18"/>
  </w:num>
  <w:num w:numId="34">
    <w:abstractNumId w:val="36"/>
  </w:num>
  <w:num w:numId="35">
    <w:abstractNumId w:val="13"/>
  </w:num>
  <w:num w:numId="36">
    <w:abstractNumId w:val="24"/>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0303D"/>
    <w:rsid w:val="00004314"/>
    <w:rsid w:val="00015777"/>
    <w:rsid w:val="000542C2"/>
    <w:rsid w:val="0005707E"/>
    <w:rsid w:val="000606AA"/>
    <w:rsid w:val="000649DC"/>
    <w:rsid w:val="00064A0D"/>
    <w:rsid w:val="00073296"/>
    <w:rsid w:val="0007584F"/>
    <w:rsid w:val="000758E6"/>
    <w:rsid w:val="00077519"/>
    <w:rsid w:val="0008503B"/>
    <w:rsid w:val="00085E0D"/>
    <w:rsid w:val="000B1CC5"/>
    <w:rsid w:val="000C257C"/>
    <w:rsid w:val="000C48BA"/>
    <w:rsid w:val="000E091E"/>
    <w:rsid w:val="000E2FCE"/>
    <w:rsid w:val="000F3EA2"/>
    <w:rsid w:val="000F5D09"/>
    <w:rsid w:val="00100704"/>
    <w:rsid w:val="00100F24"/>
    <w:rsid w:val="00102F6B"/>
    <w:rsid w:val="0010336F"/>
    <w:rsid w:val="00106D22"/>
    <w:rsid w:val="00106F64"/>
    <w:rsid w:val="001125C6"/>
    <w:rsid w:val="0011325D"/>
    <w:rsid w:val="001134DF"/>
    <w:rsid w:val="001262D1"/>
    <w:rsid w:val="00127626"/>
    <w:rsid w:val="00130BBD"/>
    <w:rsid w:val="0013328D"/>
    <w:rsid w:val="00136E7F"/>
    <w:rsid w:val="00142017"/>
    <w:rsid w:val="001425D0"/>
    <w:rsid w:val="001472AF"/>
    <w:rsid w:val="00152573"/>
    <w:rsid w:val="0015456C"/>
    <w:rsid w:val="00160527"/>
    <w:rsid w:val="00173E87"/>
    <w:rsid w:val="0017796B"/>
    <w:rsid w:val="001876A6"/>
    <w:rsid w:val="00192688"/>
    <w:rsid w:val="001949EA"/>
    <w:rsid w:val="001A0A85"/>
    <w:rsid w:val="001A0BED"/>
    <w:rsid w:val="001A1D5B"/>
    <w:rsid w:val="001A2535"/>
    <w:rsid w:val="001A3120"/>
    <w:rsid w:val="001A547F"/>
    <w:rsid w:val="001A57F0"/>
    <w:rsid w:val="001B4503"/>
    <w:rsid w:val="001B5D3D"/>
    <w:rsid w:val="001B661A"/>
    <w:rsid w:val="001C3D32"/>
    <w:rsid w:val="001D3801"/>
    <w:rsid w:val="001D444F"/>
    <w:rsid w:val="001D6113"/>
    <w:rsid w:val="001E49DA"/>
    <w:rsid w:val="001F1528"/>
    <w:rsid w:val="0020176D"/>
    <w:rsid w:val="002046C0"/>
    <w:rsid w:val="0022004D"/>
    <w:rsid w:val="0022198C"/>
    <w:rsid w:val="00221DC2"/>
    <w:rsid w:val="002266EF"/>
    <w:rsid w:val="00231D6B"/>
    <w:rsid w:val="00235801"/>
    <w:rsid w:val="00240DAF"/>
    <w:rsid w:val="00244119"/>
    <w:rsid w:val="00244311"/>
    <w:rsid w:val="00245948"/>
    <w:rsid w:val="0024770D"/>
    <w:rsid w:val="00247B3B"/>
    <w:rsid w:val="0026189D"/>
    <w:rsid w:val="00264D11"/>
    <w:rsid w:val="00274183"/>
    <w:rsid w:val="00276303"/>
    <w:rsid w:val="002812C2"/>
    <w:rsid w:val="0028284C"/>
    <w:rsid w:val="00287895"/>
    <w:rsid w:val="00293D06"/>
    <w:rsid w:val="00294812"/>
    <w:rsid w:val="002A103A"/>
    <w:rsid w:val="002A51B2"/>
    <w:rsid w:val="002B30C3"/>
    <w:rsid w:val="002B719C"/>
    <w:rsid w:val="002C49F9"/>
    <w:rsid w:val="002D248E"/>
    <w:rsid w:val="002D75A6"/>
    <w:rsid w:val="002E082E"/>
    <w:rsid w:val="002F5CA4"/>
    <w:rsid w:val="002F7647"/>
    <w:rsid w:val="0030503E"/>
    <w:rsid w:val="00314501"/>
    <w:rsid w:val="00314EF0"/>
    <w:rsid w:val="00315989"/>
    <w:rsid w:val="003317D3"/>
    <w:rsid w:val="003460B9"/>
    <w:rsid w:val="00346786"/>
    <w:rsid w:val="00347F64"/>
    <w:rsid w:val="00354ABB"/>
    <w:rsid w:val="003638AF"/>
    <w:rsid w:val="00363934"/>
    <w:rsid w:val="00372049"/>
    <w:rsid w:val="00372F8E"/>
    <w:rsid w:val="00385209"/>
    <w:rsid w:val="00386B3C"/>
    <w:rsid w:val="00391AD2"/>
    <w:rsid w:val="003A17B5"/>
    <w:rsid w:val="003A352B"/>
    <w:rsid w:val="003A5C68"/>
    <w:rsid w:val="003B04C9"/>
    <w:rsid w:val="003B0AD3"/>
    <w:rsid w:val="003B13B5"/>
    <w:rsid w:val="003B2376"/>
    <w:rsid w:val="003B42BC"/>
    <w:rsid w:val="003B4D55"/>
    <w:rsid w:val="003D1221"/>
    <w:rsid w:val="003E0031"/>
    <w:rsid w:val="003E0259"/>
    <w:rsid w:val="003F1A1D"/>
    <w:rsid w:val="00412CC4"/>
    <w:rsid w:val="00412D06"/>
    <w:rsid w:val="004137BA"/>
    <w:rsid w:val="00416A66"/>
    <w:rsid w:val="00416B21"/>
    <w:rsid w:val="00417E75"/>
    <w:rsid w:val="004208B6"/>
    <w:rsid w:val="00426FB4"/>
    <w:rsid w:val="00431938"/>
    <w:rsid w:val="00433EBF"/>
    <w:rsid w:val="00454CAA"/>
    <w:rsid w:val="00455333"/>
    <w:rsid w:val="00475B87"/>
    <w:rsid w:val="00476240"/>
    <w:rsid w:val="00480DC0"/>
    <w:rsid w:val="0048200A"/>
    <w:rsid w:val="00482A05"/>
    <w:rsid w:val="004835ED"/>
    <w:rsid w:val="00483B6E"/>
    <w:rsid w:val="00485ECD"/>
    <w:rsid w:val="00495124"/>
    <w:rsid w:val="004B10B5"/>
    <w:rsid w:val="004B17D4"/>
    <w:rsid w:val="004B4E4F"/>
    <w:rsid w:val="004C1760"/>
    <w:rsid w:val="004C3F6D"/>
    <w:rsid w:val="004C55D2"/>
    <w:rsid w:val="004D11A1"/>
    <w:rsid w:val="004D17E4"/>
    <w:rsid w:val="004D20AA"/>
    <w:rsid w:val="004D3777"/>
    <w:rsid w:val="004E0C0C"/>
    <w:rsid w:val="004E51CD"/>
    <w:rsid w:val="004F7214"/>
    <w:rsid w:val="005016A4"/>
    <w:rsid w:val="0050336D"/>
    <w:rsid w:val="005043D3"/>
    <w:rsid w:val="00504FAC"/>
    <w:rsid w:val="00513DF8"/>
    <w:rsid w:val="0051526D"/>
    <w:rsid w:val="00530782"/>
    <w:rsid w:val="00534529"/>
    <w:rsid w:val="0054052A"/>
    <w:rsid w:val="00541E40"/>
    <w:rsid w:val="00545A4C"/>
    <w:rsid w:val="005602D3"/>
    <w:rsid w:val="00561E11"/>
    <w:rsid w:val="00565308"/>
    <w:rsid w:val="00565D4A"/>
    <w:rsid w:val="00566EF8"/>
    <w:rsid w:val="005709BD"/>
    <w:rsid w:val="00583D4C"/>
    <w:rsid w:val="005923F9"/>
    <w:rsid w:val="00594DFC"/>
    <w:rsid w:val="005A234E"/>
    <w:rsid w:val="005A6153"/>
    <w:rsid w:val="005A671C"/>
    <w:rsid w:val="005B42B9"/>
    <w:rsid w:val="005C6FDA"/>
    <w:rsid w:val="005D2C63"/>
    <w:rsid w:val="005D5734"/>
    <w:rsid w:val="005F1468"/>
    <w:rsid w:val="005F4270"/>
    <w:rsid w:val="005F45CD"/>
    <w:rsid w:val="006031ED"/>
    <w:rsid w:val="00611CA3"/>
    <w:rsid w:val="00613305"/>
    <w:rsid w:val="006144F5"/>
    <w:rsid w:val="00615D36"/>
    <w:rsid w:val="006176DD"/>
    <w:rsid w:val="00626DEF"/>
    <w:rsid w:val="00632FF5"/>
    <w:rsid w:val="0063695D"/>
    <w:rsid w:val="0064052C"/>
    <w:rsid w:val="00640B93"/>
    <w:rsid w:val="0064459F"/>
    <w:rsid w:val="006449B8"/>
    <w:rsid w:val="0065782D"/>
    <w:rsid w:val="00662A87"/>
    <w:rsid w:val="00670A29"/>
    <w:rsid w:val="00672CD9"/>
    <w:rsid w:val="006A0BC5"/>
    <w:rsid w:val="006A5F01"/>
    <w:rsid w:val="006B46B1"/>
    <w:rsid w:val="006B4DDD"/>
    <w:rsid w:val="006B6B71"/>
    <w:rsid w:val="006D1B2F"/>
    <w:rsid w:val="006D32C7"/>
    <w:rsid w:val="006D489C"/>
    <w:rsid w:val="006D6924"/>
    <w:rsid w:val="006D6ED8"/>
    <w:rsid w:val="006D788F"/>
    <w:rsid w:val="006E143F"/>
    <w:rsid w:val="006E78DF"/>
    <w:rsid w:val="00700442"/>
    <w:rsid w:val="00701A3C"/>
    <w:rsid w:val="00702D37"/>
    <w:rsid w:val="00711511"/>
    <w:rsid w:val="00716A5C"/>
    <w:rsid w:val="00722D67"/>
    <w:rsid w:val="00725299"/>
    <w:rsid w:val="00732017"/>
    <w:rsid w:val="007330AB"/>
    <w:rsid w:val="0074278E"/>
    <w:rsid w:val="00747390"/>
    <w:rsid w:val="00751C5E"/>
    <w:rsid w:val="00754C7B"/>
    <w:rsid w:val="007572B1"/>
    <w:rsid w:val="0076173A"/>
    <w:rsid w:val="00766631"/>
    <w:rsid w:val="00776952"/>
    <w:rsid w:val="00783A1A"/>
    <w:rsid w:val="007870B1"/>
    <w:rsid w:val="007915B0"/>
    <w:rsid w:val="007A0D78"/>
    <w:rsid w:val="007A207F"/>
    <w:rsid w:val="007A312B"/>
    <w:rsid w:val="007A5CE1"/>
    <w:rsid w:val="007B05C3"/>
    <w:rsid w:val="007B1713"/>
    <w:rsid w:val="007B21E4"/>
    <w:rsid w:val="007B26EB"/>
    <w:rsid w:val="007B4E7C"/>
    <w:rsid w:val="007B5069"/>
    <w:rsid w:val="007C157E"/>
    <w:rsid w:val="007C4E57"/>
    <w:rsid w:val="007D6C2B"/>
    <w:rsid w:val="007E056A"/>
    <w:rsid w:val="007F785C"/>
    <w:rsid w:val="00803DF9"/>
    <w:rsid w:val="008041C2"/>
    <w:rsid w:val="00805E6F"/>
    <w:rsid w:val="008067D7"/>
    <w:rsid w:val="008140B8"/>
    <w:rsid w:val="0082032E"/>
    <w:rsid w:val="00822F44"/>
    <w:rsid w:val="00827434"/>
    <w:rsid w:val="008319EA"/>
    <w:rsid w:val="00842261"/>
    <w:rsid w:val="008507DE"/>
    <w:rsid w:val="0086053E"/>
    <w:rsid w:val="00862276"/>
    <w:rsid w:val="00866A04"/>
    <w:rsid w:val="008677B7"/>
    <w:rsid w:val="0087401C"/>
    <w:rsid w:val="00875621"/>
    <w:rsid w:val="00875B1F"/>
    <w:rsid w:val="00877E4A"/>
    <w:rsid w:val="00880973"/>
    <w:rsid w:val="00884DFC"/>
    <w:rsid w:val="008864A9"/>
    <w:rsid w:val="00892865"/>
    <w:rsid w:val="00893CA2"/>
    <w:rsid w:val="008A6A50"/>
    <w:rsid w:val="008C14E8"/>
    <w:rsid w:val="008C410B"/>
    <w:rsid w:val="008C67AB"/>
    <w:rsid w:val="008D2EC7"/>
    <w:rsid w:val="008D60F2"/>
    <w:rsid w:val="008E5E9D"/>
    <w:rsid w:val="008F35DA"/>
    <w:rsid w:val="00902486"/>
    <w:rsid w:val="00903555"/>
    <w:rsid w:val="009074EE"/>
    <w:rsid w:val="00915B29"/>
    <w:rsid w:val="00923EB9"/>
    <w:rsid w:val="00927927"/>
    <w:rsid w:val="009321C6"/>
    <w:rsid w:val="00937048"/>
    <w:rsid w:val="009411E6"/>
    <w:rsid w:val="00942D99"/>
    <w:rsid w:val="00954C7E"/>
    <w:rsid w:val="009622FE"/>
    <w:rsid w:val="00971BDE"/>
    <w:rsid w:val="009744D3"/>
    <w:rsid w:val="00974CB6"/>
    <w:rsid w:val="00977FDC"/>
    <w:rsid w:val="009A3878"/>
    <w:rsid w:val="009A6013"/>
    <w:rsid w:val="009A6093"/>
    <w:rsid w:val="009A6BB9"/>
    <w:rsid w:val="009A7B6A"/>
    <w:rsid w:val="009B18CA"/>
    <w:rsid w:val="009B2AF6"/>
    <w:rsid w:val="009B334B"/>
    <w:rsid w:val="009C110F"/>
    <w:rsid w:val="009C6DF7"/>
    <w:rsid w:val="009C7103"/>
    <w:rsid w:val="009E1C4C"/>
    <w:rsid w:val="009E460C"/>
    <w:rsid w:val="009F3460"/>
    <w:rsid w:val="009F3578"/>
    <w:rsid w:val="009F45D7"/>
    <w:rsid w:val="00A0448A"/>
    <w:rsid w:val="00A1020A"/>
    <w:rsid w:val="00A12C75"/>
    <w:rsid w:val="00A1601B"/>
    <w:rsid w:val="00A21DB2"/>
    <w:rsid w:val="00A2221E"/>
    <w:rsid w:val="00A31361"/>
    <w:rsid w:val="00A334DC"/>
    <w:rsid w:val="00A34037"/>
    <w:rsid w:val="00A41547"/>
    <w:rsid w:val="00A51405"/>
    <w:rsid w:val="00A52080"/>
    <w:rsid w:val="00A6733C"/>
    <w:rsid w:val="00A81D29"/>
    <w:rsid w:val="00A93FE1"/>
    <w:rsid w:val="00A940CC"/>
    <w:rsid w:val="00A955F9"/>
    <w:rsid w:val="00A9766C"/>
    <w:rsid w:val="00AA6BDE"/>
    <w:rsid w:val="00AB3CB5"/>
    <w:rsid w:val="00AC2B75"/>
    <w:rsid w:val="00AC5E82"/>
    <w:rsid w:val="00AD09FD"/>
    <w:rsid w:val="00AD78C6"/>
    <w:rsid w:val="00AE0D5E"/>
    <w:rsid w:val="00AE63C4"/>
    <w:rsid w:val="00AF5552"/>
    <w:rsid w:val="00B06873"/>
    <w:rsid w:val="00B077E3"/>
    <w:rsid w:val="00B103B8"/>
    <w:rsid w:val="00B11431"/>
    <w:rsid w:val="00B12528"/>
    <w:rsid w:val="00B2015A"/>
    <w:rsid w:val="00B27945"/>
    <w:rsid w:val="00B36DE5"/>
    <w:rsid w:val="00B40277"/>
    <w:rsid w:val="00B4670B"/>
    <w:rsid w:val="00B72187"/>
    <w:rsid w:val="00B742B5"/>
    <w:rsid w:val="00B75C65"/>
    <w:rsid w:val="00B80C26"/>
    <w:rsid w:val="00B8198F"/>
    <w:rsid w:val="00B84786"/>
    <w:rsid w:val="00B856AE"/>
    <w:rsid w:val="00B87FA5"/>
    <w:rsid w:val="00B91DE6"/>
    <w:rsid w:val="00B92635"/>
    <w:rsid w:val="00B94318"/>
    <w:rsid w:val="00B961D4"/>
    <w:rsid w:val="00BA2B8B"/>
    <w:rsid w:val="00BA54C3"/>
    <w:rsid w:val="00BB5662"/>
    <w:rsid w:val="00BC1404"/>
    <w:rsid w:val="00BC1EBF"/>
    <w:rsid w:val="00BC595B"/>
    <w:rsid w:val="00BD0942"/>
    <w:rsid w:val="00BD3B19"/>
    <w:rsid w:val="00BE203C"/>
    <w:rsid w:val="00BE60D3"/>
    <w:rsid w:val="00BF1A7B"/>
    <w:rsid w:val="00BF5E14"/>
    <w:rsid w:val="00C2057D"/>
    <w:rsid w:val="00C22459"/>
    <w:rsid w:val="00C32FA4"/>
    <w:rsid w:val="00C33EC0"/>
    <w:rsid w:val="00C341A9"/>
    <w:rsid w:val="00C41B0A"/>
    <w:rsid w:val="00C430C6"/>
    <w:rsid w:val="00C46003"/>
    <w:rsid w:val="00C4754B"/>
    <w:rsid w:val="00C5118C"/>
    <w:rsid w:val="00C677AD"/>
    <w:rsid w:val="00C71073"/>
    <w:rsid w:val="00C72912"/>
    <w:rsid w:val="00C75157"/>
    <w:rsid w:val="00C809E5"/>
    <w:rsid w:val="00C80DCF"/>
    <w:rsid w:val="00C81C97"/>
    <w:rsid w:val="00C8451A"/>
    <w:rsid w:val="00CA1443"/>
    <w:rsid w:val="00CB7A8F"/>
    <w:rsid w:val="00CC1508"/>
    <w:rsid w:val="00CC5141"/>
    <w:rsid w:val="00CC534E"/>
    <w:rsid w:val="00CC7090"/>
    <w:rsid w:val="00CC7A40"/>
    <w:rsid w:val="00CD1A59"/>
    <w:rsid w:val="00CD3630"/>
    <w:rsid w:val="00CE2BFF"/>
    <w:rsid w:val="00CE72B2"/>
    <w:rsid w:val="00CF1467"/>
    <w:rsid w:val="00D01100"/>
    <w:rsid w:val="00D03A8B"/>
    <w:rsid w:val="00D07001"/>
    <w:rsid w:val="00D10FD8"/>
    <w:rsid w:val="00D223E5"/>
    <w:rsid w:val="00D22A96"/>
    <w:rsid w:val="00D27419"/>
    <w:rsid w:val="00D308D9"/>
    <w:rsid w:val="00D41CF7"/>
    <w:rsid w:val="00D466A6"/>
    <w:rsid w:val="00D50463"/>
    <w:rsid w:val="00D552BA"/>
    <w:rsid w:val="00D57BE8"/>
    <w:rsid w:val="00D61F5B"/>
    <w:rsid w:val="00D67C69"/>
    <w:rsid w:val="00D702E1"/>
    <w:rsid w:val="00D70842"/>
    <w:rsid w:val="00D715D3"/>
    <w:rsid w:val="00D72777"/>
    <w:rsid w:val="00D81E71"/>
    <w:rsid w:val="00D8390D"/>
    <w:rsid w:val="00D85912"/>
    <w:rsid w:val="00D9305D"/>
    <w:rsid w:val="00DA124C"/>
    <w:rsid w:val="00DA2F6E"/>
    <w:rsid w:val="00DA6E29"/>
    <w:rsid w:val="00DD0F1C"/>
    <w:rsid w:val="00DD5944"/>
    <w:rsid w:val="00DE03A8"/>
    <w:rsid w:val="00DE384F"/>
    <w:rsid w:val="00DE7506"/>
    <w:rsid w:val="00DF0CF4"/>
    <w:rsid w:val="00DF4C8C"/>
    <w:rsid w:val="00E05B72"/>
    <w:rsid w:val="00E06F42"/>
    <w:rsid w:val="00E225E2"/>
    <w:rsid w:val="00E27167"/>
    <w:rsid w:val="00E35E11"/>
    <w:rsid w:val="00E37D3D"/>
    <w:rsid w:val="00E4597B"/>
    <w:rsid w:val="00E50E77"/>
    <w:rsid w:val="00E50EBE"/>
    <w:rsid w:val="00E62B18"/>
    <w:rsid w:val="00E7461B"/>
    <w:rsid w:val="00E87485"/>
    <w:rsid w:val="00E9078D"/>
    <w:rsid w:val="00E94714"/>
    <w:rsid w:val="00EA05C5"/>
    <w:rsid w:val="00EA57C6"/>
    <w:rsid w:val="00EB26B7"/>
    <w:rsid w:val="00EB4B29"/>
    <w:rsid w:val="00EB783F"/>
    <w:rsid w:val="00EC0425"/>
    <w:rsid w:val="00ED7D5F"/>
    <w:rsid w:val="00EE515D"/>
    <w:rsid w:val="00EF203E"/>
    <w:rsid w:val="00EF4F92"/>
    <w:rsid w:val="00F003F9"/>
    <w:rsid w:val="00F02B85"/>
    <w:rsid w:val="00F06397"/>
    <w:rsid w:val="00F20C88"/>
    <w:rsid w:val="00F20DFE"/>
    <w:rsid w:val="00F217AC"/>
    <w:rsid w:val="00F2454A"/>
    <w:rsid w:val="00F27BD1"/>
    <w:rsid w:val="00F302DD"/>
    <w:rsid w:val="00F462B6"/>
    <w:rsid w:val="00F5334B"/>
    <w:rsid w:val="00F54075"/>
    <w:rsid w:val="00F555E1"/>
    <w:rsid w:val="00F56424"/>
    <w:rsid w:val="00F57A28"/>
    <w:rsid w:val="00F80486"/>
    <w:rsid w:val="00F85A27"/>
    <w:rsid w:val="00F86C62"/>
    <w:rsid w:val="00FA46FE"/>
    <w:rsid w:val="00FB3FFE"/>
    <w:rsid w:val="00FB560C"/>
    <w:rsid w:val="00FD3150"/>
    <w:rsid w:val="00FE1596"/>
    <w:rsid w:val="00FE76EE"/>
    <w:rsid w:val="00FE79D7"/>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6A532C"/>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BB5662"/>
    <w:pPr>
      <w:tabs>
        <w:tab w:val="left" w:pos="709"/>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D10FD8"/>
    <w:pPr>
      <w:tabs>
        <w:tab w:val="center" w:pos="4536"/>
        <w:tab w:val="right" w:pos="9072"/>
      </w:tabs>
    </w:pPr>
  </w:style>
  <w:style w:type="character" w:customStyle="1" w:styleId="ZhlavChar">
    <w:name w:val="Záhlaví Char"/>
    <w:basedOn w:val="Standardnpsmoodstavce"/>
    <w:link w:val="Zhlav"/>
    <w:uiPriority w:val="99"/>
    <w:rsid w:val="00D10FD8"/>
    <w:rPr>
      <w:szCs w:val="24"/>
    </w:rPr>
  </w:style>
  <w:style w:type="paragraph" w:styleId="Zpat">
    <w:name w:val="footer"/>
    <w:basedOn w:val="Normln"/>
    <w:link w:val="ZpatChar"/>
    <w:uiPriority w:val="99"/>
    <w:unhideWhenUsed/>
    <w:rsid w:val="00D10FD8"/>
    <w:pPr>
      <w:tabs>
        <w:tab w:val="center" w:pos="4536"/>
        <w:tab w:val="right" w:pos="9072"/>
      </w:tabs>
    </w:pPr>
  </w:style>
  <w:style w:type="character" w:customStyle="1" w:styleId="ZpatChar">
    <w:name w:val="Zápatí Char"/>
    <w:basedOn w:val="Standardnpsmoodstavce"/>
    <w:link w:val="Zpat"/>
    <w:uiPriority w:val="99"/>
    <w:rsid w:val="00D10FD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8D8-68FE-4B2B-B4E3-6F7CAC5C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2433</Words>
  <Characters>14358</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Pavel Schmidt</cp:lastModifiedBy>
  <cp:revision>4</cp:revision>
  <cp:lastPrinted>2014-12-17T10:12:00Z</cp:lastPrinted>
  <dcterms:created xsi:type="dcterms:W3CDTF">2021-05-24T09:40:00Z</dcterms:created>
  <dcterms:modified xsi:type="dcterms:W3CDTF">2021-07-19T12:18:00Z</dcterms:modified>
</cp:coreProperties>
</file>