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03F09">
        <w:rPr>
          <w:rFonts w:ascii="Arial" w:hAnsi="Arial" w:cs="Arial"/>
          <w:b/>
        </w:rPr>
        <w:t>ČERNOLICE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03F09">
        <w:rPr>
          <w:rFonts w:ascii="Arial" w:hAnsi="Arial" w:cs="Arial"/>
          <w:b/>
        </w:rPr>
        <w:t>Černolice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03F09">
        <w:rPr>
          <w:rFonts w:ascii="Arial" w:hAnsi="Arial" w:cs="Arial"/>
          <w:b/>
        </w:rPr>
        <w:t>Černolice č.4/2019</w:t>
      </w:r>
      <w:r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203F09">
        <w:rPr>
          <w:rFonts w:ascii="Arial" w:hAnsi="Arial" w:cs="Arial"/>
          <w:sz w:val="22"/>
          <w:szCs w:val="22"/>
        </w:rPr>
        <w:t xml:space="preserve"> Černolice se na svém zasedání dne 11. prosince 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proofErr w:type="gramStart"/>
      <w:r w:rsidR="00AB218D" w:rsidRPr="00B1791A">
        <w:rPr>
          <w:rFonts w:ascii="Arial" w:hAnsi="Arial" w:cs="Arial"/>
          <w:sz w:val="22"/>
          <w:szCs w:val="22"/>
        </w:rPr>
        <w:t>č.</w:t>
      </w:r>
      <w:r w:rsidR="00203F09">
        <w:rPr>
          <w:rFonts w:ascii="Arial" w:hAnsi="Arial" w:cs="Arial"/>
          <w:sz w:val="22"/>
          <w:szCs w:val="22"/>
        </w:rPr>
        <w:t>14</w:t>
      </w:r>
      <w:proofErr w:type="gramEnd"/>
      <w:r w:rsidR="00203F09">
        <w:rPr>
          <w:rFonts w:ascii="Arial" w:hAnsi="Arial" w:cs="Arial"/>
          <w:sz w:val="22"/>
          <w:szCs w:val="22"/>
        </w:rPr>
        <w:t>-9-2019/</w:t>
      </w:r>
      <w:proofErr w:type="spellStart"/>
      <w:r w:rsidR="00203F09">
        <w:rPr>
          <w:rFonts w:ascii="Arial" w:hAnsi="Arial" w:cs="Arial"/>
          <w:sz w:val="22"/>
          <w:szCs w:val="22"/>
        </w:rPr>
        <w:t>ZO</w:t>
      </w:r>
      <w:proofErr w:type="spellEnd"/>
      <w:r w:rsidR="00203F09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203F09">
        <w:rPr>
          <w:rFonts w:ascii="Arial" w:hAnsi="Arial" w:cs="Arial"/>
          <w:sz w:val="22"/>
          <w:szCs w:val="22"/>
        </w:rPr>
        <w:t xml:space="preserve"> Černolice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203F09">
        <w:rPr>
          <w:rFonts w:ascii="Arial" w:hAnsi="Arial" w:cs="Arial"/>
          <w:sz w:val="22"/>
          <w:szCs w:val="22"/>
        </w:rPr>
        <w:t>Černolice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0A49AB" w:rsidRDefault="00945F0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203F09" w:rsidRDefault="00203F0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03F09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 xml:space="preserve">ek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</w:t>
      </w:r>
      <w:r w:rsidRPr="00203F09">
        <w:rPr>
          <w:rFonts w:ascii="Arial" w:hAnsi="Arial" w:cs="Arial"/>
          <w:sz w:val="22"/>
          <w:szCs w:val="22"/>
        </w:rPr>
        <w:t>č</w:t>
      </w:r>
      <w:proofErr w:type="spellEnd"/>
      <w:r w:rsidRPr="00203F09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313/1 (d</w:t>
      </w:r>
      <w:r w:rsidRPr="00203F09">
        <w:rPr>
          <w:rFonts w:ascii="Arial" w:hAnsi="Arial" w:cs="Arial"/>
          <w:sz w:val="22"/>
          <w:szCs w:val="22"/>
        </w:rPr>
        <w:t xml:space="preserve">olní náves), </w:t>
      </w:r>
    </w:p>
    <w:p w:rsidR="00203F09" w:rsidRDefault="00203F0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03F09">
        <w:rPr>
          <w:rFonts w:ascii="Arial" w:hAnsi="Arial" w:cs="Arial"/>
          <w:sz w:val="22"/>
          <w:szCs w:val="22"/>
        </w:rPr>
        <w:t xml:space="preserve">56/1 (obecní park), </w:t>
      </w:r>
    </w:p>
    <w:p w:rsidR="00203F09" w:rsidRDefault="00203F0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03F09">
        <w:rPr>
          <w:rFonts w:ascii="Arial" w:hAnsi="Arial" w:cs="Arial"/>
          <w:sz w:val="22"/>
          <w:szCs w:val="22"/>
        </w:rPr>
        <w:t xml:space="preserve">26/1 (pozemek u obecního úřadu), </w:t>
      </w:r>
    </w:p>
    <w:p w:rsidR="00203F09" w:rsidRDefault="00203F0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13/1 (h</w:t>
      </w:r>
      <w:r w:rsidRPr="00203F09">
        <w:rPr>
          <w:rFonts w:ascii="Arial" w:hAnsi="Arial" w:cs="Arial"/>
          <w:sz w:val="22"/>
          <w:szCs w:val="22"/>
        </w:rPr>
        <w:t xml:space="preserve">orní náves), </w:t>
      </w:r>
    </w:p>
    <w:p w:rsidR="005D5ACA" w:rsidRPr="0032333A" w:rsidRDefault="00203F09" w:rsidP="00203F09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03F09">
        <w:rPr>
          <w:rFonts w:ascii="Arial" w:hAnsi="Arial" w:cs="Arial"/>
          <w:sz w:val="22"/>
          <w:szCs w:val="22"/>
        </w:rPr>
        <w:t>299/70 (parkoviště u fotbalu a okolí)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</w:t>
      </w:r>
      <w:r w:rsidR="00203F09">
        <w:rPr>
          <w:rFonts w:ascii="Arial" w:hAnsi="Arial" w:cs="Arial"/>
          <w:sz w:val="22"/>
          <w:szCs w:val="22"/>
        </w:rPr>
        <w:t xml:space="preserve">právci poplatku nejpozději 10 </w:t>
      </w:r>
      <w:r w:rsidRPr="00B1791A">
        <w:rPr>
          <w:rFonts w:ascii="Arial" w:hAnsi="Arial" w:cs="Arial"/>
          <w:sz w:val="22"/>
          <w:szCs w:val="22"/>
        </w:rPr>
        <w:t>dní před zahájením užívání veřejného prostranství. V případě užívání veřejného prost</w:t>
      </w:r>
      <w:r w:rsidR="00203F09">
        <w:rPr>
          <w:rFonts w:ascii="Arial" w:hAnsi="Arial" w:cs="Arial"/>
          <w:sz w:val="22"/>
          <w:szCs w:val="22"/>
        </w:rPr>
        <w:t xml:space="preserve">ranství po dobu kratší než 5 </w:t>
      </w:r>
      <w:r w:rsidRPr="00B1791A">
        <w:rPr>
          <w:rFonts w:ascii="Arial" w:hAnsi="Arial" w:cs="Arial"/>
          <w:sz w:val="22"/>
          <w:szCs w:val="22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203F09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295C4F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>za umístění dočas</w:t>
      </w:r>
      <w:r w:rsidR="00604D15" w:rsidRPr="00295C4F">
        <w:rPr>
          <w:rFonts w:ascii="Arial" w:hAnsi="Arial" w:cs="Arial"/>
          <w:sz w:val="22"/>
          <w:szCs w:val="22"/>
        </w:rPr>
        <w:t>ných</w:t>
      </w:r>
      <w:r w:rsidRPr="00295C4F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0B4FDD" w:rsidRPr="00295C4F">
        <w:rPr>
          <w:rFonts w:ascii="Arial" w:hAnsi="Arial" w:cs="Arial"/>
          <w:sz w:val="22"/>
          <w:szCs w:val="22"/>
        </w:rPr>
        <w:t xml:space="preserve"> 10 </w:t>
      </w:r>
      <w:r w:rsidRPr="00295C4F">
        <w:rPr>
          <w:rFonts w:ascii="Arial" w:hAnsi="Arial" w:cs="Arial"/>
          <w:sz w:val="22"/>
          <w:szCs w:val="22"/>
        </w:rPr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6A5567" w:rsidRPr="00295C4F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>za umístění dočasných staveb</w:t>
      </w:r>
      <w:r w:rsidRPr="00295C4F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295C4F">
        <w:rPr>
          <w:rFonts w:ascii="Arial" w:hAnsi="Arial" w:cs="Arial"/>
          <w:sz w:val="22"/>
          <w:szCs w:val="22"/>
        </w:rPr>
        <w:t>sloužících pro poskytování prodeje</w:t>
      </w:r>
      <w:r w:rsidR="00B1791A" w:rsidRPr="00295C4F">
        <w:rPr>
          <w:rFonts w:ascii="Arial" w:hAnsi="Arial" w:cs="Arial"/>
          <w:sz w:val="22"/>
          <w:szCs w:val="22"/>
        </w:rPr>
        <w:t>…..</w:t>
      </w:r>
      <w:r w:rsidR="005C5540" w:rsidRPr="00295C4F">
        <w:rPr>
          <w:rFonts w:ascii="Arial" w:hAnsi="Arial" w:cs="Arial"/>
          <w:sz w:val="22"/>
          <w:szCs w:val="22"/>
        </w:rPr>
        <w:t>…</w:t>
      </w:r>
      <w:proofErr w:type="gramStart"/>
      <w:r w:rsidR="005C5540" w:rsidRPr="00295C4F">
        <w:rPr>
          <w:rFonts w:ascii="Arial" w:hAnsi="Arial" w:cs="Arial"/>
          <w:sz w:val="22"/>
          <w:szCs w:val="22"/>
        </w:rPr>
        <w:t>…...</w:t>
      </w:r>
      <w:r w:rsidR="000B4FDD" w:rsidRPr="00295C4F">
        <w:rPr>
          <w:rFonts w:ascii="Arial" w:hAnsi="Arial" w:cs="Arial"/>
          <w:sz w:val="22"/>
          <w:szCs w:val="22"/>
        </w:rPr>
        <w:t>10</w:t>
      </w:r>
      <w:proofErr w:type="gramEnd"/>
      <w:r w:rsidR="00B1791A" w:rsidRPr="00295C4F">
        <w:rPr>
          <w:rFonts w:ascii="Arial" w:hAnsi="Arial" w:cs="Arial"/>
          <w:sz w:val="22"/>
          <w:szCs w:val="22"/>
        </w:rPr>
        <w:t xml:space="preserve"> </w:t>
      </w:r>
      <w:r w:rsidR="007C70AD" w:rsidRPr="00295C4F">
        <w:rPr>
          <w:rFonts w:ascii="Arial" w:hAnsi="Arial" w:cs="Arial"/>
          <w:sz w:val="22"/>
          <w:szCs w:val="22"/>
        </w:rPr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295C4F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295C4F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295C4F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295C4F">
        <w:rPr>
          <w:rFonts w:ascii="Arial" w:hAnsi="Arial" w:cs="Arial"/>
          <w:iCs/>
          <w:sz w:val="22"/>
          <w:szCs w:val="22"/>
        </w:rPr>
        <w:t xml:space="preserve">pro poskytování </w:t>
      </w:r>
      <w:proofErr w:type="gramStart"/>
      <w:r w:rsidR="00AB218D" w:rsidRPr="00295C4F">
        <w:rPr>
          <w:rFonts w:ascii="Arial" w:hAnsi="Arial" w:cs="Arial"/>
          <w:iCs/>
          <w:sz w:val="22"/>
          <w:szCs w:val="22"/>
        </w:rPr>
        <w:t>prodeje</w:t>
      </w:r>
      <w:r w:rsidR="00AB218D" w:rsidRPr="00295C4F">
        <w:rPr>
          <w:rFonts w:ascii="Arial" w:hAnsi="Arial" w:cs="Arial"/>
          <w:sz w:val="22"/>
          <w:szCs w:val="22"/>
        </w:rPr>
        <w:t>.........................</w:t>
      </w:r>
      <w:r w:rsidR="00203F09" w:rsidRPr="00295C4F">
        <w:rPr>
          <w:rFonts w:ascii="Arial" w:hAnsi="Arial" w:cs="Arial"/>
          <w:sz w:val="22"/>
          <w:szCs w:val="22"/>
        </w:rPr>
        <w:t>.....</w:t>
      </w:r>
      <w:proofErr w:type="gramEnd"/>
      <w:r w:rsidR="000B4FDD" w:rsidRPr="00295C4F">
        <w:rPr>
          <w:rFonts w:ascii="Arial" w:hAnsi="Arial" w:cs="Arial"/>
          <w:sz w:val="22"/>
          <w:szCs w:val="22"/>
        </w:rPr>
        <w:t xml:space="preserve">  </w:t>
      </w:r>
      <w:r w:rsidR="00203F09" w:rsidRPr="00295C4F">
        <w:rPr>
          <w:rFonts w:ascii="Arial" w:hAnsi="Arial" w:cs="Arial"/>
          <w:sz w:val="22"/>
          <w:szCs w:val="22"/>
        </w:rPr>
        <w:t>50</w:t>
      </w:r>
      <w:r w:rsidR="000B4FDD" w:rsidRPr="00295C4F">
        <w:rPr>
          <w:rFonts w:ascii="Arial" w:hAnsi="Arial" w:cs="Arial"/>
          <w:sz w:val="22"/>
          <w:szCs w:val="22"/>
        </w:rPr>
        <w:t xml:space="preserve"> </w:t>
      </w:r>
      <w:r w:rsidR="00AB218D" w:rsidRPr="00295C4F">
        <w:rPr>
          <w:rFonts w:ascii="Arial" w:hAnsi="Arial" w:cs="Arial"/>
          <w:sz w:val="22"/>
          <w:szCs w:val="22"/>
        </w:rPr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295C4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295C4F">
        <w:rPr>
          <w:rFonts w:ascii="Arial" w:hAnsi="Arial" w:cs="Arial"/>
          <w:sz w:val="22"/>
          <w:szCs w:val="22"/>
        </w:rPr>
        <w:t>prací .......................................</w:t>
      </w:r>
      <w:r w:rsidR="00203F09" w:rsidRPr="00295C4F">
        <w:rPr>
          <w:rFonts w:ascii="Arial" w:hAnsi="Arial" w:cs="Arial"/>
          <w:sz w:val="22"/>
          <w:szCs w:val="22"/>
        </w:rPr>
        <w:t>.............................10</w:t>
      </w:r>
      <w:proofErr w:type="gramEnd"/>
      <w:r w:rsidRPr="00295C4F">
        <w:rPr>
          <w:rFonts w:ascii="Arial" w:hAnsi="Arial" w:cs="Arial"/>
          <w:sz w:val="22"/>
          <w:szCs w:val="22"/>
        </w:rPr>
        <w:tab/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F15EBC" w:rsidRPr="00295C4F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>za umístění stavební</w:t>
      </w:r>
      <w:r w:rsidR="009C6649" w:rsidRPr="00295C4F">
        <w:rPr>
          <w:rFonts w:ascii="Arial" w:hAnsi="Arial" w:cs="Arial"/>
          <w:sz w:val="22"/>
          <w:szCs w:val="22"/>
        </w:rPr>
        <w:t>c</w:t>
      </w:r>
      <w:r w:rsidRPr="00295C4F">
        <w:rPr>
          <w:rFonts w:ascii="Arial" w:hAnsi="Arial" w:cs="Arial"/>
          <w:sz w:val="22"/>
          <w:szCs w:val="22"/>
        </w:rPr>
        <w:t xml:space="preserve">h </w:t>
      </w:r>
      <w:proofErr w:type="gramStart"/>
      <w:r w:rsidRPr="00295C4F">
        <w:rPr>
          <w:rFonts w:ascii="Arial" w:hAnsi="Arial" w:cs="Arial"/>
          <w:sz w:val="22"/>
          <w:szCs w:val="22"/>
        </w:rPr>
        <w:t>zařízení ......................................</w:t>
      </w:r>
      <w:r w:rsidR="00203F09" w:rsidRPr="00295C4F">
        <w:rPr>
          <w:rFonts w:ascii="Arial" w:hAnsi="Arial" w:cs="Arial"/>
          <w:sz w:val="22"/>
          <w:szCs w:val="22"/>
        </w:rPr>
        <w:t>.............................10</w:t>
      </w:r>
      <w:proofErr w:type="gramEnd"/>
      <w:r w:rsidRPr="00295C4F">
        <w:rPr>
          <w:rFonts w:ascii="Arial" w:hAnsi="Arial" w:cs="Arial"/>
          <w:sz w:val="22"/>
          <w:szCs w:val="22"/>
        </w:rPr>
        <w:tab/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295C4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295C4F">
        <w:rPr>
          <w:rFonts w:ascii="Arial" w:hAnsi="Arial" w:cs="Arial"/>
          <w:iCs/>
          <w:sz w:val="22"/>
          <w:szCs w:val="22"/>
        </w:rPr>
        <w:t>ch</w:t>
      </w:r>
      <w:r w:rsidRPr="00295C4F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295C4F">
        <w:rPr>
          <w:rFonts w:ascii="Arial" w:hAnsi="Arial" w:cs="Arial"/>
          <w:iCs/>
          <w:sz w:val="22"/>
          <w:szCs w:val="22"/>
        </w:rPr>
        <w:t>zařízení ..................................</w:t>
      </w:r>
      <w:r w:rsidR="00203F09" w:rsidRPr="00295C4F">
        <w:rPr>
          <w:rFonts w:ascii="Arial" w:hAnsi="Arial" w:cs="Arial"/>
          <w:iCs/>
          <w:sz w:val="22"/>
          <w:szCs w:val="22"/>
        </w:rPr>
        <w:t>...............................100</w:t>
      </w:r>
      <w:proofErr w:type="gramEnd"/>
      <w:r w:rsidRPr="00295C4F">
        <w:rPr>
          <w:rFonts w:ascii="Arial" w:hAnsi="Arial" w:cs="Arial"/>
          <w:iCs/>
          <w:sz w:val="22"/>
          <w:szCs w:val="22"/>
        </w:rPr>
        <w:tab/>
        <w:t>K</w:t>
      </w:r>
      <w:r w:rsidRPr="00295C4F">
        <w:rPr>
          <w:rFonts w:ascii="Arial" w:hAnsi="Arial" w:cs="Arial"/>
          <w:sz w:val="22"/>
          <w:szCs w:val="22"/>
        </w:rPr>
        <w:t>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2D6C62" w:rsidRPr="00295C4F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295C4F">
        <w:rPr>
          <w:rFonts w:ascii="Arial" w:hAnsi="Arial" w:cs="Arial"/>
          <w:iCs/>
          <w:sz w:val="22"/>
          <w:szCs w:val="22"/>
        </w:rPr>
        <w:t xml:space="preserve">zařízení </w:t>
      </w:r>
      <w:r w:rsidRPr="00295C4F">
        <w:rPr>
          <w:rFonts w:ascii="Arial" w:hAnsi="Arial" w:cs="Arial"/>
          <w:iCs/>
          <w:sz w:val="22"/>
          <w:szCs w:val="22"/>
        </w:rPr>
        <w:t>lunaparků a jiných</w:t>
      </w:r>
      <w:r w:rsidR="0008365C" w:rsidRPr="00295C4F">
        <w:rPr>
          <w:rFonts w:ascii="Arial" w:hAnsi="Arial" w:cs="Arial"/>
          <w:iCs/>
          <w:sz w:val="22"/>
          <w:szCs w:val="22"/>
        </w:rPr>
        <w:t xml:space="preserve"> obdobných</w:t>
      </w:r>
      <w:r w:rsidRPr="00295C4F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295C4F">
        <w:rPr>
          <w:rFonts w:ascii="Arial" w:hAnsi="Arial" w:cs="Arial"/>
          <w:iCs/>
          <w:sz w:val="22"/>
          <w:szCs w:val="22"/>
        </w:rPr>
        <w:t>atrakcí ...</w:t>
      </w:r>
      <w:r w:rsidR="005806EF" w:rsidRPr="00295C4F">
        <w:rPr>
          <w:rFonts w:ascii="Arial" w:hAnsi="Arial" w:cs="Arial"/>
          <w:iCs/>
          <w:sz w:val="22"/>
          <w:szCs w:val="22"/>
        </w:rPr>
        <w:t>.</w:t>
      </w:r>
      <w:r w:rsidR="00C020FE" w:rsidRPr="00295C4F">
        <w:rPr>
          <w:rFonts w:ascii="Arial" w:hAnsi="Arial" w:cs="Arial"/>
          <w:iCs/>
          <w:sz w:val="22"/>
          <w:szCs w:val="22"/>
        </w:rPr>
        <w:t>.....................50</w:t>
      </w:r>
      <w:proofErr w:type="gramEnd"/>
      <w:r w:rsidRPr="00295C4F">
        <w:rPr>
          <w:rFonts w:ascii="Arial" w:hAnsi="Arial" w:cs="Arial"/>
          <w:iCs/>
          <w:sz w:val="22"/>
          <w:szCs w:val="22"/>
        </w:rPr>
        <w:tab/>
        <w:t>Kč</w:t>
      </w:r>
      <w:r w:rsidR="00F15EBC" w:rsidRPr="00295C4F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AB218D" w:rsidRPr="00295C4F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>za umístění zařízení</w:t>
      </w:r>
      <w:r w:rsidR="00AB218D" w:rsidRPr="00295C4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218D" w:rsidRPr="00295C4F">
        <w:rPr>
          <w:rFonts w:ascii="Arial" w:hAnsi="Arial" w:cs="Arial"/>
          <w:sz w:val="22"/>
          <w:szCs w:val="22"/>
        </w:rPr>
        <w:t>cirkusů</w:t>
      </w:r>
      <w:r w:rsidRPr="00295C4F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C020FE" w:rsidRPr="00295C4F">
        <w:rPr>
          <w:rFonts w:ascii="Arial" w:hAnsi="Arial" w:cs="Arial"/>
          <w:sz w:val="22"/>
          <w:szCs w:val="22"/>
        </w:rPr>
        <w:t>.......................10</w:t>
      </w:r>
      <w:proofErr w:type="gramEnd"/>
      <w:r w:rsidR="00AB218D" w:rsidRPr="00295C4F">
        <w:rPr>
          <w:rFonts w:ascii="Arial" w:hAnsi="Arial" w:cs="Arial"/>
          <w:sz w:val="22"/>
          <w:szCs w:val="22"/>
        </w:rPr>
        <w:tab/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295C4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295C4F">
        <w:rPr>
          <w:rFonts w:ascii="Arial" w:hAnsi="Arial" w:cs="Arial"/>
          <w:sz w:val="22"/>
          <w:szCs w:val="22"/>
        </w:rPr>
        <w:t>skládek .........................................................</w:t>
      </w:r>
      <w:r w:rsidR="00C020FE" w:rsidRPr="00295C4F">
        <w:rPr>
          <w:rFonts w:ascii="Arial" w:hAnsi="Arial" w:cs="Arial"/>
          <w:sz w:val="22"/>
          <w:szCs w:val="22"/>
        </w:rPr>
        <w:t>.............................10</w:t>
      </w:r>
      <w:proofErr w:type="gramEnd"/>
      <w:r w:rsidRPr="00295C4F">
        <w:rPr>
          <w:rFonts w:ascii="Arial" w:hAnsi="Arial" w:cs="Arial"/>
          <w:sz w:val="22"/>
          <w:szCs w:val="22"/>
        </w:rPr>
        <w:tab/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295C4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 xml:space="preserve">za vyhrazení trvalého parkovacího </w:t>
      </w:r>
      <w:proofErr w:type="gramStart"/>
      <w:r w:rsidRPr="00295C4F">
        <w:rPr>
          <w:rFonts w:ascii="Arial" w:hAnsi="Arial" w:cs="Arial"/>
          <w:sz w:val="22"/>
          <w:szCs w:val="22"/>
        </w:rPr>
        <w:t>místa ........................</w:t>
      </w:r>
      <w:r w:rsidR="00C020FE" w:rsidRPr="00295C4F">
        <w:rPr>
          <w:rFonts w:ascii="Arial" w:hAnsi="Arial" w:cs="Arial"/>
          <w:sz w:val="22"/>
          <w:szCs w:val="22"/>
        </w:rPr>
        <w:t>.............................10</w:t>
      </w:r>
      <w:proofErr w:type="gramEnd"/>
      <w:r w:rsidRPr="00295C4F">
        <w:rPr>
          <w:rFonts w:ascii="Arial" w:hAnsi="Arial" w:cs="Arial"/>
          <w:sz w:val="22"/>
          <w:szCs w:val="22"/>
        </w:rPr>
        <w:tab/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295C4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proofErr w:type="gramStart"/>
      <w:r w:rsidRPr="00295C4F">
        <w:rPr>
          <w:rFonts w:ascii="Arial" w:hAnsi="Arial" w:cs="Arial"/>
          <w:sz w:val="22"/>
          <w:szCs w:val="22"/>
        </w:rPr>
        <w:t>akce ........</w:t>
      </w:r>
      <w:r w:rsidR="00C020FE" w:rsidRPr="00295C4F">
        <w:rPr>
          <w:rFonts w:ascii="Arial" w:hAnsi="Arial" w:cs="Arial"/>
          <w:sz w:val="22"/>
          <w:szCs w:val="22"/>
        </w:rPr>
        <w:t>.............................10</w:t>
      </w:r>
      <w:proofErr w:type="gramEnd"/>
      <w:r w:rsidRPr="00295C4F">
        <w:rPr>
          <w:rFonts w:ascii="Arial" w:hAnsi="Arial" w:cs="Arial"/>
          <w:sz w:val="22"/>
          <w:szCs w:val="22"/>
        </w:rPr>
        <w:tab/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295C4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 xml:space="preserve">za užívání veřejného prostranství pro sportovní </w:t>
      </w:r>
      <w:proofErr w:type="gramStart"/>
      <w:r w:rsidRPr="00295C4F">
        <w:rPr>
          <w:rFonts w:ascii="Arial" w:hAnsi="Arial" w:cs="Arial"/>
          <w:sz w:val="22"/>
          <w:szCs w:val="22"/>
        </w:rPr>
        <w:t>akce .....</w:t>
      </w:r>
      <w:r w:rsidR="00C020FE" w:rsidRPr="00295C4F">
        <w:rPr>
          <w:rFonts w:ascii="Arial" w:hAnsi="Arial" w:cs="Arial"/>
          <w:sz w:val="22"/>
          <w:szCs w:val="22"/>
        </w:rPr>
        <w:t>.............................10</w:t>
      </w:r>
      <w:proofErr w:type="gramEnd"/>
      <w:r w:rsidRPr="00295C4F">
        <w:rPr>
          <w:rFonts w:ascii="Arial" w:hAnsi="Arial" w:cs="Arial"/>
          <w:sz w:val="22"/>
          <w:szCs w:val="22"/>
        </w:rPr>
        <w:tab/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295C4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 w:rsidRPr="00295C4F">
        <w:rPr>
          <w:rFonts w:ascii="Arial" w:hAnsi="Arial" w:cs="Arial"/>
          <w:sz w:val="22"/>
          <w:szCs w:val="22"/>
        </w:rPr>
        <w:t>akce ......................</w:t>
      </w:r>
      <w:r w:rsidR="00C020FE" w:rsidRPr="00295C4F">
        <w:rPr>
          <w:rFonts w:ascii="Arial" w:hAnsi="Arial" w:cs="Arial"/>
          <w:sz w:val="22"/>
          <w:szCs w:val="22"/>
        </w:rPr>
        <w:t>.............10</w:t>
      </w:r>
      <w:proofErr w:type="gramEnd"/>
      <w:r w:rsidRPr="00295C4F">
        <w:rPr>
          <w:rFonts w:ascii="Arial" w:hAnsi="Arial" w:cs="Arial"/>
          <w:sz w:val="22"/>
          <w:szCs w:val="22"/>
        </w:rPr>
        <w:tab/>
        <w:t>Kč</w:t>
      </w:r>
      <w:r w:rsidR="00F15EBC" w:rsidRPr="00295C4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>za užívání veř</w:t>
      </w:r>
      <w:r w:rsidR="00C020FE" w:rsidRPr="00295C4F">
        <w:rPr>
          <w:rFonts w:ascii="Arial" w:hAnsi="Arial" w:cs="Arial"/>
          <w:sz w:val="22"/>
          <w:szCs w:val="22"/>
        </w:rPr>
        <w:t>ejného prostranství pro potřebu tvorbu</w:t>
      </w:r>
      <w:r w:rsidRPr="00295C4F">
        <w:rPr>
          <w:rFonts w:ascii="Arial" w:hAnsi="Arial" w:cs="Arial"/>
          <w:sz w:val="22"/>
          <w:szCs w:val="22"/>
        </w:rPr>
        <w:t xml:space="preserve"> filmových a </w:t>
      </w:r>
      <w:r w:rsidR="00C020FE" w:rsidRPr="00295C4F">
        <w:rPr>
          <w:rFonts w:ascii="Arial" w:hAnsi="Arial" w:cs="Arial"/>
          <w:sz w:val="22"/>
          <w:szCs w:val="22"/>
        </w:rPr>
        <w:t>TV</w:t>
      </w:r>
      <w:r w:rsidRPr="00295C4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5C4F">
        <w:rPr>
          <w:rFonts w:ascii="Arial" w:hAnsi="Arial" w:cs="Arial"/>
          <w:sz w:val="22"/>
          <w:szCs w:val="22"/>
        </w:rPr>
        <w:t>děl</w:t>
      </w:r>
      <w:r w:rsidR="00C020FE" w:rsidRPr="00295C4F">
        <w:rPr>
          <w:rFonts w:ascii="Arial" w:hAnsi="Arial" w:cs="Arial"/>
          <w:sz w:val="22"/>
          <w:szCs w:val="22"/>
        </w:rPr>
        <w:t xml:space="preserve"> ....10</w:t>
      </w:r>
      <w:proofErr w:type="gramEnd"/>
      <w:r w:rsidR="00C020FE" w:rsidRPr="00295C4F">
        <w:rPr>
          <w:rFonts w:ascii="Arial" w:hAnsi="Arial" w:cs="Arial"/>
          <w:sz w:val="22"/>
          <w:szCs w:val="22"/>
        </w:rPr>
        <w:t xml:space="preserve">  </w:t>
      </w:r>
      <w:r w:rsidRPr="00295C4F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při užívání veřejnéh</w:t>
      </w:r>
      <w:r w:rsidR="00295C4F">
        <w:rPr>
          <w:rFonts w:ascii="Arial" w:hAnsi="Arial" w:cs="Arial"/>
          <w:sz w:val="22"/>
          <w:szCs w:val="22"/>
        </w:rPr>
        <w:t xml:space="preserve">o prostranství po dobu kratší 5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:rsidR="00AB218D" w:rsidRPr="00357895" w:rsidRDefault="00AB218D" w:rsidP="00295C4F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295C4F">
        <w:rPr>
          <w:rFonts w:ascii="Arial" w:hAnsi="Arial" w:cs="Arial"/>
          <w:sz w:val="22"/>
          <w:szCs w:val="22"/>
        </w:rPr>
        <w:t>ejného prostranství po dobu 5</w:t>
      </w:r>
      <w:r w:rsidRPr="00357895">
        <w:rPr>
          <w:rFonts w:ascii="Arial" w:hAnsi="Arial" w:cs="Arial"/>
          <w:sz w:val="22"/>
          <w:szCs w:val="22"/>
        </w:rPr>
        <w:t xml:space="preserve"> d</w:t>
      </w:r>
      <w:r w:rsidR="00295C4F">
        <w:rPr>
          <w:rFonts w:ascii="Arial" w:hAnsi="Arial" w:cs="Arial"/>
          <w:sz w:val="22"/>
          <w:szCs w:val="22"/>
        </w:rPr>
        <w:t>nů nebo delší nejpozději do 3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295C4F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295C4F" w:rsidRDefault="00097B2C" w:rsidP="00AA0A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>Údaj rozhodný pro osvobození nebo úlevu</w:t>
      </w:r>
      <w:r w:rsidR="00295C4F" w:rsidRPr="00295C4F">
        <w:rPr>
          <w:rFonts w:ascii="Arial" w:hAnsi="Arial" w:cs="Arial"/>
          <w:sz w:val="22"/>
          <w:szCs w:val="22"/>
        </w:rPr>
        <w:t xml:space="preserve"> dle odst. 1</w:t>
      </w:r>
      <w:r w:rsidRPr="00295C4F">
        <w:rPr>
          <w:rFonts w:ascii="Arial" w:hAnsi="Arial" w:cs="Arial"/>
          <w:color w:val="0070C0"/>
          <w:sz w:val="22"/>
          <w:szCs w:val="22"/>
        </w:rPr>
        <w:t xml:space="preserve"> </w:t>
      </w:r>
      <w:r w:rsidRPr="00295C4F">
        <w:rPr>
          <w:rFonts w:ascii="Arial" w:hAnsi="Arial" w:cs="Arial"/>
          <w:sz w:val="22"/>
          <w:szCs w:val="22"/>
        </w:rPr>
        <w:t>tohoto článku je poplat</w:t>
      </w:r>
      <w:r w:rsidR="00295C4F" w:rsidRPr="00295C4F">
        <w:rPr>
          <w:rFonts w:ascii="Arial" w:hAnsi="Arial" w:cs="Arial"/>
          <w:sz w:val="22"/>
          <w:szCs w:val="22"/>
        </w:rPr>
        <w:t xml:space="preserve">ník povinen ohlásit ve lhůtě splatnosti poplatku dle čl. 6. </w:t>
      </w:r>
    </w:p>
    <w:p w:rsidR="00295C4F" w:rsidRDefault="00295C4F" w:rsidP="00295C4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97B2C" w:rsidRPr="00295C4F" w:rsidRDefault="00097B2C" w:rsidP="00AA0A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5C4F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</w:t>
      </w:r>
      <w:r w:rsidR="007F2253" w:rsidRPr="00295C4F">
        <w:rPr>
          <w:rFonts w:ascii="Arial" w:hAnsi="Arial" w:cs="Arial"/>
          <w:sz w:val="22"/>
          <w:szCs w:val="22"/>
        </w:rPr>
        <w:t xml:space="preserve">stanovených </w:t>
      </w:r>
      <w:r w:rsidR="00BC7D23" w:rsidRPr="00295C4F">
        <w:rPr>
          <w:rFonts w:ascii="Arial" w:hAnsi="Arial" w:cs="Arial"/>
          <w:sz w:val="22"/>
          <w:szCs w:val="22"/>
        </w:rPr>
        <w:t xml:space="preserve">touto </w:t>
      </w:r>
      <w:r w:rsidR="007F2253" w:rsidRPr="00295C4F">
        <w:rPr>
          <w:rFonts w:ascii="Arial" w:hAnsi="Arial" w:cs="Arial"/>
          <w:sz w:val="22"/>
          <w:szCs w:val="22"/>
        </w:rPr>
        <w:t>vyhláškou nebo zákonem</w:t>
      </w:r>
      <w:r w:rsidRPr="00295C4F">
        <w:rPr>
          <w:rFonts w:ascii="Arial" w:hAnsi="Arial" w:cs="Arial"/>
          <w:sz w:val="22"/>
          <w:szCs w:val="22"/>
        </w:rPr>
        <w:t>, nárok na osvobození nebo úlevu zaniká.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357895" w:rsidRPr="009867AD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867AD">
        <w:rPr>
          <w:rFonts w:ascii="Arial" w:hAnsi="Arial" w:cs="Arial"/>
          <w:sz w:val="22"/>
          <w:szCs w:val="22"/>
        </w:rPr>
        <w:t>Zrušuje se obecně závazná vyhláška č.</w:t>
      </w:r>
      <w:r w:rsidR="009867AD" w:rsidRPr="009867AD">
        <w:rPr>
          <w:rFonts w:ascii="Arial" w:hAnsi="Arial" w:cs="Arial"/>
          <w:sz w:val="22"/>
          <w:szCs w:val="22"/>
        </w:rPr>
        <w:t>3</w:t>
      </w:r>
      <w:r w:rsidRPr="009867AD">
        <w:rPr>
          <w:rFonts w:ascii="Arial" w:hAnsi="Arial" w:cs="Arial"/>
          <w:sz w:val="22"/>
          <w:szCs w:val="22"/>
        </w:rPr>
        <w:t>/</w:t>
      </w:r>
      <w:r w:rsidR="009867AD" w:rsidRPr="009867AD">
        <w:rPr>
          <w:rFonts w:ascii="Arial" w:hAnsi="Arial" w:cs="Arial"/>
          <w:sz w:val="22"/>
          <w:szCs w:val="22"/>
        </w:rPr>
        <w:t xml:space="preserve">2014 o místním poplatku za užívání veřejného prostranství </w:t>
      </w:r>
      <w:r w:rsidRPr="009867AD">
        <w:rPr>
          <w:rFonts w:ascii="Arial" w:hAnsi="Arial" w:cs="Arial"/>
          <w:sz w:val="22"/>
          <w:szCs w:val="22"/>
        </w:rPr>
        <w:t xml:space="preserve">ze dne </w:t>
      </w:r>
      <w:r w:rsidR="009867AD" w:rsidRPr="009867AD">
        <w:rPr>
          <w:rFonts w:ascii="Arial" w:hAnsi="Arial" w:cs="Arial"/>
          <w:sz w:val="22"/>
          <w:szCs w:val="22"/>
        </w:rPr>
        <w:t xml:space="preserve">28. 8. 2014 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9867AD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57895" w:rsidRPr="00DF5857">
        <w:rPr>
          <w:rFonts w:ascii="Arial" w:hAnsi="Arial" w:cs="Arial"/>
          <w:sz w:val="22"/>
          <w:szCs w:val="22"/>
        </w:rPr>
        <w:t xml:space="preserve">ato vyhláška nabývá účinnosti </w:t>
      </w:r>
      <w:r w:rsidR="00357895"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ledna 2020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9867AD"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9867A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Jiří Michal</w:t>
      </w:r>
      <w:r>
        <w:rPr>
          <w:rFonts w:ascii="Arial" w:hAnsi="Arial" w:cs="Arial"/>
        </w:rPr>
        <w:tab/>
        <w:t>Pavel Schmidt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D64FD">
        <w:rPr>
          <w:rFonts w:ascii="Arial" w:hAnsi="Arial" w:cs="Arial"/>
          <w:sz w:val="22"/>
          <w:szCs w:val="22"/>
        </w:rPr>
        <w:t xml:space="preserve"> 12. 12. 2019</w:t>
      </w:r>
    </w:p>
    <w:p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bookmarkStart w:id="0" w:name="_GoBack"/>
      <w:bookmarkEnd w:id="0"/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0E" w:rsidRDefault="00F57F0E">
      <w:r>
        <w:separator/>
      </w:r>
    </w:p>
  </w:endnote>
  <w:endnote w:type="continuationSeparator" w:id="0">
    <w:p w:rsidR="00F57F0E" w:rsidRDefault="00F5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0E" w:rsidRDefault="00F57F0E">
      <w:r>
        <w:separator/>
      </w:r>
    </w:p>
  </w:footnote>
  <w:footnote w:type="continuationSeparator" w:id="0">
    <w:p w:rsidR="00F57F0E" w:rsidRDefault="00F57F0E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A35B09" w:rsidRPr="002D0857" w:rsidRDefault="000E01B5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A35B09" w:rsidRPr="002D0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1 zákona o místních poplatcích</w:t>
      </w:r>
    </w:p>
  </w:footnote>
  <w:footnote w:id="10">
    <w:p w:rsidR="00A35B09" w:rsidRPr="002D0857" w:rsidRDefault="000E01B5" w:rsidP="00AB218D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10</w:t>
      </w:r>
      <w:r w:rsidR="004F2551"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B4FDD"/>
    <w:rsid w:val="000C563C"/>
    <w:rsid w:val="000E01B5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03F09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81ADE"/>
    <w:rsid w:val="00295C4F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867AD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466B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20F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D64FD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7C63C-8348-4B63-B6DC-D4F0F4D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3130-B424-4589-B802-AAE937B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938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Schmidt</cp:lastModifiedBy>
  <cp:revision>6</cp:revision>
  <cp:lastPrinted>2010-06-16T13:17:00Z</cp:lastPrinted>
  <dcterms:created xsi:type="dcterms:W3CDTF">2019-12-04T09:40:00Z</dcterms:created>
  <dcterms:modified xsi:type="dcterms:W3CDTF">2019-12-04T10:28:00Z</dcterms:modified>
</cp:coreProperties>
</file>