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78E557" w14:textId="78DBF058" w:rsidR="00862276" w:rsidRPr="00822F44" w:rsidRDefault="000F722A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</w:t>
      </w:r>
      <w:r w:rsidR="008D56C5">
        <w:rPr>
          <w:b/>
          <w:bCs/>
          <w:sz w:val="36"/>
          <w:szCs w:val="36"/>
        </w:rPr>
        <w:t>2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1B4A1B">
        <w:rPr>
          <w:b/>
          <w:bCs/>
          <w:sz w:val="36"/>
          <w:szCs w:val="36"/>
        </w:rPr>
        <w:t>5</w:t>
      </w:r>
      <w:r w:rsidR="00862276" w:rsidRPr="00822F44">
        <w:rPr>
          <w:b/>
          <w:bCs/>
          <w:sz w:val="36"/>
          <w:szCs w:val="36"/>
        </w:rPr>
        <w:t xml:space="preserve">. </w:t>
      </w:r>
      <w:r w:rsidR="001B4A1B">
        <w:rPr>
          <w:b/>
          <w:bCs/>
          <w:sz w:val="36"/>
          <w:szCs w:val="36"/>
        </w:rPr>
        <w:t>3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5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3E41105A" w14:textId="076EAA58" w:rsidR="00E7116C" w:rsidRPr="00E7116C" w:rsidRDefault="00E7116C" w:rsidP="00E7116C">
      <w:pPr>
        <w:tabs>
          <w:tab w:val="left" w:pos="5100"/>
        </w:tabs>
        <w:rPr>
          <w:szCs w:val="20"/>
        </w:rPr>
      </w:pPr>
      <w:r>
        <w:rPr>
          <w:b/>
          <w:sz w:val="28"/>
          <w:szCs w:val="28"/>
        </w:rPr>
        <w:br/>
      </w:r>
      <w:r w:rsidRPr="00E7116C">
        <w:rPr>
          <w:szCs w:val="20"/>
        </w:rPr>
        <w:t>Zasedání zastupitelstva zahájeno v 19:</w:t>
      </w:r>
      <w:r w:rsidR="002B5213">
        <w:rPr>
          <w:szCs w:val="20"/>
        </w:rPr>
        <w:t>06</w:t>
      </w:r>
      <w:r w:rsidRPr="00E7116C">
        <w:rPr>
          <w:szCs w:val="20"/>
        </w:rPr>
        <w:t xml:space="preserve"> hod.</w:t>
      </w:r>
      <w:r w:rsidRPr="00E7116C">
        <w:rPr>
          <w:szCs w:val="20"/>
        </w:rPr>
        <w:br/>
        <w:t>Zasedání zastupitelstva ukončeno ve</w:t>
      </w:r>
      <w:r w:rsidR="009871EB">
        <w:rPr>
          <w:szCs w:val="20"/>
        </w:rPr>
        <w:t xml:space="preserve"> 20:20</w:t>
      </w:r>
      <w:r w:rsidR="007D5303">
        <w:rPr>
          <w:szCs w:val="20"/>
        </w:rPr>
        <w:t xml:space="preserve"> </w:t>
      </w:r>
      <w:r w:rsidRPr="00E7116C">
        <w:rPr>
          <w:szCs w:val="20"/>
        </w:rPr>
        <w:t>hod.</w:t>
      </w:r>
    </w:p>
    <w:p w14:paraId="611D1380" w14:textId="77777777" w:rsidR="00E7116C" w:rsidRPr="00E7116C" w:rsidRDefault="00E7116C" w:rsidP="00E7116C">
      <w:pPr>
        <w:tabs>
          <w:tab w:val="left" w:pos="5100"/>
        </w:tabs>
        <w:rPr>
          <w:szCs w:val="20"/>
        </w:rPr>
      </w:pPr>
    </w:p>
    <w:p w14:paraId="3382084B" w14:textId="77777777" w:rsidR="00E7116C" w:rsidRPr="00E7116C" w:rsidRDefault="00E7116C" w:rsidP="00E7116C">
      <w:pPr>
        <w:tabs>
          <w:tab w:val="left" w:pos="1985"/>
        </w:tabs>
        <w:rPr>
          <w:szCs w:val="20"/>
        </w:rPr>
      </w:pPr>
      <w:r w:rsidRPr="00E7116C">
        <w:rPr>
          <w:szCs w:val="20"/>
        </w:rPr>
        <w:t>Přítomní zastupitelé:</w:t>
      </w:r>
      <w:r w:rsidRPr="00E7116C">
        <w:rPr>
          <w:szCs w:val="20"/>
        </w:rPr>
        <w:tab/>
        <w:t xml:space="preserve">Drobílková Daniela, Hodek Drahomír, Jiras Vladimír, Michal Jiří, Mudr Jiří, </w:t>
      </w:r>
    </w:p>
    <w:p w14:paraId="1E84E337" w14:textId="66C31159" w:rsidR="00E7116C" w:rsidRPr="00E7116C" w:rsidRDefault="00E7116C" w:rsidP="00E7116C">
      <w:pPr>
        <w:tabs>
          <w:tab w:val="left" w:pos="1985"/>
        </w:tabs>
        <w:rPr>
          <w:szCs w:val="20"/>
        </w:rPr>
      </w:pPr>
      <w:r w:rsidRPr="00E7116C">
        <w:rPr>
          <w:szCs w:val="20"/>
        </w:rPr>
        <w:t xml:space="preserve"> </w:t>
      </w:r>
      <w:r w:rsidRPr="00E7116C">
        <w:rPr>
          <w:szCs w:val="20"/>
        </w:rPr>
        <w:tab/>
        <w:t>Schmidt Pavel</w:t>
      </w:r>
    </w:p>
    <w:p w14:paraId="6B0D70C5" w14:textId="214AEC1A" w:rsidR="00E7116C" w:rsidRPr="00E7116C" w:rsidRDefault="00E7116C" w:rsidP="00E7116C">
      <w:pPr>
        <w:tabs>
          <w:tab w:val="left" w:pos="1985"/>
        </w:tabs>
        <w:rPr>
          <w:szCs w:val="20"/>
        </w:rPr>
      </w:pPr>
      <w:r w:rsidRPr="00E7116C">
        <w:rPr>
          <w:szCs w:val="20"/>
        </w:rPr>
        <w:t>Omluveni:</w:t>
      </w:r>
      <w:r w:rsidRPr="00E7116C">
        <w:rPr>
          <w:szCs w:val="20"/>
        </w:rPr>
        <w:tab/>
        <w:t>Horník Jiří</w:t>
      </w:r>
      <w:r w:rsidR="002B5213">
        <w:rPr>
          <w:szCs w:val="20"/>
        </w:rPr>
        <w:t xml:space="preserve">, </w:t>
      </w:r>
      <w:r w:rsidR="002B5213" w:rsidRPr="00E7116C">
        <w:rPr>
          <w:szCs w:val="20"/>
        </w:rPr>
        <w:t>Sgalitzerová Lenka</w:t>
      </w:r>
    </w:p>
    <w:p w14:paraId="7DAC33D1" w14:textId="0178C191" w:rsidR="00E7116C" w:rsidRPr="00E7116C" w:rsidRDefault="00E7116C" w:rsidP="00E7116C">
      <w:pPr>
        <w:tabs>
          <w:tab w:val="left" w:pos="1985"/>
        </w:tabs>
        <w:rPr>
          <w:szCs w:val="20"/>
        </w:rPr>
      </w:pPr>
      <w:r w:rsidRPr="00E7116C">
        <w:rPr>
          <w:szCs w:val="20"/>
        </w:rPr>
        <w:t>Neomluveni:</w:t>
      </w:r>
      <w:r w:rsidRPr="00E7116C">
        <w:rPr>
          <w:szCs w:val="20"/>
        </w:rPr>
        <w:tab/>
      </w:r>
    </w:p>
    <w:p w14:paraId="5C03381C" w14:textId="2CE6D61D" w:rsidR="00862276" w:rsidRPr="00E7116C" w:rsidRDefault="00E7116C" w:rsidP="00E7116C">
      <w:pPr>
        <w:tabs>
          <w:tab w:val="left" w:pos="1985"/>
        </w:tabs>
        <w:rPr>
          <w:szCs w:val="20"/>
        </w:rPr>
      </w:pPr>
      <w:r w:rsidRPr="00E7116C">
        <w:rPr>
          <w:szCs w:val="20"/>
        </w:rPr>
        <w:t>Předsedající:</w:t>
      </w:r>
      <w:r w:rsidRPr="00E7116C">
        <w:rPr>
          <w:szCs w:val="20"/>
        </w:rPr>
        <w:tab/>
        <w:t>Pavel Schmidt</w:t>
      </w:r>
      <w:r w:rsidR="00862276" w:rsidRPr="00E7116C">
        <w:rPr>
          <w:szCs w:val="20"/>
        </w:rPr>
        <w:tab/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6F56A474" w14:textId="77777777" w:rsidR="00117897" w:rsidRDefault="00DD0F1C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117897">
        <w:rPr>
          <w:noProof/>
        </w:rPr>
        <w:t>1.</w:t>
      </w:r>
      <w:r w:rsidR="00117897"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 w:rsidR="00117897" w:rsidRPr="00253CA7">
        <w:rPr>
          <w:caps/>
          <w:noProof/>
        </w:rPr>
        <w:t>V</w:t>
      </w:r>
      <w:r w:rsidR="00117897">
        <w:rPr>
          <w:noProof/>
        </w:rPr>
        <w:t>olba členů návrhové komise</w:t>
      </w:r>
    </w:p>
    <w:p w14:paraId="69EFDBAB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 w:rsidRPr="00253CA7">
        <w:rPr>
          <w:caps/>
          <w:noProof/>
        </w:rPr>
        <w:t>V</w:t>
      </w:r>
      <w:r>
        <w:rPr>
          <w:noProof/>
        </w:rPr>
        <w:t>olba ověřovatelů zápisu</w:t>
      </w:r>
    </w:p>
    <w:p w14:paraId="31CB0DC2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Kontrola minulého zápisu</w:t>
      </w:r>
    </w:p>
    <w:p w14:paraId="55DB8EC3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Schválení programu</w:t>
      </w:r>
    </w:p>
    <w:p w14:paraId="6300AD06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Směna pozemků</w:t>
      </w:r>
    </w:p>
    <w:p w14:paraId="2BFAA562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Dotace SK Černolice</w:t>
      </w:r>
    </w:p>
    <w:p w14:paraId="49A77126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Odkup pozemků v ulici Pod Hůrkou</w:t>
      </w:r>
    </w:p>
    <w:p w14:paraId="37ACA2C3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Smlouva na výstavbu Kiosku</w:t>
      </w:r>
    </w:p>
    <w:p w14:paraId="74ECD227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Místní referendum - Cihelna</w:t>
      </w:r>
    </w:p>
    <w:p w14:paraId="3C470EAA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Nájem obchodu</w:t>
      </w:r>
    </w:p>
    <w:p w14:paraId="0D0A6A33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Pasport komunikací</w:t>
      </w:r>
    </w:p>
    <w:p w14:paraId="6398E338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Navýšení množství rezervované vody z přivaděče Baně</w:t>
      </w:r>
    </w:p>
    <w:p w14:paraId="7B51BA20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Společná školka s obcí Líšnice</w:t>
      </w:r>
    </w:p>
    <w:p w14:paraId="095E5537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Oplocení pozemku OU</w:t>
      </w:r>
    </w:p>
    <w:p w14:paraId="02F7CE90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Dopravní bezpečnost v obci</w:t>
      </w:r>
    </w:p>
    <w:p w14:paraId="77BC2AE6" w14:textId="77777777" w:rsidR="00117897" w:rsidRDefault="00117897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Různé</w:t>
      </w:r>
    </w:p>
    <w:p w14:paraId="15565FD7" w14:textId="08C6A96E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90091885"/>
      <w:bookmarkStart w:id="11" w:name="_Toc190247561"/>
      <w:bookmarkStart w:id="12" w:name="_Toc190338001"/>
      <w:bookmarkStart w:id="13" w:name="_Toc191454560"/>
      <w:bookmarkStart w:id="14" w:name="_Toc191458363"/>
      <w:bookmarkStart w:id="15" w:name="_Toc191482324"/>
      <w:bookmarkStart w:id="16" w:name="_Toc191886507"/>
      <w:bookmarkStart w:id="17" w:name="_Toc191904186"/>
      <w:bookmarkStart w:id="18" w:name="_Toc192060893"/>
      <w:bookmarkStart w:id="19" w:name="_Toc192062125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C819643" w14:textId="5531BF2E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A37A80">
        <w:rPr>
          <w:szCs w:val="20"/>
        </w:rPr>
        <w:t>Drahomír Hodek</w:t>
      </w:r>
      <w:r w:rsidR="003A1C88">
        <w:rPr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27977" w:rsidRPr="00822F44" w14:paraId="51EC8329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27977" w:rsidRPr="00822F44" w14:paraId="710C8131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1722932B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47273A7E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433F405B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6DAB1E03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5BD9" w14:textId="406BCA17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2C57EAB9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38B45D9D" w:rsidR="00D27977" w:rsidRPr="00822F44" w:rsidRDefault="002B5213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067A2485" w:rsidR="00D27977" w:rsidRPr="00822F44" w:rsidRDefault="00C8759F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51B9ABA6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0" w:name="_Toc406581014"/>
      <w:bookmarkStart w:id="21" w:name="_Toc406581047"/>
      <w:bookmarkStart w:id="22" w:name="_Toc406581135"/>
      <w:bookmarkStart w:id="23" w:name="_Toc406581251"/>
      <w:bookmarkStart w:id="24" w:name="_Toc406588092"/>
      <w:bookmarkStart w:id="25" w:name="_Toc410208215"/>
      <w:bookmarkStart w:id="26" w:name="_Toc449344891"/>
      <w:bookmarkStart w:id="27" w:name="_Toc449538849"/>
      <w:bookmarkStart w:id="28" w:name="_Toc190091886"/>
      <w:bookmarkStart w:id="29" w:name="_Toc190247562"/>
      <w:bookmarkStart w:id="30" w:name="_Toc190338002"/>
      <w:bookmarkStart w:id="31" w:name="_Toc191454561"/>
      <w:bookmarkStart w:id="32" w:name="_Toc191458364"/>
      <w:bookmarkStart w:id="33" w:name="_Toc191482325"/>
      <w:bookmarkStart w:id="34" w:name="_Toc191886508"/>
      <w:bookmarkStart w:id="35" w:name="_Toc191904187"/>
      <w:bookmarkStart w:id="36" w:name="_Toc192060894"/>
      <w:bookmarkStart w:id="37" w:name="_Toc192062126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D0F1C">
        <w:rPr>
          <w:szCs w:val="20"/>
        </w:rPr>
        <w:t xml:space="preserve"> </w:t>
      </w:r>
    </w:p>
    <w:p w14:paraId="18DE4DAA" w14:textId="708039C0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BA188F">
        <w:rPr>
          <w:szCs w:val="20"/>
        </w:rPr>
        <w:t>Daniela Drobílková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  <w:r w:rsidR="003A1C88">
        <w:rPr>
          <w:szCs w:val="20"/>
        </w:rPr>
        <w:t>.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156DA2A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309A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514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725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8A1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7D8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8B5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C7B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AC2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438E94C5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E9A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4D5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E4F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8458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F3E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50F2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0DFC" w14:textId="68D799FD" w:rsidR="00C8759F" w:rsidRPr="00822F44" w:rsidRDefault="002B521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4DA0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64F60BC6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BA188F">
        <w:rPr>
          <w:szCs w:val="20"/>
        </w:rPr>
        <w:t xml:space="preserve">Daniela Drobílková </w:t>
      </w:r>
      <w:r>
        <w:rPr>
          <w:szCs w:val="20"/>
        </w:rPr>
        <w:t xml:space="preserve">a </w:t>
      </w:r>
      <w:r w:rsidR="00EA36F6">
        <w:rPr>
          <w:szCs w:val="20"/>
        </w:rPr>
        <w:t>Jiří Mudr.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8" w:name="_Toc407010454"/>
      <w:bookmarkStart w:id="39" w:name="_Toc409622509"/>
      <w:bookmarkStart w:id="40" w:name="_Toc409626509"/>
      <w:bookmarkStart w:id="41" w:name="_Toc410208216"/>
      <w:bookmarkStart w:id="42" w:name="_Toc449344892"/>
      <w:bookmarkStart w:id="43" w:name="_Toc449538850"/>
      <w:bookmarkStart w:id="44" w:name="_Toc190091887"/>
      <w:bookmarkStart w:id="45" w:name="_Toc190247563"/>
      <w:bookmarkStart w:id="46" w:name="_Toc190338003"/>
      <w:bookmarkStart w:id="47" w:name="_Toc191454562"/>
      <w:bookmarkStart w:id="48" w:name="_Toc191458365"/>
      <w:bookmarkStart w:id="49" w:name="_Toc191482326"/>
      <w:bookmarkStart w:id="50" w:name="_Toc191886509"/>
      <w:bookmarkStart w:id="51" w:name="_Toc191904188"/>
      <w:bookmarkStart w:id="52" w:name="_Toc192060895"/>
      <w:bookmarkStart w:id="53" w:name="_Toc192062127"/>
      <w:bookmarkStart w:id="54" w:name="_Toc406581137"/>
      <w:bookmarkStart w:id="55" w:name="_Toc406581253"/>
      <w:bookmarkStart w:id="56" w:name="_Toc406588094"/>
      <w:r>
        <w:rPr>
          <w:szCs w:val="20"/>
        </w:rPr>
        <w:t>Kontrola minulého zápisu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41C9CD2" w14:textId="3FE1FD94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3A1C88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7" w:name="_Toc410208217"/>
      <w:bookmarkStart w:id="58" w:name="_Toc449344893"/>
      <w:bookmarkStart w:id="59" w:name="_Toc449538851"/>
      <w:bookmarkStart w:id="60" w:name="_Toc190091888"/>
      <w:bookmarkStart w:id="61" w:name="_Toc190247564"/>
      <w:bookmarkStart w:id="62" w:name="_Toc190338004"/>
      <w:bookmarkStart w:id="63" w:name="_Toc191454563"/>
      <w:bookmarkStart w:id="64" w:name="_Toc191458366"/>
      <w:bookmarkStart w:id="65" w:name="_Toc191482327"/>
      <w:bookmarkStart w:id="66" w:name="_Toc191886510"/>
      <w:bookmarkStart w:id="67" w:name="_Toc191904189"/>
      <w:bookmarkStart w:id="68" w:name="_Toc192060896"/>
      <w:bookmarkStart w:id="69" w:name="_Toc192062128"/>
      <w:r w:rsidRPr="00DD0F1C">
        <w:rPr>
          <w:szCs w:val="20"/>
        </w:rPr>
        <w:t>Schválení programu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F58430F" w14:textId="323B69C2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2B5213">
        <w:rPr>
          <w:szCs w:val="20"/>
        </w:rPr>
        <w:t>.</w:t>
      </w:r>
    </w:p>
    <w:p w14:paraId="0D7CC7F9" w14:textId="0F096202" w:rsidR="0076784D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C77B85">
        <w:rPr>
          <w:b/>
          <w:szCs w:val="20"/>
        </w:rPr>
        <w:t xml:space="preserve"> </w:t>
      </w:r>
      <w:r w:rsidR="0076784D">
        <w:rPr>
          <w:b/>
          <w:szCs w:val="20"/>
        </w:rPr>
        <w:tab/>
      </w:r>
      <w:r w:rsidR="00C77B85" w:rsidRPr="00C77B85">
        <w:rPr>
          <w:bCs/>
          <w:szCs w:val="20"/>
        </w:rPr>
        <w:t>Doplnění bodu 13</w:t>
      </w:r>
      <w:r w:rsidR="0076784D">
        <w:rPr>
          <w:bCs/>
          <w:szCs w:val="20"/>
        </w:rPr>
        <w:t>:</w:t>
      </w:r>
      <w:r w:rsidR="00C77B85" w:rsidRPr="00C77B85">
        <w:rPr>
          <w:bCs/>
          <w:szCs w:val="20"/>
        </w:rPr>
        <w:t xml:space="preserve"> </w:t>
      </w:r>
      <w:r w:rsidR="0076784D">
        <w:rPr>
          <w:bCs/>
          <w:szCs w:val="20"/>
        </w:rPr>
        <w:t>Společná školka s obcí Líšnice</w:t>
      </w:r>
    </w:p>
    <w:p w14:paraId="35633BA0" w14:textId="0287858D" w:rsidR="00F616DF" w:rsidRDefault="00F616DF" w:rsidP="00386B3C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Pr="00C77B85">
        <w:rPr>
          <w:bCs/>
          <w:szCs w:val="20"/>
        </w:rPr>
        <w:t>Doplnění bodu 1</w:t>
      </w:r>
      <w:r>
        <w:rPr>
          <w:bCs/>
          <w:szCs w:val="20"/>
        </w:rPr>
        <w:t>4:</w:t>
      </w:r>
      <w:r w:rsidRPr="00C77B85">
        <w:rPr>
          <w:bCs/>
          <w:szCs w:val="20"/>
        </w:rPr>
        <w:t xml:space="preserve"> </w:t>
      </w:r>
      <w:r>
        <w:rPr>
          <w:bCs/>
          <w:szCs w:val="20"/>
        </w:rPr>
        <w:t>Oplocení pozemku OU</w:t>
      </w:r>
    </w:p>
    <w:p w14:paraId="32910276" w14:textId="3C353F02" w:rsidR="00117897" w:rsidRDefault="00117897" w:rsidP="00386B3C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Pr="00C77B85">
        <w:rPr>
          <w:bCs/>
          <w:szCs w:val="20"/>
        </w:rPr>
        <w:t>Doplnění bodu 1</w:t>
      </w:r>
      <w:r>
        <w:rPr>
          <w:bCs/>
          <w:szCs w:val="20"/>
        </w:rPr>
        <w:t>5:</w:t>
      </w:r>
      <w:r w:rsidRPr="00C77B85">
        <w:rPr>
          <w:bCs/>
          <w:szCs w:val="20"/>
        </w:rPr>
        <w:t xml:space="preserve"> </w:t>
      </w:r>
      <w:r>
        <w:rPr>
          <w:bCs/>
          <w:szCs w:val="20"/>
        </w:rPr>
        <w:t>Dopravní bezpečnost v obci</w:t>
      </w:r>
    </w:p>
    <w:p w14:paraId="6AE913C9" w14:textId="1DAE512B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125AD2E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77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F8F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67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68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B99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B76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24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441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39A9A719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1266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B2C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B4A6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0B1C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23F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78B2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26D1" w14:textId="5C1BFC35" w:rsidR="00C8759F" w:rsidRPr="00822F44" w:rsidRDefault="002B521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1E2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1782E25C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C77B85">
        <w:rPr>
          <w:szCs w:val="20"/>
        </w:rPr>
        <w:t xml:space="preserve"> včetně jeho doplnění.</w:t>
      </w:r>
    </w:p>
    <w:p w14:paraId="709D058E" w14:textId="64986722" w:rsidR="00D61F5B" w:rsidRPr="00DD0F1C" w:rsidRDefault="00B03AFC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0" w:name="_Toc190091889"/>
      <w:bookmarkStart w:id="71" w:name="_Toc190247565"/>
      <w:bookmarkStart w:id="72" w:name="_Toc190338005"/>
      <w:bookmarkStart w:id="73" w:name="_Toc191454564"/>
      <w:bookmarkStart w:id="74" w:name="_Toc191458367"/>
      <w:bookmarkStart w:id="75" w:name="_Toc191482328"/>
      <w:bookmarkStart w:id="76" w:name="_Toc191886511"/>
      <w:bookmarkStart w:id="77" w:name="_Toc191904190"/>
      <w:bookmarkStart w:id="78" w:name="_Toc192060897"/>
      <w:bookmarkStart w:id="79" w:name="_Toc192062129"/>
      <w:bookmarkStart w:id="80" w:name="_Toc449538852"/>
      <w:r>
        <w:rPr>
          <w:szCs w:val="20"/>
        </w:rPr>
        <w:t>Směna pozemků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2EB13B1" w14:textId="3CE1E079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03AFC">
        <w:rPr>
          <w:szCs w:val="20"/>
        </w:rPr>
        <w:t xml:space="preserve">Obec potřebuje dořešit vlastnické vztahy na horní návsi, kdy obec vlastní zaplocenou část pozemku u domu č.p. 56 a vlastníci tohoto domu naopak vlastní pozemek pod částí ulice Ke skalám. Záměr je tyto pozemky bezúplatně směnit. </w:t>
      </w:r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6AE2D4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FC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4BA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F1A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852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834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31E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23D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B0E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33A78DB0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427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E8D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4140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FB5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BA5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2F44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275C" w14:textId="4D5F5948" w:rsidR="00C8759F" w:rsidRPr="00822F44" w:rsidRDefault="002B521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BE3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915BDD0" w14:textId="3B1BD6E3" w:rsidR="00D61F5B" w:rsidRDefault="00D61F5B" w:rsidP="00B8604F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172C6D">
        <w:rPr>
          <w:szCs w:val="20"/>
        </w:rPr>
        <w:t xml:space="preserve">: </w:t>
      </w:r>
      <w:r w:rsidR="00B03AFC">
        <w:rPr>
          <w:szCs w:val="20"/>
        </w:rPr>
        <w:t xml:space="preserve">ZO schvaluje </w:t>
      </w:r>
      <w:r w:rsidR="00B8604F">
        <w:rPr>
          <w:szCs w:val="20"/>
        </w:rPr>
        <w:t>Směnnou smlouvu, kdy obec</w:t>
      </w:r>
      <w:r w:rsidR="00B8604F" w:rsidRPr="00B8604F">
        <w:rPr>
          <w:szCs w:val="20"/>
        </w:rPr>
        <w:t xml:space="preserve"> přijímá do svého vlastnictví od druhého směňujícího pozemek č. parc. 577 ostatní plocha, ostatní komunikace o výměře 66 m</w:t>
      </w:r>
      <w:r w:rsidR="00B8604F" w:rsidRPr="00B8604F">
        <w:rPr>
          <w:szCs w:val="20"/>
          <w:vertAlign w:val="superscript"/>
        </w:rPr>
        <w:t>2</w:t>
      </w:r>
      <w:r w:rsidR="00B8604F" w:rsidRPr="00B8604F">
        <w:rPr>
          <w:szCs w:val="20"/>
        </w:rPr>
        <w:t xml:space="preserve"> oddělený od pozemku parc. st. 109 </w:t>
      </w:r>
      <w:r w:rsidR="00B8604F">
        <w:rPr>
          <w:szCs w:val="20"/>
        </w:rPr>
        <w:t>a d</w:t>
      </w:r>
      <w:r w:rsidR="00B8604F" w:rsidRPr="00B8604F">
        <w:rPr>
          <w:szCs w:val="20"/>
        </w:rPr>
        <w:t xml:space="preserve">ruhý směňující přijímá do svého vlastnictví od </w:t>
      </w:r>
      <w:r w:rsidR="00B8604F">
        <w:rPr>
          <w:szCs w:val="20"/>
        </w:rPr>
        <w:t>obce</w:t>
      </w:r>
      <w:r w:rsidR="00B8604F" w:rsidRPr="00B8604F">
        <w:rPr>
          <w:szCs w:val="20"/>
        </w:rPr>
        <w:t xml:space="preserve"> pozemek č. parc. 13/27 ostatní plocha, jiná plocha o výměře 81 m</w:t>
      </w:r>
      <w:r w:rsidR="00B8604F" w:rsidRPr="00B8604F">
        <w:rPr>
          <w:szCs w:val="20"/>
          <w:vertAlign w:val="superscript"/>
        </w:rPr>
        <w:t xml:space="preserve">2 </w:t>
      </w:r>
      <w:r w:rsidR="00B8604F" w:rsidRPr="00B8604F">
        <w:rPr>
          <w:szCs w:val="20"/>
        </w:rPr>
        <w:t>oddělený od pozemku parc. 13/1</w:t>
      </w:r>
      <w:r w:rsidR="009D1964">
        <w:rPr>
          <w:szCs w:val="20"/>
        </w:rPr>
        <w:t>. Dělení je</w:t>
      </w:r>
      <w:r w:rsidR="00B8604F" w:rsidRPr="00B8604F">
        <w:rPr>
          <w:szCs w:val="20"/>
        </w:rPr>
        <w:t xml:space="preserve"> dle geometrického plánu číslo 771-1/2017 ze dne 24.2.2017.</w:t>
      </w:r>
      <w:r w:rsidR="00B8604F">
        <w:rPr>
          <w:szCs w:val="20"/>
        </w:rPr>
        <w:t xml:space="preserve"> D</w:t>
      </w:r>
      <w:r w:rsidR="00B8604F" w:rsidRPr="00B8604F">
        <w:rPr>
          <w:szCs w:val="20"/>
        </w:rPr>
        <w:t>ohodnuté ceny pozemků, u kterých dochází ke směně, jsou stejné.</w:t>
      </w:r>
    </w:p>
    <w:p w14:paraId="22383F88" w14:textId="77777777" w:rsidR="00B3546F" w:rsidRPr="00421DA6" w:rsidRDefault="00B3546F" w:rsidP="00421DA6">
      <w:pPr>
        <w:pStyle w:val="Nadpis1"/>
        <w:numPr>
          <w:ilvl w:val="0"/>
          <w:numId w:val="15"/>
        </w:numPr>
        <w:rPr>
          <w:szCs w:val="20"/>
        </w:rPr>
      </w:pPr>
      <w:bookmarkStart w:id="81" w:name="_Toc155088847"/>
      <w:bookmarkStart w:id="82" w:name="_Toc155089115"/>
      <w:bookmarkStart w:id="83" w:name="_Toc155171834"/>
      <w:bookmarkStart w:id="84" w:name="_Toc155189642"/>
      <w:bookmarkStart w:id="85" w:name="_Toc155620086"/>
      <w:bookmarkStart w:id="86" w:name="_Toc155621424"/>
      <w:bookmarkStart w:id="87" w:name="_Toc155623670"/>
      <w:bookmarkStart w:id="88" w:name="_Toc156229237"/>
      <w:bookmarkStart w:id="89" w:name="_Toc156229491"/>
      <w:bookmarkStart w:id="90" w:name="_Toc156288857"/>
      <w:bookmarkStart w:id="91" w:name="_Toc156374362"/>
      <w:bookmarkStart w:id="92" w:name="_Toc156379921"/>
      <w:bookmarkStart w:id="93" w:name="_Toc157002302"/>
      <w:bookmarkStart w:id="94" w:name="_Toc191482329"/>
      <w:bookmarkStart w:id="95" w:name="_Toc191886512"/>
      <w:bookmarkStart w:id="96" w:name="_Toc191904191"/>
      <w:bookmarkStart w:id="97" w:name="_Toc192060898"/>
      <w:bookmarkStart w:id="98" w:name="_Toc192062130"/>
      <w:r w:rsidRPr="00B3546F">
        <w:rPr>
          <w:szCs w:val="20"/>
        </w:rPr>
        <w:t>Dotace SK Černolice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62EA1567" w14:textId="48AB1B2A" w:rsidR="00B3546F" w:rsidRPr="00B3546F" w:rsidRDefault="00B3546F" w:rsidP="00B3546F">
      <w:pPr>
        <w:rPr>
          <w:szCs w:val="20"/>
        </w:rPr>
      </w:pPr>
      <w:r w:rsidRPr="00B3546F">
        <w:rPr>
          <w:b/>
          <w:szCs w:val="20"/>
        </w:rPr>
        <w:t>Obsah:</w:t>
      </w:r>
      <w:r w:rsidRPr="00B3546F">
        <w:rPr>
          <w:szCs w:val="20"/>
        </w:rPr>
        <w:t xml:space="preserve"> Fotbalový klub </w:t>
      </w:r>
      <w:r>
        <w:rPr>
          <w:szCs w:val="20"/>
        </w:rPr>
        <w:t xml:space="preserve">SK Černolice </w:t>
      </w:r>
      <w:r w:rsidRPr="00B3546F">
        <w:rPr>
          <w:szCs w:val="20"/>
        </w:rPr>
        <w:t>žádá obec</w:t>
      </w:r>
      <w:r>
        <w:rPr>
          <w:szCs w:val="20"/>
        </w:rPr>
        <w:t xml:space="preserve"> </w:t>
      </w:r>
      <w:r w:rsidRPr="00B3546F">
        <w:rPr>
          <w:szCs w:val="20"/>
        </w:rPr>
        <w:t>o poskytnutí účelové neinvestiční dotaci z rozpočtu obce ve výši 100</w:t>
      </w:r>
      <w:r w:rsidR="002B5213">
        <w:rPr>
          <w:szCs w:val="20"/>
        </w:rPr>
        <w:t> </w:t>
      </w:r>
      <w:r w:rsidRPr="00B3546F">
        <w:rPr>
          <w:szCs w:val="20"/>
        </w:rPr>
        <w:t>000</w:t>
      </w:r>
      <w:r w:rsidR="002B5213">
        <w:rPr>
          <w:szCs w:val="20"/>
        </w:rPr>
        <w:t xml:space="preserve"> </w:t>
      </w:r>
      <w:r w:rsidRPr="00B3546F">
        <w:rPr>
          <w:szCs w:val="20"/>
        </w:rPr>
        <w:t>Kč</w:t>
      </w:r>
      <w:r>
        <w:rPr>
          <w:szCs w:val="20"/>
        </w:rPr>
        <w:t xml:space="preserve"> </w:t>
      </w:r>
      <w:r w:rsidRPr="00B3546F">
        <w:rPr>
          <w:szCs w:val="20"/>
        </w:rPr>
        <w:t>na rok 202</w:t>
      </w:r>
      <w:r>
        <w:rPr>
          <w:szCs w:val="20"/>
        </w:rPr>
        <w:t>5</w:t>
      </w:r>
      <w:r w:rsidRPr="00B3546F">
        <w:rPr>
          <w:szCs w:val="20"/>
        </w:rPr>
        <w:t>.</w:t>
      </w:r>
    </w:p>
    <w:p w14:paraId="4F87003D" w14:textId="77777777" w:rsidR="00B3546F" w:rsidRDefault="00B3546F" w:rsidP="00B3546F">
      <w:pPr>
        <w:rPr>
          <w:b/>
          <w:szCs w:val="20"/>
        </w:rPr>
      </w:pPr>
      <w:r w:rsidRPr="00B3546F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3546F" w:rsidRPr="00822F44" w14:paraId="1911A187" w14:textId="77777777" w:rsidTr="00663F2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D507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5013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BD46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EE24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78808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9A83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53E0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B2BC" w14:textId="77777777" w:rsidR="00B3546F" w:rsidRPr="00822F44" w:rsidRDefault="00B3546F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28D21601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71E1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8F84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9F6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2F0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FBBC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385C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EBD3" w14:textId="5E8C94A3" w:rsidR="00C8759F" w:rsidRPr="00822F44" w:rsidRDefault="002B521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E5A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F5A37BE" w14:textId="28473285" w:rsidR="00B3546F" w:rsidRPr="00B3546F" w:rsidRDefault="00B3546F" w:rsidP="00B3546F">
      <w:pPr>
        <w:rPr>
          <w:szCs w:val="20"/>
        </w:rPr>
      </w:pPr>
      <w:r w:rsidRPr="00B3546F">
        <w:rPr>
          <w:b/>
          <w:szCs w:val="20"/>
        </w:rPr>
        <w:t xml:space="preserve">Usnesení č. </w:t>
      </w:r>
      <w:r>
        <w:rPr>
          <w:b/>
          <w:szCs w:val="20"/>
        </w:rPr>
        <w:t>6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B3546F">
        <w:rPr>
          <w:szCs w:val="20"/>
        </w:rPr>
        <w:t>: ZO schvaluje Veřejnoprávní smlouvu o poskytnutí účelové neinvestiční dotaci z rozpočtu obce ve výši 100</w:t>
      </w:r>
      <w:r w:rsidR="002B5213">
        <w:rPr>
          <w:szCs w:val="20"/>
        </w:rPr>
        <w:t> </w:t>
      </w:r>
      <w:r w:rsidRPr="00B3546F">
        <w:rPr>
          <w:szCs w:val="20"/>
        </w:rPr>
        <w:t>000</w:t>
      </w:r>
      <w:r w:rsidR="002B5213">
        <w:rPr>
          <w:szCs w:val="20"/>
        </w:rPr>
        <w:t xml:space="preserve"> </w:t>
      </w:r>
      <w:r w:rsidRPr="00B3546F">
        <w:rPr>
          <w:szCs w:val="20"/>
        </w:rPr>
        <w:t>Kč, na rok 202</w:t>
      </w:r>
      <w:r>
        <w:rPr>
          <w:szCs w:val="20"/>
        </w:rPr>
        <w:t>5</w:t>
      </w:r>
      <w:r w:rsidRPr="00B3546F">
        <w:rPr>
          <w:szCs w:val="20"/>
        </w:rPr>
        <w:t xml:space="preserve"> pro fotbalový klub SK Černolice, z.s. se sídlem: U hřiště 113, 252 10, Černolice IČ: 47005084.</w:t>
      </w:r>
    </w:p>
    <w:p w14:paraId="77EFB4D5" w14:textId="5EA94C28" w:rsidR="003B42BC" w:rsidRPr="00DD0F1C" w:rsidRDefault="0090337F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9" w:name="_Toc190091890"/>
      <w:bookmarkStart w:id="100" w:name="_Toc190247566"/>
      <w:bookmarkStart w:id="101" w:name="_Toc190338006"/>
      <w:bookmarkStart w:id="102" w:name="_Toc191454565"/>
      <w:bookmarkStart w:id="103" w:name="_Toc191458368"/>
      <w:bookmarkStart w:id="104" w:name="_Toc191482330"/>
      <w:bookmarkStart w:id="105" w:name="_Toc191886513"/>
      <w:bookmarkStart w:id="106" w:name="_Toc191904192"/>
      <w:bookmarkStart w:id="107" w:name="_Toc192060899"/>
      <w:bookmarkStart w:id="108" w:name="_Toc192062131"/>
      <w:bookmarkEnd w:id="80"/>
      <w:r>
        <w:rPr>
          <w:szCs w:val="20"/>
        </w:rPr>
        <w:t>Odkup pozemků v ulici Pod Hůrkou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1F95906" w14:textId="0A7108B0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0337F">
        <w:rPr>
          <w:szCs w:val="20"/>
        </w:rPr>
        <w:t>Obec chce do vlastnictví získat pozemek p.č. 33/9 o výměře 228 m</w:t>
      </w:r>
      <w:r w:rsidR="0090337F">
        <w:rPr>
          <w:szCs w:val="20"/>
          <w:vertAlign w:val="superscript"/>
        </w:rPr>
        <w:t xml:space="preserve">2 </w:t>
      </w:r>
      <w:r w:rsidR="0090337F">
        <w:rPr>
          <w:szCs w:val="20"/>
        </w:rPr>
        <w:t>v ulici Pod Hůrkou, a to zejména proto, aby zůstala zachována šíře komunikace, tedy možnost průjezdu popelářů a pluhů. Současná majitelka, která pozem</w:t>
      </w:r>
      <w:r w:rsidR="007407FB">
        <w:rPr>
          <w:szCs w:val="20"/>
        </w:rPr>
        <w:t>e</w:t>
      </w:r>
      <w:r w:rsidR="0090337F">
        <w:rPr>
          <w:szCs w:val="20"/>
        </w:rPr>
        <w:t>k získala v roce 2020, navrhuje obci odkup za shodnou cenu, za kterou je</w:t>
      </w:r>
      <w:r w:rsidR="007407FB">
        <w:rPr>
          <w:szCs w:val="20"/>
        </w:rPr>
        <w:t>j</w:t>
      </w:r>
      <w:r w:rsidR="0090337F">
        <w:rPr>
          <w:szCs w:val="20"/>
        </w:rPr>
        <w:t xml:space="preserve"> koupila, tedy 830 Kč/m</w:t>
      </w:r>
      <w:r w:rsidR="0090337F">
        <w:rPr>
          <w:szCs w:val="20"/>
          <w:vertAlign w:val="superscript"/>
        </w:rPr>
        <w:t>2</w:t>
      </w:r>
      <w:r w:rsidR="0090337F">
        <w:rPr>
          <w:szCs w:val="20"/>
        </w:rPr>
        <w:t xml:space="preserve">. </w:t>
      </w:r>
    </w:p>
    <w:p w14:paraId="15D90895" w14:textId="52596968" w:rsidR="003B42BC" w:rsidRPr="00622F83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622F83">
        <w:rPr>
          <w:b/>
          <w:szCs w:val="20"/>
        </w:rPr>
        <w:t xml:space="preserve"> </w:t>
      </w:r>
      <w:r w:rsidR="00622F83">
        <w:rPr>
          <w:b/>
          <w:szCs w:val="20"/>
        </w:rPr>
        <w:br/>
      </w:r>
      <w:r w:rsidR="00622F83" w:rsidRPr="00622F83">
        <w:rPr>
          <w:bCs/>
          <w:szCs w:val="20"/>
        </w:rPr>
        <w:t>D.Drobílková přiznala podjatost</w:t>
      </w:r>
      <w:r w:rsidR="003E6B33">
        <w:rPr>
          <w:bCs/>
          <w:szCs w:val="20"/>
        </w:rPr>
        <w:t xml:space="preserve"> vzhl</w:t>
      </w:r>
      <w:r w:rsidR="003C7283">
        <w:rPr>
          <w:bCs/>
          <w:szCs w:val="20"/>
        </w:rPr>
        <w:t>e</w:t>
      </w:r>
      <w:r w:rsidR="003E6B33">
        <w:rPr>
          <w:bCs/>
          <w:szCs w:val="20"/>
        </w:rPr>
        <w:t>dem ke vztahu s majitelkou.</w:t>
      </w:r>
      <w:r w:rsidR="00622F83" w:rsidRPr="00622F83">
        <w:rPr>
          <w:bCs/>
          <w:szCs w:val="20"/>
        </w:rPr>
        <w:br/>
        <w:t>P.Schmidt ji vyzval, ať přesto hlasuje.</w:t>
      </w:r>
    </w:p>
    <w:p w14:paraId="42D0F7D7" w14:textId="77777777" w:rsidR="00BF066A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3D6FD8F2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D67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41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A8F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161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BD62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9A2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FF7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747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12AFFDAE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F224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1762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EF4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61F9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550B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673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275" w14:textId="15F1597F" w:rsidR="00C8759F" w:rsidRPr="00822F44" w:rsidRDefault="003E6B3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530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2C2E23E" w14:textId="22BD5C67" w:rsidR="003B42BC" w:rsidRPr="0090337F" w:rsidRDefault="00EB4B29" w:rsidP="003B42BC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90337F">
        <w:rPr>
          <w:szCs w:val="20"/>
        </w:rPr>
        <w:t xml:space="preserve"> schvaluje nákup pozemku p.č. 33/9 ostatní plocha, jiná plocha o výměře 228 m</w:t>
      </w:r>
      <w:r w:rsidR="0090337F">
        <w:rPr>
          <w:szCs w:val="20"/>
          <w:vertAlign w:val="superscript"/>
        </w:rPr>
        <w:t xml:space="preserve">2 </w:t>
      </w:r>
      <w:r w:rsidR="0090337F">
        <w:rPr>
          <w:szCs w:val="20"/>
        </w:rPr>
        <w:t>za cenu 830 Kč/m</w:t>
      </w:r>
      <w:r w:rsidR="0090337F">
        <w:rPr>
          <w:szCs w:val="20"/>
          <w:vertAlign w:val="superscript"/>
        </w:rPr>
        <w:t>2</w:t>
      </w:r>
      <w:r w:rsidR="0090337F">
        <w:rPr>
          <w:szCs w:val="20"/>
        </w:rPr>
        <w:t>.</w:t>
      </w:r>
    </w:p>
    <w:p w14:paraId="5D906136" w14:textId="7E8EB377" w:rsidR="003B42BC" w:rsidRPr="00DD0F1C" w:rsidRDefault="00455219" w:rsidP="00D61F5B">
      <w:pPr>
        <w:pStyle w:val="Nadpis1"/>
        <w:numPr>
          <w:ilvl w:val="0"/>
          <w:numId w:val="15"/>
        </w:numPr>
        <w:rPr>
          <w:szCs w:val="20"/>
        </w:rPr>
      </w:pPr>
      <w:bookmarkStart w:id="109" w:name="_Toc190247567"/>
      <w:bookmarkStart w:id="110" w:name="_Toc190338007"/>
      <w:bookmarkStart w:id="111" w:name="_Toc191454566"/>
      <w:bookmarkStart w:id="112" w:name="_Toc191458369"/>
      <w:bookmarkStart w:id="113" w:name="_Toc191482331"/>
      <w:bookmarkStart w:id="114" w:name="_Toc191886514"/>
      <w:bookmarkStart w:id="115" w:name="_Toc191904193"/>
      <w:bookmarkStart w:id="116" w:name="_Toc192060900"/>
      <w:bookmarkStart w:id="117" w:name="_Toc192062132"/>
      <w:r>
        <w:rPr>
          <w:szCs w:val="20"/>
        </w:rPr>
        <w:t>Smlouva na výstavbu Kiosku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06EE33C5" w14:textId="3CC3F001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55219">
        <w:rPr>
          <w:szCs w:val="20"/>
        </w:rPr>
        <w:t>Na základě Usnesení 15-21-2025 připravilo vedení obce Smlouvu na výstavbu Kiosku v</w:t>
      </w:r>
      <w:r w:rsidR="00627925">
        <w:rPr>
          <w:szCs w:val="20"/>
        </w:rPr>
        <w:t> </w:t>
      </w:r>
      <w:r w:rsidR="00455219">
        <w:rPr>
          <w:szCs w:val="20"/>
        </w:rPr>
        <w:t>parku</w:t>
      </w:r>
      <w:r w:rsidR="00627925">
        <w:rPr>
          <w:szCs w:val="20"/>
        </w:rPr>
        <w:t xml:space="preserve"> a zároveň smlouvu na stavební dozor.</w:t>
      </w:r>
      <w:r w:rsidR="00455219">
        <w:rPr>
          <w:szCs w:val="20"/>
        </w:rPr>
        <w:t xml:space="preserve"> </w:t>
      </w:r>
    </w:p>
    <w:p w14:paraId="192BE4CA" w14:textId="12C2A68E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027F57C1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2D3B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E0EEB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291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F10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78B9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E49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7DE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2D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62BE962B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BB8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F02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C8C9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AA13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79B0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82629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C8D7" w14:textId="67030219" w:rsidR="00C8759F" w:rsidRPr="00822F44" w:rsidRDefault="003E6B3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A0B2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B11DD8B" w14:textId="77777777" w:rsidR="00627925" w:rsidRDefault="00EB4B29" w:rsidP="00661F20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455219">
        <w:rPr>
          <w:szCs w:val="20"/>
        </w:rPr>
        <w:t xml:space="preserve"> </w:t>
      </w:r>
      <w:r w:rsidR="00661F20">
        <w:rPr>
          <w:szCs w:val="20"/>
        </w:rPr>
        <w:t xml:space="preserve">schvaluje </w:t>
      </w:r>
    </w:p>
    <w:p w14:paraId="5C4841A5" w14:textId="026B1A7D" w:rsidR="003B42BC" w:rsidRPr="00627925" w:rsidRDefault="000A05B6" w:rsidP="00627925">
      <w:pPr>
        <w:pStyle w:val="Odstavecseseznamem"/>
        <w:numPr>
          <w:ilvl w:val="0"/>
          <w:numId w:val="29"/>
        </w:numPr>
        <w:rPr>
          <w:b/>
          <w:sz w:val="20"/>
          <w:szCs w:val="20"/>
        </w:rPr>
      </w:pPr>
      <w:r>
        <w:rPr>
          <w:sz w:val="20"/>
          <w:szCs w:val="20"/>
        </w:rPr>
        <w:t>s</w:t>
      </w:r>
      <w:r w:rsidR="00661F20" w:rsidRPr="00627925">
        <w:rPr>
          <w:sz w:val="20"/>
          <w:szCs w:val="20"/>
        </w:rPr>
        <w:t>mlouvu o dílo na stavbu komunitního centra s Alešem Včelákem IČ:</w:t>
      </w:r>
      <w:r w:rsidR="00627925">
        <w:rPr>
          <w:sz w:val="20"/>
          <w:szCs w:val="20"/>
        </w:rPr>
        <w:t xml:space="preserve"> </w:t>
      </w:r>
      <w:r w:rsidR="00DA79A4" w:rsidRPr="00627925">
        <w:rPr>
          <w:sz w:val="20"/>
          <w:szCs w:val="20"/>
        </w:rPr>
        <w:t>44720742</w:t>
      </w:r>
      <w:r w:rsidR="003E6B33">
        <w:rPr>
          <w:sz w:val="20"/>
          <w:szCs w:val="20"/>
        </w:rPr>
        <w:t>,</w:t>
      </w:r>
    </w:p>
    <w:p w14:paraId="477FD9F4" w14:textId="2E216FA5" w:rsidR="00627925" w:rsidRPr="00627925" w:rsidRDefault="000A05B6" w:rsidP="00627925">
      <w:pPr>
        <w:pStyle w:val="Odstavecseseznamem"/>
        <w:numPr>
          <w:ilvl w:val="0"/>
          <w:numId w:val="29"/>
        </w:numPr>
        <w:rPr>
          <w:b/>
          <w:sz w:val="20"/>
          <w:szCs w:val="20"/>
        </w:rPr>
      </w:pPr>
      <w:r>
        <w:rPr>
          <w:sz w:val="20"/>
          <w:szCs w:val="20"/>
        </w:rPr>
        <w:t>s</w:t>
      </w:r>
      <w:r w:rsidR="00627925" w:rsidRPr="00627925">
        <w:rPr>
          <w:sz w:val="20"/>
          <w:szCs w:val="20"/>
        </w:rPr>
        <w:t xml:space="preserve">mlouvu na </w:t>
      </w:r>
      <w:r w:rsidR="00627925">
        <w:rPr>
          <w:sz w:val="20"/>
          <w:szCs w:val="20"/>
        </w:rPr>
        <w:t>s</w:t>
      </w:r>
      <w:r w:rsidR="00627925" w:rsidRPr="00627925">
        <w:rPr>
          <w:sz w:val="20"/>
          <w:szCs w:val="20"/>
        </w:rPr>
        <w:t xml:space="preserve">tavební dozor </w:t>
      </w:r>
      <w:r w:rsidR="00627925">
        <w:rPr>
          <w:sz w:val="20"/>
          <w:szCs w:val="20"/>
        </w:rPr>
        <w:t>na uvedenou stavbu s </w:t>
      </w:r>
      <w:r w:rsidR="003C7283">
        <w:rPr>
          <w:sz w:val="20"/>
          <w:szCs w:val="20"/>
        </w:rPr>
        <w:t>I</w:t>
      </w:r>
      <w:r w:rsidR="00627925">
        <w:rPr>
          <w:sz w:val="20"/>
          <w:szCs w:val="20"/>
        </w:rPr>
        <w:t xml:space="preserve">ng. Jiřím Pečínkou IČ: </w:t>
      </w:r>
      <w:r w:rsidR="00627925" w:rsidRPr="00627925">
        <w:rPr>
          <w:sz w:val="20"/>
          <w:szCs w:val="20"/>
        </w:rPr>
        <w:t>48318973</w:t>
      </w:r>
      <w:r w:rsidR="003E6B33">
        <w:rPr>
          <w:sz w:val="20"/>
          <w:szCs w:val="20"/>
        </w:rPr>
        <w:t>.</w:t>
      </w:r>
    </w:p>
    <w:p w14:paraId="5B0B2D55" w14:textId="77777777" w:rsidR="003B42BC" w:rsidRPr="00627925" w:rsidRDefault="003B42BC" w:rsidP="00862276">
      <w:pPr>
        <w:rPr>
          <w:b/>
          <w:szCs w:val="20"/>
        </w:rPr>
      </w:pPr>
    </w:p>
    <w:p w14:paraId="2C8CCFEF" w14:textId="750E970A" w:rsidR="008D56C5" w:rsidRPr="00DD0F1C" w:rsidRDefault="00D26D5F" w:rsidP="008D56C5">
      <w:pPr>
        <w:pStyle w:val="Nadpis1"/>
        <w:numPr>
          <w:ilvl w:val="0"/>
          <w:numId w:val="15"/>
        </w:numPr>
        <w:rPr>
          <w:szCs w:val="20"/>
        </w:rPr>
      </w:pPr>
      <w:bookmarkStart w:id="118" w:name="_Toc190247568"/>
      <w:bookmarkStart w:id="119" w:name="_Toc190338008"/>
      <w:bookmarkStart w:id="120" w:name="_Toc191454567"/>
      <w:bookmarkStart w:id="121" w:name="_Toc191458370"/>
      <w:bookmarkStart w:id="122" w:name="_Toc191482332"/>
      <w:bookmarkStart w:id="123" w:name="_Toc191886515"/>
      <w:bookmarkStart w:id="124" w:name="_Toc191904194"/>
      <w:bookmarkStart w:id="125" w:name="_Toc192060901"/>
      <w:bookmarkStart w:id="126" w:name="_Toc192062133"/>
      <w:r>
        <w:rPr>
          <w:szCs w:val="20"/>
        </w:rPr>
        <w:lastRenderedPageBreak/>
        <w:t>Místní referendum - Cihelna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111E143" w14:textId="02ACB077" w:rsidR="008D56C5" w:rsidRDefault="008D56C5" w:rsidP="008D56C5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26D5F">
        <w:rPr>
          <w:szCs w:val="20"/>
        </w:rPr>
        <w:t xml:space="preserve">Pro zvýraznění vůle </w:t>
      </w:r>
      <w:r w:rsidR="00061D70">
        <w:rPr>
          <w:szCs w:val="20"/>
        </w:rPr>
        <w:t xml:space="preserve">celé </w:t>
      </w:r>
      <w:r w:rsidR="00D26D5F">
        <w:rPr>
          <w:szCs w:val="20"/>
        </w:rPr>
        <w:t xml:space="preserve">obce </w:t>
      </w:r>
      <w:r w:rsidR="00061D70">
        <w:rPr>
          <w:szCs w:val="20"/>
        </w:rPr>
        <w:t>za</w:t>
      </w:r>
      <w:r w:rsidR="00D26D5F">
        <w:rPr>
          <w:szCs w:val="20"/>
        </w:rPr>
        <w:t xml:space="preserve">bránit zavážení bývalé Cihelny v Černolicích odpadovým materiálem navrhuje vedení obce uspořádat Místní referendum. Z důvodů úspory času obyvatel a nákladů obce navrhujeme </w:t>
      </w:r>
      <w:r w:rsidR="00061D70">
        <w:rPr>
          <w:szCs w:val="20"/>
        </w:rPr>
        <w:t xml:space="preserve">pro konání Referenda </w:t>
      </w:r>
      <w:r w:rsidR="00D26D5F">
        <w:rPr>
          <w:szCs w:val="20"/>
        </w:rPr>
        <w:t xml:space="preserve">termín společný s podzimními volbami do Parlamentu ČR.   </w:t>
      </w:r>
    </w:p>
    <w:p w14:paraId="09D6DF29" w14:textId="170F8342" w:rsidR="0008491A" w:rsidRPr="00997082" w:rsidRDefault="008D56C5" w:rsidP="008D56C5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997082">
        <w:rPr>
          <w:b/>
          <w:szCs w:val="20"/>
        </w:rPr>
        <w:t xml:space="preserve"> </w:t>
      </w:r>
      <w:r w:rsidR="00997082">
        <w:rPr>
          <w:b/>
          <w:szCs w:val="20"/>
        </w:rPr>
        <w:br/>
      </w:r>
      <w:r w:rsidR="00997082" w:rsidRPr="00997082">
        <w:rPr>
          <w:bCs/>
          <w:szCs w:val="20"/>
        </w:rPr>
        <w:t xml:space="preserve">J.Michal oznámil, že se zdrží hlasování. Jediným důvodem je nesouhlas s formou řešení problémů pomocí prvků přímé demokracie. Jinak je </w:t>
      </w:r>
      <w:r w:rsidR="00997082">
        <w:rPr>
          <w:bCs/>
          <w:szCs w:val="20"/>
        </w:rPr>
        <w:t xml:space="preserve">podle něj </w:t>
      </w:r>
      <w:r w:rsidR="00997082" w:rsidRPr="00997082">
        <w:rPr>
          <w:bCs/>
          <w:szCs w:val="20"/>
        </w:rPr>
        <w:t>v pořádku odporovat všemi možnými prostředky zavezení Cihelny odpadem.</w:t>
      </w:r>
    </w:p>
    <w:p w14:paraId="6E8BF41A" w14:textId="77777777" w:rsidR="008D56C5" w:rsidRDefault="008D56C5" w:rsidP="008D56C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8D56C5" w:rsidRPr="00822F44" w14:paraId="12681A27" w14:textId="77777777" w:rsidTr="00663F2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69A8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0E34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8EE5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D543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F3EAA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B2A3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D782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43DB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6796403E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3D0B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58F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F7E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BEB8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19C92" w14:textId="20CB239F" w:rsidR="00C8759F" w:rsidRPr="00822F44" w:rsidRDefault="005348DB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4D1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C3E6" w14:textId="59AA111B" w:rsidR="00C8759F" w:rsidRPr="00822F44" w:rsidRDefault="000C7CF0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2626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B56AFC5" w14:textId="55765C85" w:rsidR="008D56C5" w:rsidRPr="00061D70" w:rsidRDefault="008D56C5" w:rsidP="008D56C5">
      <w:pPr>
        <w:rPr>
          <w:bCs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>:</w:t>
      </w:r>
      <w:r w:rsidR="00061D70">
        <w:rPr>
          <w:b/>
          <w:szCs w:val="20"/>
        </w:rPr>
        <w:t xml:space="preserve"> </w:t>
      </w:r>
      <w:r w:rsidR="00061D70">
        <w:rPr>
          <w:bCs/>
          <w:szCs w:val="20"/>
        </w:rPr>
        <w:t>ZO:</w:t>
      </w:r>
    </w:p>
    <w:p w14:paraId="531C3E2F" w14:textId="10908D08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rozhodlo o uspořádání místního referenda a stanovilo územím konání obec Černolice</w:t>
      </w:r>
      <w:r w:rsidR="00997082">
        <w:rPr>
          <w:bCs/>
          <w:sz w:val="20"/>
          <w:szCs w:val="20"/>
        </w:rPr>
        <w:t>,</w:t>
      </w:r>
    </w:p>
    <w:p w14:paraId="45873E66" w14:textId="4975E695" w:rsidR="004944BF" w:rsidRPr="004944BF" w:rsidRDefault="00CA0047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CA0047">
        <w:rPr>
          <w:bCs/>
          <w:sz w:val="20"/>
          <w:szCs w:val="20"/>
        </w:rPr>
        <w:t>schvaluje otázku referenda v tomto znění: Souhlasíte s tím, aby zastupitelstvo obce Černolice a obec Černolice v samostatné působnosti činily vždy všechny potřebné kroky k tomu, aby zabránily zasypání pozemku p.č. 305/42 v katastrálním území Černolice odpady nebo vytěženou zeminou?</w:t>
      </w:r>
    </w:p>
    <w:p w14:paraId="54889DEE" w14:textId="6DA43019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 xml:space="preserve">odůvodňuje konání referenda takto: </w:t>
      </w:r>
      <w:r w:rsidR="00CA0047" w:rsidRPr="00CA0047">
        <w:rPr>
          <w:bCs/>
          <w:sz w:val="20"/>
          <w:szCs w:val="20"/>
        </w:rPr>
        <w:t>Vedení obce chce tímto referendem zjistit míru podpory veřejnosti při obraně proti rekultivaci lesního pozemku p.č. 305/42 v k.ú. Černolice. Uvedený pozemek, kde probíhala na začátku minulého století těžba cihlářské hlíny, je zčásti kryt hospodářským lesem převážně v mladém růstovém stádiu, zčásti spontánně vyvinutou dubohabřinou. Současný stav je výsledkem dílem řízené lesnické rekultivace, dílem zcela spontánní naturalizace. Takové lesní společenstvo je zde ekologicky a fytogeograficky vhodné, odpovídající danému stanovišti. Moderní vědecké poznatky z oboru ekologie obnovy antropogenně narušených stanovišť jednoznačně potvrzují negativní vliv technických rekultivací vytěžených dobývacích prostorů na biodiverzitu a tím i ekologickou stabilitu území. V rámci výše uvedené rekultivace je plánováno zasypávání pozemku odpady. To by citelně zasáhlo a omezilo rozvoj obce Černolice, když by kromě jiného zatížilo celou oblast a zejména okolí pozemku imisemi a výrazně zhoršilo podmínky pro život či trávení volného času občanů obce a rekreantů</w:t>
      </w:r>
      <w:r w:rsidR="00997082">
        <w:rPr>
          <w:bCs/>
          <w:sz w:val="20"/>
          <w:szCs w:val="20"/>
        </w:rPr>
        <w:t>,</w:t>
      </w:r>
    </w:p>
    <w:p w14:paraId="0EEC8418" w14:textId="05744839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 xml:space="preserve">určuje termín konání místního referenda společně v tytéž dny s konáním voleb do Poslanecké sněmovny Parlamentu České republiky v </w:t>
      </w:r>
      <w:r>
        <w:rPr>
          <w:bCs/>
          <w:sz w:val="20"/>
          <w:szCs w:val="20"/>
        </w:rPr>
        <w:t>roce</w:t>
      </w:r>
      <w:r w:rsidRPr="004944BF">
        <w:rPr>
          <w:bCs/>
          <w:sz w:val="20"/>
          <w:szCs w:val="20"/>
        </w:rPr>
        <w:t xml:space="preserve"> 2025</w:t>
      </w:r>
      <w:r w:rsidR="00997082">
        <w:rPr>
          <w:bCs/>
          <w:sz w:val="20"/>
          <w:szCs w:val="20"/>
        </w:rPr>
        <w:t>,</w:t>
      </w:r>
    </w:p>
    <w:p w14:paraId="2DCE400F" w14:textId="754B2A06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schvaluje odhad nákladů spojených s provedením místního referenda a realizací rozhodnutí přijatého v místním referendu na 15.000Kč. Náklad bude hrazen z rozpočtu obce, a to přijetím rozpočtového opatření, které převede potřebné peníze z přebytků z minulých let</w:t>
      </w:r>
      <w:r w:rsidR="00997082">
        <w:rPr>
          <w:bCs/>
          <w:sz w:val="20"/>
          <w:szCs w:val="20"/>
        </w:rPr>
        <w:t>,</w:t>
      </w:r>
    </w:p>
    <w:p w14:paraId="28CDC551" w14:textId="111B05A1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bere na vědomí, že okrsková volební komise zřízená podle příslušného volebního zákona pro volby do Poslanecké sněmovny Parlamentu České republiky bude rovněž plnit úkoly okrskové komise pro místní referendum</w:t>
      </w:r>
      <w:r w:rsidR="00997082">
        <w:rPr>
          <w:bCs/>
          <w:sz w:val="20"/>
          <w:szCs w:val="20"/>
        </w:rPr>
        <w:t>,</w:t>
      </w:r>
    </w:p>
    <w:p w14:paraId="1477FDE2" w14:textId="0E02846B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schvaluje odměnu předsedy místní komise na 1.100Kč a členů místní komise na 1.000Kč</w:t>
      </w:r>
      <w:r w:rsidR="00997082">
        <w:rPr>
          <w:bCs/>
          <w:sz w:val="20"/>
          <w:szCs w:val="20"/>
        </w:rPr>
        <w:t>.</w:t>
      </w:r>
    </w:p>
    <w:p w14:paraId="36094910" w14:textId="4C5D2621" w:rsidR="008D56C5" w:rsidRPr="00DD0F1C" w:rsidRDefault="00AD0C1B" w:rsidP="008D56C5">
      <w:pPr>
        <w:pStyle w:val="Nadpis1"/>
        <w:numPr>
          <w:ilvl w:val="0"/>
          <w:numId w:val="15"/>
        </w:numPr>
        <w:tabs>
          <w:tab w:val="num" w:pos="0"/>
        </w:tabs>
        <w:rPr>
          <w:szCs w:val="20"/>
        </w:rPr>
      </w:pPr>
      <w:bookmarkStart w:id="127" w:name="_Toc190338009"/>
      <w:bookmarkStart w:id="128" w:name="_Toc191454568"/>
      <w:bookmarkStart w:id="129" w:name="_Toc191458371"/>
      <w:bookmarkStart w:id="130" w:name="_Toc191482333"/>
      <w:bookmarkStart w:id="131" w:name="_Toc191886516"/>
      <w:bookmarkStart w:id="132" w:name="_Toc191904195"/>
      <w:bookmarkStart w:id="133" w:name="_Toc192060902"/>
      <w:bookmarkStart w:id="134" w:name="_Toc192062134"/>
      <w:r>
        <w:rPr>
          <w:szCs w:val="20"/>
        </w:rPr>
        <w:t>Nájem obchodu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1D44CB8C" w14:textId="1167066B" w:rsidR="008D56C5" w:rsidRDefault="008D56C5" w:rsidP="008D56C5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97082">
        <w:rPr>
          <w:szCs w:val="20"/>
        </w:rPr>
        <w:t>K</w:t>
      </w:r>
      <w:r w:rsidR="00AD0C1B">
        <w:rPr>
          <w:szCs w:val="20"/>
        </w:rPr>
        <w:t xml:space="preserve">oncem března končí původní nájemné Smlouva na obchod. Na základě žádosti provozovatele a opční možnosti ve smlouvě je navrženo prodloužení Smlouvy o další 4 roky. </w:t>
      </w:r>
    </w:p>
    <w:p w14:paraId="32E94CF0" w14:textId="77777777" w:rsidR="008D56C5" w:rsidRDefault="008D56C5" w:rsidP="008D56C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8D56C5" w:rsidRPr="00822F44" w14:paraId="5418E215" w14:textId="77777777" w:rsidTr="00663F2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5D98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51DC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1CE4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4AF7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D48E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17F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91E5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C24D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5E894D14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6C7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877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AF1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AF50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857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6500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7603" w14:textId="3FB08761" w:rsidR="00C8759F" w:rsidRPr="00822F44" w:rsidRDefault="00BE1B89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0FB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EDFDB3" w14:textId="2C224AAD" w:rsidR="008D56C5" w:rsidRDefault="008D56C5" w:rsidP="008D56C5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r w:rsidR="00AD0C1B" w:rsidRPr="00AD0C1B">
        <w:rPr>
          <w:szCs w:val="20"/>
        </w:rPr>
        <w:t>ZO schvaluje p</w:t>
      </w:r>
      <w:r w:rsidR="00AD0C1B">
        <w:rPr>
          <w:szCs w:val="20"/>
        </w:rPr>
        <w:t>rodloužení</w:t>
      </w:r>
      <w:r w:rsidR="00AD0C1B" w:rsidRPr="00AD0C1B">
        <w:rPr>
          <w:szCs w:val="20"/>
        </w:rPr>
        <w:t xml:space="preserve"> nájemní smlouvy na obecní obchod současné</w:t>
      </w:r>
      <w:r w:rsidR="00AD0C1B">
        <w:rPr>
          <w:szCs w:val="20"/>
        </w:rPr>
        <w:t>mu</w:t>
      </w:r>
      <w:r w:rsidR="00AD0C1B" w:rsidRPr="00AD0C1B">
        <w:rPr>
          <w:szCs w:val="20"/>
        </w:rPr>
        <w:t xml:space="preserve"> nájem</w:t>
      </w:r>
      <w:r w:rsidR="00AD0C1B">
        <w:rPr>
          <w:szCs w:val="20"/>
        </w:rPr>
        <w:t>ci</w:t>
      </w:r>
      <w:r w:rsidR="00AD0C1B" w:rsidRPr="00AD0C1B">
        <w:rPr>
          <w:szCs w:val="20"/>
        </w:rPr>
        <w:t xml:space="preserve"> Nguyen Xuan Toan Ič. 28661991, tedy schvaluje Dodatek č. </w:t>
      </w:r>
      <w:r w:rsidR="00AD0C1B">
        <w:rPr>
          <w:szCs w:val="20"/>
        </w:rPr>
        <w:t>4</w:t>
      </w:r>
      <w:r w:rsidR="00AD0C1B" w:rsidRPr="00AD0C1B">
        <w:rPr>
          <w:szCs w:val="20"/>
        </w:rPr>
        <w:t xml:space="preserve"> </w:t>
      </w:r>
      <w:r w:rsidR="00AD0C1B">
        <w:rPr>
          <w:szCs w:val="20"/>
        </w:rPr>
        <w:t>–</w:t>
      </w:r>
      <w:r w:rsidR="00AD0C1B" w:rsidRPr="00AD0C1B">
        <w:rPr>
          <w:szCs w:val="20"/>
        </w:rPr>
        <w:t xml:space="preserve"> P</w:t>
      </w:r>
      <w:r w:rsidR="00AD0C1B">
        <w:rPr>
          <w:szCs w:val="20"/>
        </w:rPr>
        <w:t>rodloužení doby nájmu</w:t>
      </w:r>
      <w:r w:rsidR="00AD0C1B" w:rsidRPr="00AD0C1B">
        <w:rPr>
          <w:szCs w:val="20"/>
        </w:rPr>
        <w:t xml:space="preserve"> Smlouvy o provozování obchodu se smíšeným zbožím v obci Černolice.</w:t>
      </w:r>
    </w:p>
    <w:p w14:paraId="112A9FE9" w14:textId="7FF05B72" w:rsidR="008D56C5" w:rsidRPr="00DD0F1C" w:rsidRDefault="004944BF" w:rsidP="008D56C5">
      <w:pPr>
        <w:pStyle w:val="Nadpis1"/>
        <w:numPr>
          <w:ilvl w:val="0"/>
          <w:numId w:val="15"/>
        </w:numPr>
        <w:tabs>
          <w:tab w:val="num" w:pos="0"/>
        </w:tabs>
        <w:rPr>
          <w:szCs w:val="20"/>
        </w:rPr>
      </w:pPr>
      <w:bookmarkStart w:id="135" w:name="_Toc191454569"/>
      <w:bookmarkStart w:id="136" w:name="_Toc191458372"/>
      <w:bookmarkStart w:id="137" w:name="_Toc191482334"/>
      <w:bookmarkStart w:id="138" w:name="_Toc191886517"/>
      <w:bookmarkStart w:id="139" w:name="_Toc191904196"/>
      <w:bookmarkStart w:id="140" w:name="_Toc192060903"/>
      <w:bookmarkStart w:id="141" w:name="_Toc192062135"/>
      <w:r>
        <w:rPr>
          <w:szCs w:val="20"/>
        </w:rPr>
        <w:t>Pasport komunikací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2B457175" w14:textId="33581AFB" w:rsidR="008D56C5" w:rsidRPr="004944BF" w:rsidRDefault="008D56C5" w:rsidP="008D56C5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Obsah:</w:t>
      </w:r>
      <w:r w:rsidR="004944BF" w:rsidRPr="004944BF">
        <w:t xml:space="preserve"> </w:t>
      </w:r>
      <w:r w:rsidR="004944BF" w:rsidRPr="004944BF">
        <w:rPr>
          <w:bCs/>
          <w:szCs w:val="20"/>
        </w:rPr>
        <w:t xml:space="preserve">Obec je ze zákona povinna zaměřit své </w:t>
      </w:r>
      <w:r w:rsidR="004944BF">
        <w:rPr>
          <w:bCs/>
          <w:szCs w:val="20"/>
        </w:rPr>
        <w:t>komunikace</w:t>
      </w:r>
      <w:r w:rsidR="004944BF" w:rsidRPr="004944BF">
        <w:rPr>
          <w:bCs/>
          <w:szCs w:val="20"/>
        </w:rPr>
        <w:t xml:space="preserve"> a uložit vše v centrální evidenci sítí. Vodovod a kanalizaci pro nás zpracoval provozovatel. Veřejné osvětlení </w:t>
      </w:r>
      <w:r w:rsidR="004944BF">
        <w:rPr>
          <w:bCs/>
          <w:szCs w:val="20"/>
        </w:rPr>
        <w:t>je v procesu zpracování</w:t>
      </w:r>
      <w:r w:rsidR="004944BF" w:rsidRPr="004944BF">
        <w:rPr>
          <w:bCs/>
          <w:szCs w:val="20"/>
        </w:rPr>
        <w:t>.</w:t>
      </w:r>
      <w:r w:rsidR="004944BF">
        <w:rPr>
          <w:bCs/>
          <w:szCs w:val="20"/>
        </w:rPr>
        <w:t xml:space="preserve"> Komunikace ještě nemáme, máme starý pasport pouze v tištěné verzi. </w:t>
      </w:r>
      <w:r w:rsidR="004944BF" w:rsidRPr="004944BF">
        <w:rPr>
          <w:bCs/>
          <w:szCs w:val="20"/>
        </w:rPr>
        <w:t xml:space="preserve"> Pro zpracování tohoto zaměření jsme oslovili </w:t>
      </w:r>
      <w:r w:rsidR="007646B6">
        <w:rPr>
          <w:bCs/>
          <w:szCs w:val="20"/>
        </w:rPr>
        <w:t xml:space="preserve">dvě </w:t>
      </w:r>
      <w:r w:rsidR="004944BF" w:rsidRPr="004944BF">
        <w:rPr>
          <w:bCs/>
          <w:szCs w:val="20"/>
        </w:rPr>
        <w:t>specializovan</w:t>
      </w:r>
      <w:r w:rsidR="007646B6">
        <w:rPr>
          <w:bCs/>
          <w:szCs w:val="20"/>
        </w:rPr>
        <w:t>é</w:t>
      </w:r>
      <w:r w:rsidR="004944BF" w:rsidRPr="004944BF">
        <w:rPr>
          <w:bCs/>
          <w:szCs w:val="20"/>
        </w:rPr>
        <w:t xml:space="preserve"> firmu. Celé zpracování včetně zanesení do celostátních map stojí do </w:t>
      </w:r>
      <w:r w:rsidR="00522E83">
        <w:rPr>
          <w:bCs/>
          <w:szCs w:val="20"/>
        </w:rPr>
        <w:t>100</w:t>
      </w:r>
      <w:r w:rsidR="004944BF" w:rsidRPr="004944BF">
        <w:rPr>
          <w:bCs/>
          <w:szCs w:val="20"/>
        </w:rPr>
        <w:t xml:space="preserve"> tis</w:t>
      </w:r>
      <w:r w:rsidR="00BE1B89">
        <w:rPr>
          <w:bCs/>
          <w:szCs w:val="20"/>
        </w:rPr>
        <w:t>.</w:t>
      </w:r>
      <w:r w:rsidR="004944BF" w:rsidRPr="004944BF">
        <w:rPr>
          <w:bCs/>
          <w:szCs w:val="20"/>
        </w:rPr>
        <w:t xml:space="preserve"> Kč. </w:t>
      </w:r>
      <w:r w:rsidRPr="004944BF">
        <w:rPr>
          <w:bCs/>
          <w:szCs w:val="20"/>
        </w:rPr>
        <w:t xml:space="preserve"> </w:t>
      </w:r>
    </w:p>
    <w:p w14:paraId="0118DD62" w14:textId="77777777" w:rsidR="008D56C5" w:rsidRDefault="008D56C5" w:rsidP="008D56C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8D56C5" w:rsidRPr="00822F44" w14:paraId="57229C63" w14:textId="77777777" w:rsidTr="00663F2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569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7873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A7CF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9218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B7570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37E9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A08A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9F21" w14:textId="77777777" w:rsidR="008D56C5" w:rsidRPr="00822F44" w:rsidRDefault="008D56C5" w:rsidP="00663F2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7AB37297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D16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48A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BA0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9C4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F217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D1B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2562" w14:textId="1136469A" w:rsidR="00C8759F" w:rsidRPr="00822F44" w:rsidRDefault="00BE1B89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FA84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AB9FF87" w14:textId="5140067D" w:rsidR="008D56C5" w:rsidRDefault="008D56C5" w:rsidP="00862276">
      <w:pPr>
        <w:rPr>
          <w:b/>
          <w:szCs w:val="20"/>
        </w:rPr>
      </w:pPr>
      <w:r>
        <w:rPr>
          <w:b/>
          <w:szCs w:val="20"/>
        </w:rPr>
        <w:lastRenderedPageBreak/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7646B6">
        <w:rPr>
          <w:szCs w:val="20"/>
        </w:rPr>
        <w:t xml:space="preserve"> schvaluje zpracování Pasportu komunikací a vytvoření jeho digitální verze pro </w:t>
      </w:r>
      <w:r w:rsidR="009D418D">
        <w:rPr>
          <w:szCs w:val="20"/>
        </w:rPr>
        <w:t xml:space="preserve">krajské </w:t>
      </w:r>
      <w:r w:rsidR="007646B6">
        <w:rPr>
          <w:szCs w:val="20"/>
        </w:rPr>
        <w:t>mapy DTM.</w:t>
      </w:r>
    </w:p>
    <w:p w14:paraId="158909F6" w14:textId="22E274E4" w:rsidR="004944BF" w:rsidRPr="00DD0F1C" w:rsidRDefault="00652ACA" w:rsidP="004944BF">
      <w:pPr>
        <w:pStyle w:val="Nadpis1"/>
        <w:numPr>
          <w:ilvl w:val="0"/>
          <w:numId w:val="15"/>
        </w:numPr>
        <w:rPr>
          <w:szCs w:val="20"/>
        </w:rPr>
      </w:pPr>
      <w:bookmarkStart w:id="142" w:name="_Toc191454570"/>
      <w:bookmarkStart w:id="143" w:name="_Toc191458373"/>
      <w:bookmarkStart w:id="144" w:name="_Toc191482335"/>
      <w:bookmarkStart w:id="145" w:name="_Toc191886518"/>
      <w:bookmarkStart w:id="146" w:name="_Toc191904197"/>
      <w:bookmarkStart w:id="147" w:name="_Toc192060904"/>
      <w:bookmarkStart w:id="148" w:name="_Toc192062136"/>
      <w:r>
        <w:rPr>
          <w:szCs w:val="20"/>
        </w:rPr>
        <w:t>Navýšení množství rezervované vody z přivaděče Baně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454FE5CD" w14:textId="31759EFA" w:rsidR="004944BF" w:rsidRPr="00D86F4F" w:rsidRDefault="004944BF" w:rsidP="004944B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52ACA">
        <w:rPr>
          <w:szCs w:val="20"/>
        </w:rPr>
        <w:t>Vedení obce doporučuje navýšit množství rezervované kapacity vody z přivaděče Baně. V obci došlo k výraznému rozšíření sítě vodovod</w:t>
      </w:r>
      <w:r w:rsidR="00D86F4F">
        <w:rPr>
          <w:szCs w:val="20"/>
        </w:rPr>
        <w:t>u</w:t>
      </w:r>
      <w:r w:rsidR="00652ACA">
        <w:rPr>
          <w:szCs w:val="20"/>
        </w:rPr>
        <w:t xml:space="preserve"> a další domy se ještě budou připojovat. Současná kapacita je 27 600 m</w:t>
      </w:r>
      <w:r w:rsidR="00652ACA">
        <w:rPr>
          <w:szCs w:val="20"/>
          <w:vertAlign w:val="superscript"/>
        </w:rPr>
        <w:t xml:space="preserve">3 </w:t>
      </w:r>
      <w:r w:rsidR="00652ACA">
        <w:rPr>
          <w:szCs w:val="20"/>
        </w:rPr>
        <w:t>a spotřeba vzrostla z 14 269 m</w:t>
      </w:r>
      <w:r w:rsidR="00652ACA">
        <w:rPr>
          <w:szCs w:val="20"/>
          <w:vertAlign w:val="superscript"/>
        </w:rPr>
        <w:t xml:space="preserve">3 </w:t>
      </w:r>
      <w:r w:rsidR="00652ACA" w:rsidRPr="00652ACA">
        <w:rPr>
          <w:bCs/>
          <w:szCs w:val="20"/>
        </w:rPr>
        <w:t xml:space="preserve">v roce 2017 na </w:t>
      </w:r>
      <w:r w:rsidR="00652ACA">
        <w:rPr>
          <w:bCs/>
          <w:szCs w:val="20"/>
        </w:rPr>
        <w:t xml:space="preserve">22 515 </w:t>
      </w:r>
      <w:r w:rsidR="00652ACA">
        <w:rPr>
          <w:szCs w:val="20"/>
        </w:rPr>
        <w:t>m</w:t>
      </w:r>
      <w:r w:rsidR="00652ACA">
        <w:rPr>
          <w:szCs w:val="20"/>
          <w:vertAlign w:val="superscript"/>
        </w:rPr>
        <w:t xml:space="preserve">3 </w:t>
      </w:r>
      <w:r w:rsidR="00652ACA" w:rsidRPr="00652ACA">
        <w:rPr>
          <w:bCs/>
          <w:szCs w:val="20"/>
        </w:rPr>
        <w:t>v roce 20</w:t>
      </w:r>
      <w:r w:rsidR="00652ACA">
        <w:rPr>
          <w:bCs/>
          <w:szCs w:val="20"/>
        </w:rPr>
        <w:t xml:space="preserve">23 a dále roste. V přivaděči pro naši obec </w:t>
      </w:r>
      <w:r w:rsidR="00D86F4F">
        <w:rPr>
          <w:bCs/>
          <w:szCs w:val="20"/>
        </w:rPr>
        <w:t>je nyní poslední volná kapacita 3 000 m</w:t>
      </w:r>
      <w:r w:rsidR="00D86F4F">
        <w:rPr>
          <w:bCs/>
          <w:szCs w:val="20"/>
          <w:vertAlign w:val="superscript"/>
        </w:rPr>
        <w:t>3</w:t>
      </w:r>
      <w:r w:rsidR="00D86F4F">
        <w:rPr>
          <w:bCs/>
          <w:szCs w:val="20"/>
        </w:rPr>
        <w:t>. Další zatím není. Proto doporučujeme uvedenou kapacitu dokoupit. Cena za dokoupení kapacity je shodná s původní cenou a je 66,1 Kč/m</w:t>
      </w:r>
      <w:r w:rsidR="00D86F4F">
        <w:rPr>
          <w:bCs/>
          <w:szCs w:val="20"/>
          <w:vertAlign w:val="superscript"/>
        </w:rPr>
        <w:t xml:space="preserve">3 </w:t>
      </w:r>
      <w:r w:rsidR="00D86F4F">
        <w:rPr>
          <w:bCs/>
          <w:szCs w:val="20"/>
        </w:rPr>
        <w:t>jednorázově ve prospěch VOK. Tím zároveň vzroste naše % majetková spoluúčast na uvedeném přivaděči.</w:t>
      </w:r>
    </w:p>
    <w:p w14:paraId="3722062E" w14:textId="77777777" w:rsidR="004944BF" w:rsidRDefault="004944BF" w:rsidP="004944B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4944BF" w:rsidRPr="00822F44" w14:paraId="7B5C7C6C" w14:textId="77777777" w:rsidTr="00F85A4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E402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FDA3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390C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4B3C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540BF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B448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0046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80A0" w14:textId="77777777" w:rsidR="004944BF" w:rsidRPr="00822F44" w:rsidRDefault="004944BF" w:rsidP="00F85A4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31CBDBB4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A1E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7AE1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E0B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3B5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BC83C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65C8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AE81" w14:textId="4DF41D03" w:rsidR="00C8759F" w:rsidRPr="00822F44" w:rsidRDefault="00BE1B89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66A6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D82FF4D" w14:textId="2045B829" w:rsidR="004944BF" w:rsidRDefault="004944BF" w:rsidP="00862276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D86F4F">
        <w:rPr>
          <w:szCs w:val="20"/>
        </w:rPr>
        <w:t xml:space="preserve"> schvaluje dokoupení roční rezervované kapacity vody </w:t>
      </w:r>
      <w:r w:rsidR="00D86F4F">
        <w:rPr>
          <w:bCs/>
          <w:szCs w:val="20"/>
        </w:rPr>
        <w:t xml:space="preserve">v </w:t>
      </w:r>
      <w:r w:rsidR="00D86F4F">
        <w:rPr>
          <w:szCs w:val="20"/>
        </w:rPr>
        <w:t xml:space="preserve">přivaděči Baně </w:t>
      </w:r>
      <w:r w:rsidR="00D07E33">
        <w:rPr>
          <w:szCs w:val="20"/>
        </w:rPr>
        <w:t>a její navýšení o</w:t>
      </w:r>
      <w:r w:rsidR="00D86F4F">
        <w:rPr>
          <w:szCs w:val="20"/>
        </w:rPr>
        <w:t xml:space="preserve"> </w:t>
      </w:r>
      <w:r w:rsidR="00D86F4F">
        <w:rPr>
          <w:bCs/>
          <w:szCs w:val="20"/>
        </w:rPr>
        <w:t>3 000 m</w:t>
      </w:r>
      <w:r w:rsidR="00D86F4F">
        <w:rPr>
          <w:bCs/>
          <w:szCs w:val="20"/>
          <w:vertAlign w:val="superscript"/>
        </w:rPr>
        <w:t>3</w:t>
      </w:r>
      <w:r w:rsidR="00D86F4F">
        <w:rPr>
          <w:bCs/>
          <w:szCs w:val="20"/>
        </w:rPr>
        <w:t xml:space="preserve"> ročně. </w:t>
      </w:r>
    </w:p>
    <w:p w14:paraId="5778CFFE" w14:textId="588F9EDD" w:rsidR="0076784D" w:rsidRPr="00DD0F1C" w:rsidRDefault="0076784D" w:rsidP="0076784D">
      <w:pPr>
        <w:pStyle w:val="Nadpis1"/>
        <w:numPr>
          <w:ilvl w:val="0"/>
          <w:numId w:val="15"/>
        </w:numPr>
        <w:rPr>
          <w:szCs w:val="20"/>
        </w:rPr>
      </w:pPr>
      <w:bookmarkStart w:id="149" w:name="_Toc191904199"/>
      <w:bookmarkStart w:id="150" w:name="_Toc192060905"/>
      <w:bookmarkStart w:id="151" w:name="_Toc192062137"/>
      <w:r>
        <w:rPr>
          <w:szCs w:val="20"/>
        </w:rPr>
        <w:t>Společná školka s obcí Líšnice</w:t>
      </w:r>
      <w:bookmarkEnd w:id="149"/>
      <w:bookmarkEnd w:id="150"/>
      <w:bookmarkEnd w:id="151"/>
    </w:p>
    <w:p w14:paraId="50D015B2" w14:textId="55D7FDC1" w:rsidR="0076784D" w:rsidRPr="00C77B85" w:rsidRDefault="0076784D" w:rsidP="0076784D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>
        <w:rPr>
          <w:bCs/>
          <w:szCs w:val="20"/>
        </w:rPr>
        <w:t>Tento týden začala rekonstrukce stávající školy v budově OU na školku</w:t>
      </w:r>
      <w:r>
        <w:rPr>
          <w:szCs w:val="20"/>
        </w:rPr>
        <w:t>. Obec dlouho vyjednávala s obcí Všenory na společné školce, bohužel obec Všenory spolupráci odmítla. Proto jsme vstoupili v jednání s obcí Líšnice, která naopak s možností provozovat naši školku jako společnou předběžně souhlasila. Abychom mohli v jednání pokračovat a připravit potřebné smlouvy</w:t>
      </w:r>
      <w:r w:rsidR="00894C03">
        <w:rPr>
          <w:szCs w:val="20"/>
        </w:rPr>
        <w:t>,</w:t>
      </w:r>
      <w:r>
        <w:rPr>
          <w:szCs w:val="20"/>
        </w:rPr>
        <w:t xml:space="preserve"> potřebujeme souhlas zastupitelstva obce.</w:t>
      </w:r>
    </w:p>
    <w:p w14:paraId="1321DE79" w14:textId="77777777" w:rsidR="0076784D" w:rsidRDefault="0076784D" w:rsidP="0076784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76784D" w:rsidRPr="00822F44" w14:paraId="00612D23" w14:textId="77777777" w:rsidTr="0001550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07118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74D8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551E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20C9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EA465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ADAE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4B0C5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71F" w14:textId="77777777" w:rsidR="0076784D" w:rsidRPr="00822F44" w:rsidRDefault="0076784D" w:rsidP="0001550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750CFF21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435B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F863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D166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EAF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759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2C9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7FF1B" w14:textId="555830E1" w:rsidR="00C8759F" w:rsidRPr="00822F44" w:rsidRDefault="00BE1B89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AAB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2542677" w14:textId="2DB6D310" w:rsidR="00416C00" w:rsidRDefault="0076784D" w:rsidP="0076784D">
      <w:pPr>
        <w:rPr>
          <w:szCs w:val="20"/>
        </w:rPr>
      </w:pPr>
      <w:r>
        <w:rPr>
          <w:b/>
          <w:szCs w:val="20"/>
        </w:rPr>
        <w:t>Usnesení č. 1</w:t>
      </w:r>
      <w:r w:rsidR="00F616DF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 záměr provozování školky umístěné v budově OU Černolice školkou zřizovanou obcí Líšnice a souhlasí s přípravou potřebných smluv včetně smlouvy o společném školském obvodu pro předškolní výchovu pro obce Líšnice a Černolice.</w:t>
      </w:r>
    </w:p>
    <w:p w14:paraId="76FE022E" w14:textId="77777777" w:rsidR="00F616DF" w:rsidRPr="00DD0F1C" w:rsidRDefault="00F616DF" w:rsidP="00F616DF">
      <w:pPr>
        <w:pStyle w:val="Nadpis1"/>
        <w:numPr>
          <w:ilvl w:val="0"/>
          <w:numId w:val="15"/>
        </w:numPr>
        <w:rPr>
          <w:szCs w:val="20"/>
        </w:rPr>
      </w:pPr>
      <w:bookmarkStart w:id="152" w:name="_Toc192060906"/>
      <w:bookmarkStart w:id="153" w:name="_Toc192062138"/>
      <w:r>
        <w:rPr>
          <w:szCs w:val="20"/>
        </w:rPr>
        <w:t>Oplocení pozemku OU</w:t>
      </w:r>
      <w:bookmarkEnd w:id="152"/>
      <w:bookmarkEnd w:id="153"/>
    </w:p>
    <w:p w14:paraId="09A6A09A" w14:textId="2AC8C500" w:rsidR="00F616DF" w:rsidRPr="00C77B85" w:rsidRDefault="00F616DF" w:rsidP="00F616D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 rámci přípravy školky v budově OU je třeba učinit další krok dle studie renovace prostoru okolo budovy OU</w:t>
      </w:r>
      <w:r w:rsidR="000845C7">
        <w:rPr>
          <w:szCs w:val="20"/>
        </w:rPr>
        <w:t>,</w:t>
      </w:r>
      <w:r>
        <w:rPr>
          <w:szCs w:val="20"/>
        </w:rPr>
        <w:t xml:space="preserve"> a to je oplocení spodní části zahrady pro potřeby Mateřské školy. </w:t>
      </w:r>
    </w:p>
    <w:p w14:paraId="40C1D313" w14:textId="77777777" w:rsidR="00F616DF" w:rsidRDefault="00F616DF" w:rsidP="00F616D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F616DF" w:rsidRPr="00822F44" w14:paraId="20C17A41" w14:textId="77777777" w:rsidTr="00DC146E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67AD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47A5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38B7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B206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7F9A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EE51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7C2E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D9FC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3B261AB8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9977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231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711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491E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8C6BD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F509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32D6" w14:textId="1B1EFCA7" w:rsidR="00C8759F" w:rsidRPr="00822F44" w:rsidRDefault="00894C03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0A0A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9148389" w14:textId="59CBE24E" w:rsidR="00416C00" w:rsidRPr="00C8759F" w:rsidRDefault="00F616DF" w:rsidP="00F616DF">
      <w:pPr>
        <w:rPr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 výstavbu oplocení okolo spodní části zahrady u budovy obecního úřadu a pověřuje starostu podpisem smlouvy na výstavbu se společností </w:t>
      </w:r>
      <w:r w:rsidRPr="00F616DF">
        <w:rPr>
          <w:szCs w:val="20"/>
        </w:rPr>
        <w:t>Kabrna spol s r. o.</w:t>
      </w:r>
    </w:p>
    <w:p w14:paraId="7CDE85AD" w14:textId="2814B24C" w:rsidR="00F616DF" w:rsidRPr="00DD0F1C" w:rsidRDefault="00416C00" w:rsidP="00F616DF">
      <w:pPr>
        <w:pStyle w:val="Nadpis1"/>
        <w:numPr>
          <w:ilvl w:val="0"/>
          <w:numId w:val="15"/>
        </w:numPr>
        <w:rPr>
          <w:szCs w:val="20"/>
        </w:rPr>
      </w:pPr>
      <w:bookmarkStart w:id="154" w:name="_Toc192062139"/>
      <w:r>
        <w:rPr>
          <w:szCs w:val="20"/>
        </w:rPr>
        <w:t>Dopravní bezpečnost</w:t>
      </w:r>
      <w:r w:rsidR="00F616DF">
        <w:rPr>
          <w:szCs w:val="20"/>
        </w:rPr>
        <w:t xml:space="preserve"> v obci</w:t>
      </w:r>
      <w:bookmarkEnd w:id="154"/>
    </w:p>
    <w:p w14:paraId="26747B33" w14:textId="35D5AD02" w:rsidR="00416C00" w:rsidRDefault="00F616DF" w:rsidP="00416C0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 w:rsidR="00416C00">
        <w:rPr>
          <w:b/>
          <w:szCs w:val="20"/>
        </w:rPr>
        <w:t xml:space="preserve"> </w:t>
      </w:r>
      <w:r w:rsidR="00416C00">
        <w:rPr>
          <w:szCs w:val="20"/>
        </w:rPr>
        <w:t xml:space="preserve">Na žádost obce byly odborníkem </w:t>
      </w:r>
      <w:r w:rsidR="00416C00" w:rsidRPr="00416C00">
        <w:rPr>
          <w:szCs w:val="20"/>
        </w:rPr>
        <w:t xml:space="preserve">posouzeny </w:t>
      </w:r>
      <w:r w:rsidR="00416C00">
        <w:rPr>
          <w:szCs w:val="20"/>
        </w:rPr>
        <w:t>tři</w:t>
      </w:r>
      <w:r w:rsidR="00416C00" w:rsidRPr="00416C00">
        <w:rPr>
          <w:szCs w:val="20"/>
        </w:rPr>
        <w:t xml:space="preserve"> možné nové lokality</w:t>
      </w:r>
      <w:r w:rsidR="00A92BE9">
        <w:rPr>
          <w:szCs w:val="20"/>
        </w:rPr>
        <w:t>:</w:t>
      </w:r>
      <w:r w:rsidR="00416C00" w:rsidRPr="00416C00">
        <w:rPr>
          <w:szCs w:val="20"/>
        </w:rPr>
        <w:tab/>
      </w:r>
    </w:p>
    <w:p w14:paraId="33E21E2B" w14:textId="08A97C0B" w:rsidR="00416C00" w:rsidRPr="00416C00" w:rsidRDefault="00A92BE9" w:rsidP="00416C00">
      <w:pPr>
        <w:pStyle w:val="Odstavecseseznamem"/>
        <w:numPr>
          <w:ilvl w:val="0"/>
          <w:numId w:val="36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u</w:t>
      </w:r>
      <w:r w:rsidR="00416C00" w:rsidRPr="00416C00">
        <w:rPr>
          <w:sz w:val="20"/>
          <w:szCs w:val="20"/>
        </w:rPr>
        <w:t xml:space="preserve">lice Všenorská (na sloupu VO proti domu č.p. 105) </w:t>
      </w:r>
      <w:r>
        <w:rPr>
          <w:sz w:val="20"/>
          <w:szCs w:val="20"/>
        </w:rPr>
        <w:t>–</w:t>
      </w:r>
      <w:r w:rsidR="00416C00" w:rsidRPr="00416C00">
        <w:rPr>
          <w:sz w:val="20"/>
          <w:szCs w:val="20"/>
        </w:rPr>
        <w:t xml:space="preserve"> nevyhovuje</w:t>
      </w:r>
      <w:r>
        <w:rPr>
          <w:sz w:val="20"/>
          <w:szCs w:val="20"/>
        </w:rPr>
        <w:t>,</w:t>
      </w:r>
    </w:p>
    <w:p w14:paraId="01678533" w14:textId="76A6D4CE" w:rsidR="00416C00" w:rsidRPr="00416C00" w:rsidRDefault="00A92BE9" w:rsidP="00416C00">
      <w:pPr>
        <w:pStyle w:val="Odstavecseseznamem"/>
        <w:numPr>
          <w:ilvl w:val="0"/>
          <w:numId w:val="36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u</w:t>
      </w:r>
      <w:r w:rsidR="00416C00" w:rsidRPr="00416C00">
        <w:rPr>
          <w:sz w:val="20"/>
          <w:szCs w:val="20"/>
        </w:rPr>
        <w:t xml:space="preserve">lice Všenorská (na sloupu VO u domu č.p. 146) </w:t>
      </w:r>
      <w:r>
        <w:rPr>
          <w:sz w:val="20"/>
          <w:szCs w:val="20"/>
        </w:rPr>
        <w:t>–</w:t>
      </w:r>
      <w:r w:rsidR="00416C00" w:rsidRPr="00416C00">
        <w:rPr>
          <w:sz w:val="20"/>
          <w:szCs w:val="20"/>
        </w:rPr>
        <w:t xml:space="preserve"> OK</w:t>
      </w:r>
      <w:r>
        <w:rPr>
          <w:sz w:val="20"/>
          <w:szCs w:val="20"/>
        </w:rPr>
        <w:t>,</w:t>
      </w:r>
    </w:p>
    <w:p w14:paraId="7FBB2685" w14:textId="793ED9BE" w:rsidR="00F616DF" w:rsidRPr="00416C00" w:rsidRDefault="00A92BE9" w:rsidP="00416C00">
      <w:pPr>
        <w:pStyle w:val="Odstavecseseznamem"/>
        <w:numPr>
          <w:ilvl w:val="0"/>
          <w:numId w:val="36"/>
        </w:numPr>
        <w:tabs>
          <w:tab w:val="left" w:pos="567"/>
        </w:tabs>
        <w:rPr>
          <w:bCs/>
          <w:sz w:val="20"/>
          <w:szCs w:val="20"/>
        </w:rPr>
      </w:pPr>
      <w:r>
        <w:rPr>
          <w:sz w:val="20"/>
          <w:szCs w:val="20"/>
        </w:rPr>
        <w:t>u</w:t>
      </w:r>
      <w:r w:rsidR="00416C00" w:rsidRPr="00416C00">
        <w:rPr>
          <w:sz w:val="20"/>
          <w:szCs w:val="20"/>
        </w:rPr>
        <w:t xml:space="preserve">lice Hlavní (u příjezdu do obce na prvním sloupu VO u domu č.p. 72) </w:t>
      </w:r>
      <w:r w:rsidR="00416C00">
        <w:rPr>
          <w:sz w:val="20"/>
          <w:szCs w:val="20"/>
        </w:rPr>
        <w:t>–</w:t>
      </w:r>
      <w:r w:rsidR="00416C00" w:rsidRPr="00416C00">
        <w:rPr>
          <w:sz w:val="20"/>
          <w:szCs w:val="20"/>
        </w:rPr>
        <w:t xml:space="preserve"> OK</w:t>
      </w:r>
      <w:r>
        <w:rPr>
          <w:sz w:val="20"/>
          <w:szCs w:val="20"/>
        </w:rPr>
        <w:t>.</w:t>
      </w:r>
    </w:p>
    <w:p w14:paraId="17B86E91" w14:textId="7B0B46D1" w:rsidR="00416C00" w:rsidRDefault="00416C00" w:rsidP="00416C00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Dále byl</w:t>
      </w:r>
      <w:r w:rsidR="00A75B17">
        <w:rPr>
          <w:bCs/>
          <w:szCs w:val="20"/>
        </w:rPr>
        <w:t>o</w:t>
      </w:r>
      <w:r>
        <w:rPr>
          <w:bCs/>
          <w:szCs w:val="20"/>
        </w:rPr>
        <w:t xml:space="preserve"> na základě žádosti obce schváleno Policií ČR a KSUS doplnění vodorovného dopravního značení v obci v ulici Novodvorská</w:t>
      </w:r>
      <w:r w:rsidR="00A92BE9">
        <w:rPr>
          <w:bCs/>
          <w:szCs w:val="20"/>
        </w:rPr>
        <w:t>,</w:t>
      </w:r>
      <w:r>
        <w:rPr>
          <w:bCs/>
          <w:szCs w:val="20"/>
        </w:rPr>
        <w:t xml:space="preserve"> a to prodloužení středových čar, přidání pruhů optické brzdy a namalování dvou dopravních značek 50 km/hod</w:t>
      </w:r>
      <w:r w:rsidR="00A92BE9">
        <w:rPr>
          <w:bCs/>
          <w:szCs w:val="20"/>
        </w:rPr>
        <w:t>.</w:t>
      </w:r>
      <w:r>
        <w:rPr>
          <w:bCs/>
          <w:szCs w:val="20"/>
        </w:rPr>
        <w:t xml:space="preserve"> na vozovku dle dodaného plánku.</w:t>
      </w:r>
    </w:p>
    <w:p w14:paraId="2C4DFA24" w14:textId="33224EE0" w:rsidR="00117897" w:rsidRPr="00416C00" w:rsidRDefault="00117897" w:rsidP="00416C00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V rámci uvedených úprav navrhujeme dále namalování dopravní značky omezující rychlost na 30 km/hod</w:t>
      </w:r>
      <w:r w:rsidR="00A92BE9">
        <w:rPr>
          <w:bCs/>
          <w:szCs w:val="20"/>
        </w:rPr>
        <w:t>.</w:t>
      </w:r>
      <w:r>
        <w:rPr>
          <w:bCs/>
          <w:szCs w:val="20"/>
        </w:rPr>
        <w:t xml:space="preserve"> v ulici Hlavní</w:t>
      </w:r>
      <w:r w:rsidR="00A92BE9">
        <w:rPr>
          <w:bCs/>
          <w:szCs w:val="20"/>
        </w:rPr>
        <w:t>,</w:t>
      </w:r>
      <w:r>
        <w:rPr>
          <w:bCs/>
          <w:szCs w:val="20"/>
        </w:rPr>
        <w:t xml:space="preserve"> a to na úrovní domu č.p. 62.</w:t>
      </w:r>
    </w:p>
    <w:p w14:paraId="49C1B314" w14:textId="5486D92B" w:rsidR="00F616DF" w:rsidRPr="00A92BE9" w:rsidRDefault="00F616DF" w:rsidP="00F616D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A92BE9">
        <w:rPr>
          <w:b/>
          <w:szCs w:val="20"/>
        </w:rPr>
        <w:t xml:space="preserve"> </w:t>
      </w:r>
      <w:r w:rsidR="00A92BE9">
        <w:rPr>
          <w:b/>
          <w:szCs w:val="20"/>
        </w:rPr>
        <w:br/>
      </w:r>
      <w:r w:rsidR="00A92BE9" w:rsidRPr="00A92BE9">
        <w:rPr>
          <w:bCs/>
          <w:szCs w:val="20"/>
        </w:rPr>
        <w:t>J.Mudr místo měřících radarů navrhnul ceduli vítající ohleduplné návštěvníky.</w:t>
      </w:r>
      <w:r w:rsidR="009F4981">
        <w:rPr>
          <w:bCs/>
          <w:szCs w:val="20"/>
        </w:rPr>
        <w:br/>
        <w:t xml:space="preserve">P.Schmidt jako navrhovatel </w:t>
      </w:r>
      <w:r w:rsidR="00D10C5E">
        <w:rPr>
          <w:bCs/>
          <w:szCs w:val="20"/>
        </w:rPr>
        <w:t xml:space="preserve">na základě diskuze </w:t>
      </w:r>
      <w:r w:rsidR="009F4981">
        <w:rPr>
          <w:bCs/>
          <w:szCs w:val="20"/>
        </w:rPr>
        <w:t>nechal z usnesení v</w:t>
      </w:r>
      <w:r w:rsidR="00D10C5E">
        <w:rPr>
          <w:bCs/>
          <w:szCs w:val="20"/>
        </w:rPr>
        <w:t>yškrtnou návrh na umístění radarů</w:t>
      </w:r>
      <w:r w:rsidR="009F4981">
        <w:rPr>
          <w:bCs/>
          <w:szCs w:val="20"/>
        </w:rPr>
        <w:t>.</w:t>
      </w:r>
    </w:p>
    <w:p w14:paraId="24446346" w14:textId="77777777" w:rsidR="00CD35E1" w:rsidRDefault="00CD35E1" w:rsidP="00F616DF">
      <w:pPr>
        <w:tabs>
          <w:tab w:val="left" w:pos="567"/>
        </w:tabs>
        <w:rPr>
          <w:b/>
          <w:szCs w:val="20"/>
        </w:rPr>
      </w:pPr>
    </w:p>
    <w:p w14:paraId="3B86F2C9" w14:textId="77777777" w:rsidR="00CD35E1" w:rsidRDefault="00CD35E1" w:rsidP="00F616DF">
      <w:pPr>
        <w:tabs>
          <w:tab w:val="left" w:pos="567"/>
        </w:tabs>
        <w:rPr>
          <w:b/>
          <w:szCs w:val="20"/>
        </w:rPr>
      </w:pPr>
    </w:p>
    <w:p w14:paraId="4426FB64" w14:textId="77777777" w:rsidR="00CD35E1" w:rsidRDefault="00CD35E1" w:rsidP="00F616DF">
      <w:pPr>
        <w:tabs>
          <w:tab w:val="left" w:pos="567"/>
        </w:tabs>
        <w:rPr>
          <w:b/>
          <w:szCs w:val="20"/>
        </w:rPr>
      </w:pPr>
    </w:p>
    <w:p w14:paraId="2373E497" w14:textId="77777777" w:rsidR="00CD35E1" w:rsidRDefault="00CD35E1" w:rsidP="00F616DF">
      <w:pPr>
        <w:tabs>
          <w:tab w:val="left" w:pos="567"/>
        </w:tabs>
        <w:rPr>
          <w:b/>
          <w:szCs w:val="20"/>
        </w:rPr>
      </w:pPr>
    </w:p>
    <w:p w14:paraId="39BB73E4" w14:textId="77777777" w:rsidR="00CD35E1" w:rsidRDefault="00CD35E1" w:rsidP="00F616DF">
      <w:pPr>
        <w:tabs>
          <w:tab w:val="left" w:pos="567"/>
        </w:tabs>
        <w:rPr>
          <w:b/>
          <w:szCs w:val="20"/>
        </w:rPr>
      </w:pPr>
    </w:p>
    <w:p w14:paraId="26FFDC5C" w14:textId="30153C6A" w:rsidR="00F616DF" w:rsidRDefault="00F616DF" w:rsidP="00F616D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F616DF" w:rsidRPr="00822F44" w14:paraId="5D99DA16" w14:textId="77777777" w:rsidTr="00DC146E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83F2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C28B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09FD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114B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30AD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5329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1E77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9B83" w14:textId="77777777" w:rsidR="00F616DF" w:rsidRPr="00822F44" w:rsidRDefault="00F616DF" w:rsidP="00DC146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8759F" w:rsidRPr="00822F44" w14:paraId="6D6D1FB6" w14:textId="77777777" w:rsidTr="0083041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CCB3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D048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5184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1C6F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67BF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313C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A35D" w14:textId="55D8E0FD" w:rsidR="00C8759F" w:rsidRPr="00822F44" w:rsidRDefault="00143484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F515" w14:textId="77777777" w:rsidR="00C8759F" w:rsidRPr="00822F44" w:rsidRDefault="00C8759F" w:rsidP="0083041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E8F1893" w14:textId="648E3BCB" w:rsidR="00416C00" w:rsidRDefault="00F616DF" w:rsidP="00F616DF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</w:t>
      </w:r>
    </w:p>
    <w:p w14:paraId="6C77A630" w14:textId="4638C602" w:rsidR="00117897" w:rsidRDefault="00117897" w:rsidP="007B4456">
      <w:pPr>
        <w:pStyle w:val="Odstavecseseznamem"/>
        <w:numPr>
          <w:ilvl w:val="0"/>
          <w:numId w:val="40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schvaluje doplnění vodorovného dopravního značení v ulici Novodvorská dle dříve schváleného plánku</w:t>
      </w:r>
      <w:r w:rsidR="00A92BE9">
        <w:rPr>
          <w:sz w:val="20"/>
          <w:szCs w:val="20"/>
        </w:rPr>
        <w:t>,</w:t>
      </w:r>
    </w:p>
    <w:p w14:paraId="2439AADA" w14:textId="1B8BE79D" w:rsidR="00117897" w:rsidRPr="00117897" w:rsidRDefault="00117897" w:rsidP="007B4456">
      <w:pPr>
        <w:pStyle w:val="Odstavecseseznamem"/>
        <w:numPr>
          <w:ilvl w:val="0"/>
          <w:numId w:val="40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schvaluje doplnění vodorovného dopravního značení v ulici Hlavní na úrovni </w:t>
      </w:r>
      <w:r w:rsidR="009F4981">
        <w:rPr>
          <w:sz w:val="20"/>
          <w:szCs w:val="20"/>
        </w:rPr>
        <w:t>nádrže.</w:t>
      </w:r>
    </w:p>
    <w:p w14:paraId="56D70047" w14:textId="77777777" w:rsidR="001425D0" w:rsidRDefault="001425D0" w:rsidP="00F616DF">
      <w:pPr>
        <w:pStyle w:val="Nadpis1"/>
        <w:numPr>
          <w:ilvl w:val="0"/>
          <w:numId w:val="15"/>
        </w:numPr>
        <w:rPr>
          <w:szCs w:val="20"/>
        </w:rPr>
      </w:pPr>
      <w:bookmarkStart w:id="155" w:name="_Toc406581139"/>
      <w:bookmarkStart w:id="156" w:name="_Toc406581256"/>
      <w:bookmarkStart w:id="157" w:name="_Toc406588099"/>
      <w:bookmarkStart w:id="158" w:name="_Toc410208222"/>
      <w:bookmarkStart w:id="159" w:name="_Toc449344898"/>
      <w:bookmarkStart w:id="160" w:name="_Toc449538856"/>
      <w:bookmarkStart w:id="161" w:name="_Toc190091895"/>
      <w:bookmarkStart w:id="162" w:name="_Toc190247571"/>
      <w:bookmarkStart w:id="163" w:name="_Toc190338011"/>
      <w:bookmarkStart w:id="164" w:name="_Toc191454571"/>
      <w:bookmarkStart w:id="165" w:name="_Toc191458374"/>
      <w:bookmarkStart w:id="166" w:name="_Toc191482336"/>
      <w:bookmarkStart w:id="167" w:name="_Toc191886520"/>
      <w:bookmarkStart w:id="168" w:name="_Toc191904200"/>
      <w:bookmarkStart w:id="169" w:name="_Toc192060907"/>
      <w:bookmarkStart w:id="170" w:name="_Toc192062140"/>
      <w:r w:rsidRPr="00DD0F1C">
        <w:rPr>
          <w:szCs w:val="20"/>
        </w:rPr>
        <w:t>Různé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7B693E86" w14:textId="7D283E8A" w:rsidR="00776E3A" w:rsidRPr="00776E3A" w:rsidRDefault="00776E3A" w:rsidP="00776E3A">
      <w:pPr>
        <w:rPr>
          <w:szCs w:val="20"/>
        </w:rPr>
      </w:pPr>
      <w:r w:rsidRPr="00776E3A">
        <w:rPr>
          <w:szCs w:val="20"/>
        </w:rPr>
        <w:t>Statistiky odlovu černé zvěře region Mníšek pod Brdy</w:t>
      </w:r>
      <w:r w:rsidR="00FB02F9">
        <w:rPr>
          <w:szCs w:val="20"/>
        </w:rPr>
        <w:t xml:space="preserve"> - c</w:t>
      </w:r>
      <w:r w:rsidRPr="00776E3A">
        <w:rPr>
          <w:szCs w:val="20"/>
        </w:rPr>
        <w:t>elkem 694 ks odlovených čuníků</w:t>
      </w:r>
      <w:r w:rsidR="009F4981">
        <w:rPr>
          <w:szCs w:val="20"/>
        </w:rPr>
        <w:t>:</w:t>
      </w:r>
    </w:p>
    <w:p w14:paraId="396D439B" w14:textId="0434F6F9" w:rsidR="00776E3A" w:rsidRPr="00776E3A" w:rsidRDefault="00776E3A" w:rsidP="00776E3A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76E3A">
        <w:rPr>
          <w:sz w:val="20"/>
          <w:szCs w:val="20"/>
        </w:rPr>
        <w:t>HS Mníšek Pole – 103 ks</w:t>
      </w:r>
      <w:r w:rsidR="009F4981">
        <w:rPr>
          <w:sz w:val="20"/>
          <w:szCs w:val="20"/>
        </w:rPr>
        <w:t>,</w:t>
      </w:r>
    </w:p>
    <w:p w14:paraId="2FC7617C" w14:textId="55F346EE" w:rsidR="00776E3A" w:rsidRPr="00776E3A" w:rsidRDefault="00776E3A" w:rsidP="00776E3A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76E3A">
        <w:rPr>
          <w:sz w:val="20"/>
          <w:szCs w:val="20"/>
        </w:rPr>
        <w:t>Tobolka Jíloviště – 235 ks</w:t>
      </w:r>
      <w:r w:rsidR="009F4981">
        <w:rPr>
          <w:sz w:val="20"/>
          <w:szCs w:val="20"/>
        </w:rPr>
        <w:t>,</w:t>
      </w:r>
    </w:p>
    <w:p w14:paraId="0EF3932A" w14:textId="01CE0762" w:rsidR="00776E3A" w:rsidRPr="00776E3A" w:rsidRDefault="00776E3A" w:rsidP="00776E3A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76E3A">
        <w:rPr>
          <w:sz w:val="20"/>
          <w:szCs w:val="20"/>
        </w:rPr>
        <w:t>HS Kytín – 123 ks</w:t>
      </w:r>
      <w:r w:rsidR="009F4981">
        <w:rPr>
          <w:sz w:val="20"/>
          <w:szCs w:val="20"/>
        </w:rPr>
        <w:t>,</w:t>
      </w:r>
    </w:p>
    <w:p w14:paraId="31615FD1" w14:textId="125B5C5E" w:rsidR="00776E3A" w:rsidRPr="00776E3A" w:rsidRDefault="00776E3A" w:rsidP="00776E3A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76E3A">
        <w:rPr>
          <w:sz w:val="20"/>
          <w:szCs w:val="20"/>
        </w:rPr>
        <w:t>MS Malá Lečice – 198 ks</w:t>
      </w:r>
      <w:r w:rsidR="009F4981">
        <w:rPr>
          <w:sz w:val="20"/>
          <w:szCs w:val="20"/>
        </w:rPr>
        <w:t>,</w:t>
      </w:r>
    </w:p>
    <w:p w14:paraId="604D9FB1" w14:textId="766B3C78" w:rsidR="00776E3A" w:rsidRDefault="00776E3A" w:rsidP="00776E3A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76E3A">
        <w:rPr>
          <w:sz w:val="20"/>
          <w:szCs w:val="20"/>
        </w:rPr>
        <w:t>HS Čisovice (Líšnice) – 35 ks</w:t>
      </w:r>
      <w:r w:rsidR="00FB02F9">
        <w:rPr>
          <w:sz w:val="20"/>
          <w:szCs w:val="20"/>
        </w:rPr>
        <w:t>.</w:t>
      </w:r>
    </w:p>
    <w:p w14:paraId="4A9BA9D1" w14:textId="491A0324" w:rsidR="00E7116C" w:rsidRPr="009F4981" w:rsidRDefault="009F4981" w:rsidP="009F4981">
      <w:pPr>
        <w:rPr>
          <w:szCs w:val="20"/>
        </w:rPr>
      </w:pPr>
      <w:r>
        <w:rPr>
          <w:szCs w:val="20"/>
        </w:rPr>
        <w:t>D.Hodek připomněl instalaci pingpongového stolu do parku. P.Schmidt odpověděl, že instalace proběhne v lepších klimatických podmínkách.</w:t>
      </w:r>
      <w:r>
        <w:rPr>
          <w:szCs w:val="20"/>
        </w:rPr>
        <w:br/>
        <w:t>D.Hodek upozornil, že u Hořejšího rybn</w:t>
      </w:r>
      <w:r w:rsidR="003C7283">
        <w:rPr>
          <w:szCs w:val="20"/>
        </w:rPr>
        <w:t>í</w:t>
      </w:r>
      <w:r>
        <w:rPr>
          <w:szCs w:val="20"/>
        </w:rPr>
        <w:t>k</w:t>
      </w:r>
      <w:r w:rsidR="00AF7753">
        <w:rPr>
          <w:szCs w:val="20"/>
        </w:rPr>
        <w:t>a</w:t>
      </w:r>
      <w:r>
        <w:rPr>
          <w:szCs w:val="20"/>
        </w:rPr>
        <w:t xml:space="preserve"> se hromadí nespalitelný odpad. J.Mudr na to reagoval, proč zmíněný prostor </w:t>
      </w:r>
      <w:r w:rsidR="00776561">
        <w:rPr>
          <w:szCs w:val="20"/>
        </w:rPr>
        <w:t>nezkultivovat v širším měřítku.</w:t>
      </w:r>
      <w:r w:rsidR="00AF7753">
        <w:rPr>
          <w:szCs w:val="20"/>
        </w:rPr>
        <w:t xml:space="preserve"> P.Schmidt reagoval, že je to jen otázka vyčlenění peněz a řádné rekultivace dle studií, které má obec k dispozici.</w:t>
      </w:r>
    </w:p>
    <w:p w14:paraId="134D4531" w14:textId="77777777" w:rsidR="00E7116C" w:rsidRDefault="00E7116C" w:rsidP="00E7116C">
      <w:pPr>
        <w:pStyle w:val="Odstavecseseznamem"/>
        <w:ind w:left="0"/>
        <w:rPr>
          <w:szCs w:val="20"/>
        </w:rPr>
      </w:pPr>
    </w:p>
    <w:p w14:paraId="09E98B53" w14:textId="77777777" w:rsidR="007775F3" w:rsidRDefault="007775F3" w:rsidP="00E7116C">
      <w:pPr>
        <w:pStyle w:val="Odstavecseseznamem"/>
        <w:ind w:left="0"/>
        <w:rPr>
          <w:sz w:val="20"/>
          <w:szCs w:val="20"/>
        </w:rPr>
      </w:pPr>
    </w:p>
    <w:p w14:paraId="3FB436E5" w14:textId="360571BF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  <w:r w:rsidRPr="00E7116C">
        <w:rPr>
          <w:sz w:val="20"/>
          <w:szCs w:val="20"/>
        </w:rPr>
        <w:t xml:space="preserve">V Černolicích dne </w:t>
      </w:r>
      <w:r w:rsidR="00AF7753">
        <w:rPr>
          <w:sz w:val="20"/>
          <w:szCs w:val="20"/>
        </w:rPr>
        <w:t>6.3.</w:t>
      </w:r>
      <w:r w:rsidRPr="00E7116C">
        <w:rPr>
          <w:sz w:val="20"/>
          <w:szCs w:val="20"/>
        </w:rPr>
        <w:t>2025</w:t>
      </w:r>
    </w:p>
    <w:p w14:paraId="7FAACE92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56C3C002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11AE04F0" w14:textId="77777777" w:rsidR="00F439B5" w:rsidRDefault="00F439B5" w:rsidP="00E7116C">
      <w:pPr>
        <w:pStyle w:val="Odstavecseseznamem"/>
        <w:ind w:left="0"/>
        <w:rPr>
          <w:sz w:val="20"/>
          <w:szCs w:val="20"/>
        </w:rPr>
      </w:pPr>
    </w:p>
    <w:p w14:paraId="2EA9E811" w14:textId="06554E6B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  <w:r w:rsidRPr="00E7116C">
        <w:rPr>
          <w:sz w:val="20"/>
          <w:szCs w:val="20"/>
        </w:rPr>
        <w:t xml:space="preserve">Ověřovatel: …………………………………     </w:t>
      </w:r>
      <w:r w:rsidRPr="00E7116C">
        <w:rPr>
          <w:sz w:val="20"/>
          <w:szCs w:val="20"/>
        </w:rPr>
        <w:tab/>
      </w:r>
      <w:r w:rsidRPr="00E7116C">
        <w:rPr>
          <w:sz w:val="20"/>
          <w:szCs w:val="20"/>
        </w:rPr>
        <w:tab/>
        <w:t>Ověřovatel: ………………………………….</w:t>
      </w:r>
      <w:r w:rsidRPr="00E7116C">
        <w:rPr>
          <w:sz w:val="20"/>
          <w:szCs w:val="20"/>
        </w:rPr>
        <w:tab/>
      </w:r>
    </w:p>
    <w:p w14:paraId="473897C3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6122E788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1319487E" w14:textId="77777777" w:rsidR="00E7116C" w:rsidRPr="00E7116C" w:rsidRDefault="00E7116C" w:rsidP="00E7116C">
      <w:pPr>
        <w:pStyle w:val="Odstavecseseznamem"/>
        <w:ind w:left="0"/>
        <w:rPr>
          <w:b/>
          <w:sz w:val="20"/>
          <w:szCs w:val="20"/>
        </w:rPr>
      </w:pPr>
      <w:r w:rsidRPr="00E7116C">
        <w:rPr>
          <w:sz w:val="20"/>
          <w:szCs w:val="20"/>
        </w:rPr>
        <w:t>Starosta: ……………………………………</w:t>
      </w:r>
    </w:p>
    <w:p w14:paraId="37056DD3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11327AF0" w14:textId="77777777" w:rsidR="001425D0" w:rsidRPr="00F616DF" w:rsidRDefault="001425D0" w:rsidP="00862276">
      <w:pPr>
        <w:rPr>
          <w:b/>
          <w:szCs w:val="20"/>
        </w:rPr>
      </w:pPr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D732" w14:textId="77777777" w:rsidR="00C7730B" w:rsidRDefault="00C7730B" w:rsidP="00C7730B">
      <w:r>
        <w:separator/>
      </w:r>
    </w:p>
  </w:endnote>
  <w:endnote w:type="continuationSeparator" w:id="0">
    <w:p w14:paraId="78B23314" w14:textId="77777777" w:rsidR="00C7730B" w:rsidRDefault="00C7730B" w:rsidP="00C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5BDF" w14:textId="77777777" w:rsidR="00C7730B" w:rsidRDefault="00C77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500605"/>
      <w:docPartObj>
        <w:docPartGallery w:val="Page Numbers (Bottom of Page)"/>
        <w:docPartUnique/>
      </w:docPartObj>
    </w:sdtPr>
    <w:sdtEndPr/>
    <w:sdtContent>
      <w:p w14:paraId="140E65BE" w14:textId="00F0C0F6" w:rsidR="00C7730B" w:rsidRDefault="00C773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1E93E" w14:textId="77777777" w:rsidR="00C7730B" w:rsidRDefault="00C773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3CDE" w14:textId="77777777" w:rsidR="00C7730B" w:rsidRDefault="00C773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7A0B" w14:textId="77777777" w:rsidR="00C7730B" w:rsidRDefault="00C7730B" w:rsidP="00C7730B">
      <w:r>
        <w:separator/>
      </w:r>
    </w:p>
  </w:footnote>
  <w:footnote w:type="continuationSeparator" w:id="0">
    <w:p w14:paraId="1C2E6EE7" w14:textId="77777777" w:rsidR="00C7730B" w:rsidRDefault="00C7730B" w:rsidP="00C7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C4EE" w14:textId="77777777" w:rsidR="00C7730B" w:rsidRDefault="00C77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DEA3" w14:textId="1496E421" w:rsidR="00C7730B" w:rsidRDefault="00C7730B">
    <w:pPr>
      <w:pStyle w:val="Zhlav"/>
    </w:pPr>
    <w:r>
      <w:ptab w:relativeTo="margin" w:alignment="center" w:leader="none"/>
    </w:r>
    <w:r>
      <w:ptab w:relativeTo="margin" w:alignment="right" w:leader="none"/>
    </w:r>
    <w:r>
      <w:t>6.3.2025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A442" w14:textId="77777777" w:rsidR="00C7730B" w:rsidRDefault="00C773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992452"/>
    <w:multiLevelType w:val="hybridMultilevel"/>
    <w:tmpl w:val="8E56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931E54"/>
    <w:multiLevelType w:val="hybridMultilevel"/>
    <w:tmpl w:val="D3E81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538BC"/>
    <w:multiLevelType w:val="hybridMultilevel"/>
    <w:tmpl w:val="952AD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D5991"/>
    <w:multiLevelType w:val="hybridMultilevel"/>
    <w:tmpl w:val="D1AE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451E0"/>
    <w:multiLevelType w:val="hybridMultilevel"/>
    <w:tmpl w:val="A47CB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24857"/>
    <w:multiLevelType w:val="multilevel"/>
    <w:tmpl w:val="D85E05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D6C80"/>
    <w:multiLevelType w:val="hybridMultilevel"/>
    <w:tmpl w:val="987EB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24D4"/>
    <w:multiLevelType w:val="hybridMultilevel"/>
    <w:tmpl w:val="3B84C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D44E4"/>
    <w:multiLevelType w:val="hybridMultilevel"/>
    <w:tmpl w:val="2012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33C5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9B9"/>
    <w:multiLevelType w:val="hybridMultilevel"/>
    <w:tmpl w:val="3BD85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209C6"/>
    <w:multiLevelType w:val="hybridMultilevel"/>
    <w:tmpl w:val="C2003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F24BD"/>
    <w:multiLevelType w:val="hybridMultilevel"/>
    <w:tmpl w:val="B7C47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73DA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5F2E2462"/>
    <w:multiLevelType w:val="hybridMultilevel"/>
    <w:tmpl w:val="9CEE0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765BB"/>
    <w:multiLevelType w:val="hybridMultilevel"/>
    <w:tmpl w:val="18524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91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74B5B"/>
    <w:multiLevelType w:val="hybridMultilevel"/>
    <w:tmpl w:val="73F04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B5FC4"/>
    <w:multiLevelType w:val="hybridMultilevel"/>
    <w:tmpl w:val="6BAC1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5"/>
  </w:num>
  <w:num w:numId="10" w16cid:durableId="1707827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7"/>
  </w:num>
  <w:num w:numId="12" w16cid:durableId="1519388464">
    <w:abstractNumId w:val="12"/>
  </w:num>
  <w:num w:numId="13" w16cid:durableId="1741832751">
    <w:abstractNumId w:val="26"/>
  </w:num>
  <w:num w:numId="14" w16cid:durableId="1990398245">
    <w:abstractNumId w:val="38"/>
  </w:num>
  <w:num w:numId="15" w16cid:durableId="440997788">
    <w:abstractNumId w:val="27"/>
  </w:num>
  <w:num w:numId="16" w16cid:durableId="1996953775">
    <w:abstractNumId w:val="23"/>
  </w:num>
  <w:num w:numId="17" w16cid:durableId="130708508">
    <w:abstractNumId w:val="32"/>
  </w:num>
  <w:num w:numId="18" w16cid:durableId="807893823">
    <w:abstractNumId w:val="18"/>
  </w:num>
  <w:num w:numId="19" w16cid:durableId="2051568878">
    <w:abstractNumId w:val="15"/>
  </w:num>
  <w:num w:numId="20" w16cid:durableId="156120002">
    <w:abstractNumId w:val="35"/>
  </w:num>
  <w:num w:numId="21" w16cid:durableId="899824261">
    <w:abstractNumId w:val="10"/>
  </w:num>
  <w:num w:numId="22" w16cid:durableId="1129863871">
    <w:abstractNumId w:val="22"/>
  </w:num>
  <w:num w:numId="23" w16cid:durableId="1673727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4675993">
    <w:abstractNumId w:val="14"/>
  </w:num>
  <w:num w:numId="25" w16cid:durableId="81264847">
    <w:abstractNumId w:val="30"/>
  </w:num>
  <w:num w:numId="26" w16cid:durableId="693966019">
    <w:abstractNumId w:val="20"/>
  </w:num>
  <w:num w:numId="27" w16cid:durableId="872497911">
    <w:abstractNumId w:val="37"/>
  </w:num>
  <w:num w:numId="28" w16cid:durableId="298658831">
    <w:abstractNumId w:val="8"/>
  </w:num>
  <w:num w:numId="29" w16cid:durableId="1267738376">
    <w:abstractNumId w:val="24"/>
  </w:num>
  <w:num w:numId="30" w16cid:durableId="1063287669">
    <w:abstractNumId w:val="11"/>
  </w:num>
  <w:num w:numId="31" w16cid:durableId="1831022786">
    <w:abstractNumId w:val="21"/>
  </w:num>
  <w:num w:numId="32" w16cid:durableId="244188711">
    <w:abstractNumId w:val="28"/>
  </w:num>
  <w:num w:numId="33" w16cid:durableId="1034577653">
    <w:abstractNumId w:val="13"/>
  </w:num>
  <w:num w:numId="34" w16cid:durableId="621377199">
    <w:abstractNumId w:val="36"/>
  </w:num>
  <w:num w:numId="35" w16cid:durableId="1010522417">
    <w:abstractNumId w:val="9"/>
  </w:num>
  <w:num w:numId="36" w16cid:durableId="694189272">
    <w:abstractNumId w:val="19"/>
  </w:num>
  <w:num w:numId="37" w16cid:durableId="2133091751">
    <w:abstractNumId w:val="33"/>
  </w:num>
  <w:num w:numId="38" w16cid:durableId="1935043440">
    <w:abstractNumId w:val="34"/>
  </w:num>
  <w:num w:numId="39" w16cid:durableId="886142318">
    <w:abstractNumId w:val="29"/>
  </w:num>
  <w:num w:numId="40" w16cid:durableId="66537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41A5"/>
    <w:rsid w:val="00015777"/>
    <w:rsid w:val="000542C2"/>
    <w:rsid w:val="000606AA"/>
    <w:rsid w:val="00061D70"/>
    <w:rsid w:val="00064A0D"/>
    <w:rsid w:val="00073296"/>
    <w:rsid w:val="0007584F"/>
    <w:rsid w:val="00077519"/>
    <w:rsid w:val="000845C7"/>
    <w:rsid w:val="0008491A"/>
    <w:rsid w:val="0008503B"/>
    <w:rsid w:val="00085E0D"/>
    <w:rsid w:val="000A05B6"/>
    <w:rsid w:val="000A2DB7"/>
    <w:rsid w:val="000B1CC5"/>
    <w:rsid w:val="000C48BA"/>
    <w:rsid w:val="000C7CF0"/>
    <w:rsid w:val="000E091E"/>
    <w:rsid w:val="000E2FCE"/>
    <w:rsid w:val="000F18F8"/>
    <w:rsid w:val="000F3EA2"/>
    <w:rsid w:val="000F722A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17897"/>
    <w:rsid w:val="001262D1"/>
    <w:rsid w:val="00127626"/>
    <w:rsid w:val="00130BBD"/>
    <w:rsid w:val="00136E7F"/>
    <w:rsid w:val="00142017"/>
    <w:rsid w:val="001425D0"/>
    <w:rsid w:val="00143484"/>
    <w:rsid w:val="0015456C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4A1B"/>
    <w:rsid w:val="001B5D3D"/>
    <w:rsid w:val="001B661A"/>
    <w:rsid w:val="001C3D32"/>
    <w:rsid w:val="001D3801"/>
    <w:rsid w:val="001D444F"/>
    <w:rsid w:val="001D6113"/>
    <w:rsid w:val="001E2AEE"/>
    <w:rsid w:val="001E49DA"/>
    <w:rsid w:val="001F1528"/>
    <w:rsid w:val="0020176D"/>
    <w:rsid w:val="00212348"/>
    <w:rsid w:val="0022004D"/>
    <w:rsid w:val="0022198C"/>
    <w:rsid w:val="00221DC2"/>
    <w:rsid w:val="002266EF"/>
    <w:rsid w:val="00227DC8"/>
    <w:rsid w:val="00231D6B"/>
    <w:rsid w:val="00240DAF"/>
    <w:rsid w:val="00244119"/>
    <w:rsid w:val="00244311"/>
    <w:rsid w:val="00245948"/>
    <w:rsid w:val="00247B3B"/>
    <w:rsid w:val="002610C7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5213"/>
    <w:rsid w:val="002B719C"/>
    <w:rsid w:val="002C49F9"/>
    <w:rsid w:val="002D248E"/>
    <w:rsid w:val="002E082E"/>
    <w:rsid w:val="002F3651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3256"/>
    <w:rsid w:val="003A17B5"/>
    <w:rsid w:val="003A1C88"/>
    <w:rsid w:val="003A352B"/>
    <w:rsid w:val="003A5C68"/>
    <w:rsid w:val="003B0AD3"/>
    <w:rsid w:val="003B13B5"/>
    <w:rsid w:val="003B42BC"/>
    <w:rsid w:val="003B4D55"/>
    <w:rsid w:val="003C7283"/>
    <w:rsid w:val="003D1221"/>
    <w:rsid w:val="003E0031"/>
    <w:rsid w:val="003E6B33"/>
    <w:rsid w:val="003F1A1D"/>
    <w:rsid w:val="00412CC4"/>
    <w:rsid w:val="00412D06"/>
    <w:rsid w:val="00416A66"/>
    <w:rsid w:val="00416B21"/>
    <w:rsid w:val="00416C00"/>
    <w:rsid w:val="00417E75"/>
    <w:rsid w:val="004208B6"/>
    <w:rsid w:val="00421DA6"/>
    <w:rsid w:val="00433EBF"/>
    <w:rsid w:val="00454CAA"/>
    <w:rsid w:val="00455219"/>
    <w:rsid w:val="00455333"/>
    <w:rsid w:val="00475B87"/>
    <w:rsid w:val="00476240"/>
    <w:rsid w:val="0048200A"/>
    <w:rsid w:val="00482A05"/>
    <w:rsid w:val="004835ED"/>
    <w:rsid w:val="00483B6E"/>
    <w:rsid w:val="00485ECD"/>
    <w:rsid w:val="004944BF"/>
    <w:rsid w:val="00494F9C"/>
    <w:rsid w:val="00495124"/>
    <w:rsid w:val="004B10B5"/>
    <w:rsid w:val="004B17D4"/>
    <w:rsid w:val="004B4E4F"/>
    <w:rsid w:val="004C1760"/>
    <w:rsid w:val="004C3F6D"/>
    <w:rsid w:val="004C55D2"/>
    <w:rsid w:val="004D0D00"/>
    <w:rsid w:val="004D11A1"/>
    <w:rsid w:val="004D17E4"/>
    <w:rsid w:val="004D20AA"/>
    <w:rsid w:val="004D3777"/>
    <w:rsid w:val="004E090C"/>
    <w:rsid w:val="004E0C0C"/>
    <w:rsid w:val="004E51CD"/>
    <w:rsid w:val="004E795F"/>
    <w:rsid w:val="004F7214"/>
    <w:rsid w:val="005016A4"/>
    <w:rsid w:val="0050336D"/>
    <w:rsid w:val="005043D3"/>
    <w:rsid w:val="00504FAC"/>
    <w:rsid w:val="00513DF8"/>
    <w:rsid w:val="00522E83"/>
    <w:rsid w:val="00530782"/>
    <w:rsid w:val="00534529"/>
    <w:rsid w:val="005348DB"/>
    <w:rsid w:val="0054052A"/>
    <w:rsid w:val="00545A4C"/>
    <w:rsid w:val="00547B6D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01909"/>
    <w:rsid w:val="00611CA3"/>
    <w:rsid w:val="00613305"/>
    <w:rsid w:val="006144F5"/>
    <w:rsid w:val="006150A9"/>
    <w:rsid w:val="00622F83"/>
    <w:rsid w:val="00627925"/>
    <w:rsid w:val="00632FF5"/>
    <w:rsid w:val="0063695D"/>
    <w:rsid w:val="00640B93"/>
    <w:rsid w:val="0064459F"/>
    <w:rsid w:val="006449B8"/>
    <w:rsid w:val="00652ACA"/>
    <w:rsid w:val="0065782D"/>
    <w:rsid w:val="00661F20"/>
    <w:rsid w:val="00662A87"/>
    <w:rsid w:val="00670A29"/>
    <w:rsid w:val="00672CD9"/>
    <w:rsid w:val="006A5F01"/>
    <w:rsid w:val="006B46B1"/>
    <w:rsid w:val="006B4DDD"/>
    <w:rsid w:val="006B6B71"/>
    <w:rsid w:val="006B6D88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07FB"/>
    <w:rsid w:val="0074278E"/>
    <w:rsid w:val="00747390"/>
    <w:rsid w:val="00751C5E"/>
    <w:rsid w:val="007572B1"/>
    <w:rsid w:val="0076173A"/>
    <w:rsid w:val="007646B6"/>
    <w:rsid w:val="00766631"/>
    <w:rsid w:val="0076784D"/>
    <w:rsid w:val="00776561"/>
    <w:rsid w:val="00776E3A"/>
    <w:rsid w:val="007775F3"/>
    <w:rsid w:val="007870B1"/>
    <w:rsid w:val="007A0D78"/>
    <w:rsid w:val="007A207F"/>
    <w:rsid w:val="007A312B"/>
    <w:rsid w:val="007A5CE1"/>
    <w:rsid w:val="007B05C3"/>
    <w:rsid w:val="007B1713"/>
    <w:rsid w:val="007B21E4"/>
    <w:rsid w:val="007B4456"/>
    <w:rsid w:val="007B4E7C"/>
    <w:rsid w:val="007B5069"/>
    <w:rsid w:val="007C157E"/>
    <w:rsid w:val="007C4E57"/>
    <w:rsid w:val="007D5303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94C03"/>
    <w:rsid w:val="008A6A50"/>
    <w:rsid w:val="008C14E8"/>
    <w:rsid w:val="008C410B"/>
    <w:rsid w:val="008C67AB"/>
    <w:rsid w:val="008D2EC7"/>
    <w:rsid w:val="008D56C5"/>
    <w:rsid w:val="008D60F2"/>
    <w:rsid w:val="008E5E9D"/>
    <w:rsid w:val="008F35DA"/>
    <w:rsid w:val="00902486"/>
    <w:rsid w:val="0090337F"/>
    <w:rsid w:val="00903555"/>
    <w:rsid w:val="009074EE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8414A"/>
    <w:rsid w:val="009871EB"/>
    <w:rsid w:val="00997082"/>
    <w:rsid w:val="009A3878"/>
    <w:rsid w:val="009A6013"/>
    <w:rsid w:val="009A6093"/>
    <w:rsid w:val="009A7B6A"/>
    <w:rsid w:val="009B2AF6"/>
    <w:rsid w:val="009B334B"/>
    <w:rsid w:val="009C6DF7"/>
    <w:rsid w:val="009C7103"/>
    <w:rsid w:val="009D1964"/>
    <w:rsid w:val="009D418D"/>
    <w:rsid w:val="009F3460"/>
    <w:rsid w:val="009F3578"/>
    <w:rsid w:val="009F45D7"/>
    <w:rsid w:val="009F4981"/>
    <w:rsid w:val="00A0448A"/>
    <w:rsid w:val="00A0509D"/>
    <w:rsid w:val="00A1020A"/>
    <w:rsid w:val="00A12C75"/>
    <w:rsid w:val="00A1601B"/>
    <w:rsid w:val="00A21DB2"/>
    <w:rsid w:val="00A31361"/>
    <w:rsid w:val="00A34037"/>
    <w:rsid w:val="00A37A80"/>
    <w:rsid w:val="00A41547"/>
    <w:rsid w:val="00A51405"/>
    <w:rsid w:val="00A6733C"/>
    <w:rsid w:val="00A75B17"/>
    <w:rsid w:val="00A7770C"/>
    <w:rsid w:val="00A81D29"/>
    <w:rsid w:val="00A92BE9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1FD"/>
    <w:rsid w:val="00AD09FD"/>
    <w:rsid w:val="00AD0C1B"/>
    <w:rsid w:val="00AD78C6"/>
    <w:rsid w:val="00AE0D5E"/>
    <w:rsid w:val="00AE63C4"/>
    <w:rsid w:val="00AE7D4B"/>
    <w:rsid w:val="00AF5552"/>
    <w:rsid w:val="00AF7753"/>
    <w:rsid w:val="00B03AFC"/>
    <w:rsid w:val="00B06873"/>
    <w:rsid w:val="00B077E3"/>
    <w:rsid w:val="00B103B8"/>
    <w:rsid w:val="00B11431"/>
    <w:rsid w:val="00B1708D"/>
    <w:rsid w:val="00B3546F"/>
    <w:rsid w:val="00B36DE5"/>
    <w:rsid w:val="00B40277"/>
    <w:rsid w:val="00B4670B"/>
    <w:rsid w:val="00B64CF8"/>
    <w:rsid w:val="00B72187"/>
    <w:rsid w:val="00B742B5"/>
    <w:rsid w:val="00B75C65"/>
    <w:rsid w:val="00B80C26"/>
    <w:rsid w:val="00B8198F"/>
    <w:rsid w:val="00B856AE"/>
    <w:rsid w:val="00B8604F"/>
    <w:rsid w:val="00B91DE6"/>
    <w:rsid w:val="00B92635"/>
    <w:rsid w:val="00B961D4"/>
    <w:rsid w:val="00BA188F"/>
    <w:rsid w:val="00BA2B8B"/>
    <w:rsid w:val="00BA54C3"/>
    <w:rsid w:val="00BC1404"/>
    <w:rsid w:val="00BC1EBF"/>
    <w:rsid w:val="00BD0942"/>
    <w:rsid w:val="00BE1B89"/>
    <w:rsid w:val="00BE203C"/>
    <w:rsid w:val="00BE60D3"/>
    <w:rsid w:val="00BF066A"/>
    <w:rsid w:val="00BF5E14"/>
    <w:rsid w:val="00C22459"/>
    <w:rsid w:val="00C32FA4"/>
    <w:rsid w:val="00C33EC0"/>
    <w:rsid w:val="00C341A9"/>
    <w:rsid w:val="00C41B0A"/>
    <w:rsid w:val="00C42376"/>
    <w:rsid w:val="00C430C6"/>
    <w:rsid w:val="00C4754B"/>
    <w:rsid w:val="00C47F73"/>
    <w:rsid w:val="00C5118C"/>
    <w:rsid w:val="00C677AD"/>
    <w:rsid w:val="00C71073"/>
    <w:rsid w:val="00C72912"/>
    <w:rsid w:val="00C75157"/>
    <w:rsid w:val="00C7730B"/>
    <w:rsid w:val="00C77B85"/>
    <w:rsid w:val="00C809E5"/>
    <w:rsid w:val="00C80DCF"/>
    <w:rsid w:val="00C81C97"/>
    <w:rsid w:val="00C8759F"/>
    <w:rsid w:val="00C95B6E"/>
    <w:rsid w:val="00CA0047"/>
    <w:rsid w:val="00CB5249"/>
    <w:rsid w:val="00CB7A8F"/>
    <w:rsid w:val="00CC5141"/>
    <w:rsid w:val="00CC534E"/>
    <w:rsid w:val="00CC7090"/>
    <w:rsid w:val="00CC7A40"/>
    <w:rsid w:val="00CD1A59"/>
    <w:rsid w:val="00CD35E1"/>
    <w:rsid w:val="00CD4067"/>
    <w:rsid w:val="00CE72B2"/>
    <w:rsid w:val="00CF1467"/>
    <w:rsid w:val="00D03A8B"/>
    <w:rsid w:val="00D07E33"/>
    <w:rsid w:val="00D10C5E"/>
    <w:rsid w:val="00D223E5"/>
    <w:rsid w:val="00D22A96"/>
    <w:rsid w:val="00D26D5F"/>
    <w:rsid w:val="00D27419"/>
    <w:rsid w:val="00D27977"/>
    <w:rsid w:val="00D308D9"/>
    <w:rsid w:val="00D466A6"/>
    <w:rsid w:val="00D50463"/>
    <w:rsid w:val="00D552BA"/>
    <w:rsid w:val="00D61F5B"/>
    <w:rsid w:val="00D64C15"/>
    <w:rsid w:val="00D67C69"/>
    <w:rsid w:val="00D702E1"/>
    <w:rsid w:val="00D70842"/>
    <w:rsid w:val="00D715D3"/>
    <w:rsid w:val="00D72777"/>
    <w:rsid w:val="00D81E71"/>
    <w:rsid w:val="00D85912"/>
    <w:rsid w:val="00D86F4F"/>
    <w:rsid w:val="00D9305D"/>
    <w:rsid w:val="00DA124C"/>
    <w:rsid w:val="00DA2F6E"/>
    <w:rsid w:val="00DA79A4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7167"/>
    <w:rsid w:val="00E4337B"/>
    <w:rsid w:val="00E4597B"/>
    <w:rsid w:val="00E50EBE"/>
    <w:rsid w:val="00E53502"/>
    <w:rsid w:val="00E53E8B"/>
    <w:rsid w:val="00E62B18"/>
    <w:rsid w:val="00E7116C"/>
    <w:rsid w:val="00E87485"/>
    <w:rsid w:val="00E9078D"/>
    <w:rsid w:val="00E93FEB"/>
    <w:rsid w:val="00E9427B"/>
    <w:rsid w:val="00E94714"/>
    <w:rsid w:val="00E95D30"/>
    <w:rsid w:val="00EA05C5"/>
    <w:rsid w:val="00EA36F6"/>
    <w:rsid w:val="00EA57C6"/>
    <w:rsid w:val="00EB26B7"/>
    <w:rsid w:val="00EB3C53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39B5"/>
    <w:rsid w:val="00F462B6"/>
    <w:rsid w:val="00F538ED"/>
    <w:rsid w:val="00F54075"/>
    <w:rsid w:val="00F56424"/>
    <w:rsid w:val="00F57A28"/>
    <w:rsid w:val="00F616DF"/>
    <w:rsid w:val="00F85A27"/>
    <w:rsid w:val="00F86C62"/>
    <w:rsid w:val="00FB02F9"/>
    <w:rsid w:val="00FB167A"/>
    <w:rsid w:val="00FB560C"/>
    <w:rsid w:val="00FD5C15"/>
    <w:rsid w:val="00FE1596"/>
    <w:rsid w:val="00FE6222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6DF"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4E090C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77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30B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C77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30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1822</Words>
  <Characters>10755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30</cp:revision>
  <cp:lastPrinted>2014-12-17T10:12:00Z</cp:lastPrinted>
  <dcterms:created xsi:type="dcterms:W3CDTF">2025-03-05T17:53:00Z</dcterms:created>
  <dcterms:modified xsi:type="dcterms:W3CDTF">2025-03-19T09:28:00Z</dcterms:modified>
</cp:coreProperties>
</file>